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hint="eastAsia" w:ascii="宋体" w:hAnsi="宋体" w:eastAsia="宋体"/>
          <w:b/>
          <w:sz w:val="36"/>
          <w:szCs w:val="36"/>
        </w:rPr>
      </w:pPr>
      <w:r>
        <w:rPr>
          <w:rFonts w:hint="eastAsia" w:ascii="仿宋_GB2312" w:eastAsia="仿宋_GB2312"/>
          <w:sz w:val="30"/>
          <w:szCs w:val="30"/>
        </w:rPr>
        <w:t xml:space="preserve">         </w:t>
      </w:r>
      <w:r>
        <w:rPr>
          <w:rFonts w:hint="eastAsia" w:ascii="宋体" w:hAnsi="宋体" w:eastAsia="宋体"/>
          <w:b/>
          <w:sz w:val="36"/>
          <w:szCs w:val="36"/>
        </w:rPr>
        <w:t xml:space="preserve">         证      明</w:t>
      </w:r>
    </w:p>
    <w:p>
      <w:pPr>
        <w:jc w:val="left"/>
        <w:rPr>
          <w:rFonts w:hint="eastAsia" w:ascii="仿宋_GB2312" w:eastAsia="仿宋_GB2312"/>
          <w:sz w:val="30"/>
          <w:szCs w:val="30"/>
        </w:rPr>
      </w:pPr>
    </w:p>
    <w:p>
      <w:pPr>
        <w:jc w:val="lef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XXXXXXX</w:t>
      </w:r>
      <w:bookmarkStart w:id="0" w:name="_GoBack"/>
      <w:bookmarkEnd w:id="0"/>
      <w:r>
        <w:rPr>
          <w:rFonts w:hint="eastAsia" w:ascii="仿宋_GB2312" w:eastAsia="仿宋_GB2312"/>
          <w:sz w:val="30"/>
          <w:szCs w:val="30"/>
        </w:rPr>
        <w:t>有限公司：</w:t>
      </w:r>
    </w:p>
    <w:p>
      <w:pPr>
        <w:ind w:firstLine="600"/>
        <w:jc w:val="lef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u w:val="single"/>
        </w:rPr>
        <w:t xml:space="preserve">           </w:t>
      </w:r>
      <w:r>
        <w:rPr>
          <w:rFonts w:hint="eastAsia" w:ascii="仿宋_GB2312" w:eastAsia="仿宋_GB2312"/>
          <w:sz w:val="30"/>
          <w:szCs w:val="30"/>
        </w:rPr>
        <w:t>系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                 </w:t>
      </w:r>
      <w:r>
        <w:rPr>
          <w:rFonts w:hint="eastAsia" w:ascii="仿宋_GB2312" w:eastAsia="仿宋_GB2312"/>
          <w:sz w:val="30"/>
          <w:szCs w:val="30"/>
        </w:rPr>
        <w:t>（公司）的员工，职务为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          </w:t>
      </w:r>
      <w:r>
        <w:rPr>
          <w:rFonts w:hint="eastAsia" w:ascii="仿宋_GB2312" w:eastAsia="仿宋_GB2312"/>
          <w:sz w:val="30"/>
          <w:szCs w:val="30"/>
        </w:rPr>
        <w:t>。</w:t>
      </w:r>
    </w:p>
    <w:p>
      <w:pPr>
        <w:ind w:firstLine="600"/>
        <w:jc w:val="lef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特此证明</w:t>
      </w:r>
    </w:p>
    <w:p>
      <w:pPr>
        <w:ind w:firstLine="600"/>
        <w:jc w:val="left"/>
        <w:rPr>
          <w:rFonts w:ascii="仿宋_GB2312" w:eastAsia="仿宋_GB2312"/>
          <w:sz w:val="30"/>
          <w:szCs w:val="30"/>
        </w:rPr>
      </w:pPr>
    </w:p>
    <w:p>
      <w:pPr>
        <w:ind w:firstLine="600"/>
        <w:jc w:val="lef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                        单位印章</w:t>
      </w:r>
    </w:p>
    <w:p>
      <w:pPr>
        <w:ind w:firstLine="600"/>
        <w:jc w:val="left"/>
        <w:rPr>
          <w:rFonts w:ascii="仿宋_GB2312" w:eastAsia="仿宋_GB2312"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仿宋_GB2312">
    <w:altName w:val="宋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51123B6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118</Characters>
  <Lines>1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2013-07-11T07:04:00Z</dcterms:created>
  <dc:creator>营销管理/财富业务部/山东/BOC</dc:creator>
  <cp:lastModifiedBy>Administrator</cp:lastModifiedBy>
  <dcterms:modified xsi:type="dcterms:W3CDTF">2014-11-25T06:07:46Z</dcterms:modified>
  <dc:title>                  证      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