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ECB" w:rsidRDefault="00081ECB">
      <w:pPr>
        <w:jc w:val="center"/>
        <w:rPr>
          <w:rFonts w:ascii="宋体" w:cs="宋体"/>
          <w:b/>
          <w:bCs/>
          <w:sz w:val="48"/>
          <w:szCs w:val="4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0;margin-top:-7.8pt;width:87.05pt;height:85.4pt;z-index:251658240;visibility:visible">
            <v:imagedata r:id="rId6" o:title=""/>
          </v:shape>
        </w:pict>
      </w:r>
      <w:r>
        <w:rPr>
          <w:rFonts w:ascii="宋体" w:hAnsi="宋体" w:cs="宋体"/>
          <w:b/>
          <w:bCs/>
          <w:sz w:val="48"/>
          <w:szCs w:val="48"/>
        </w:rPr>
        <w:t xml:space="preserve">       </w:t>
      </w:r>
      <w:r>
        <w:rPr>
          <w:rFonts w:ascii="宋体" w:hAnsi="宋体" w:cs="宋体" w:hint="eastAsia"/>
          <w:b/>
          <w:bCs/>
          <w:sz w:val="48"/>
          <w:szCs w:val="48"/>
        </w:rPr>
        <w:t>查封（扣押）决定书和清单</w:t>
      </w:r>
    </w:p>
    <w:p w:rsidR="00081ECB" w:rsidRDefault="00081ECB">
      <w:pPr>
        <w:jc w:val="center"/>
        <w:rPr>
          <w:rFonts w:ascii="宋体" w:cs="宋体"/>
          <w:sz w:val="32"/>
          <w:szCs w:val="32"/>
        </w:rPr>
      </w:pPr>
      <w:r>
        <w:rPr>
          <w:rFonts w:ascii="宋体" w:cs="宋体"/>
          <w:sz w:val="32"/>
          <w:szCs w:val="32"/>
        </w:rPr>
        <w:t xml:space="preserve"> </w:t>
      </w:r>
    </w:p>
    <w:p w:rsidR="00081ECB" w:rsidRDefault="00081ECB">
      <w:pPr>
        <w:jc w:val="left"/>
        <w:rPr>
          <w:rFonts w:ascii="宋体" w:cs="宋体"/>
          <w:sz w:val="32"/>
          <w:szCs w:val="32"/>
        </w:rPr>
      </w:pPr>
    </w:p>
    <w:p w:rsidR="00081ECB" w:rsidRDefault="00081ECB">
      <w:pPr>
        <w:spacing w:line="480" w:lineRule="exact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ascii="宋体" w:hAnsi="宋体" w:cs="宋体" w:hint="eastAsia"/>
          <w:sz w:val="28"/>
          <w:szCs w:val="28"/>
        </w:rPr>
        <w:t>当事人：</w:t>
      </w:r>
      <w:r>
        <w:rPr>
          <w:rFonts w:ascii="宋体" w:hAnsi="宋体" w:cs="宋体"/>
          <w:sz w:val="28"/>
          <w:szCs w:val="28"/>
          <w:u w:val="single"/>
        </w:rPr>
        <w:t xml:space="preserve">      ${Name_1}                                        </w:t>
      </w:r>
    </w:p>
    <w:p w:rsidR="00081ECB" w:rsidRDefault="00081ECB" w:rsidP="006017A2">
      <w:pPr>
        <w:spacing w:line="480" w:lineRule="exact"/>
        <w:ind w:firstLineChars="200" w:firstLine="31680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地</w:t>
      </w:r>
      <w:r>
        <w:rPr>
          <w:rFonts w:ascii="宋体" w:hAnsi="宋体" w:cs="宋体"/>
          <w:sz w:val="28"/>
          <w:szCs w:val="28"/>
        </w:rPr>
        <w:t xml:space="preserve">  </w:t>
      </w:r>
      <w:r>
        <w:rPr>
          <w:rFonts w:ascii="宋体" w:hAnsi="宋体" w:cs="宋体" w:hint="eastAsia"/>
          <w:sz w:val="28"/>
          <w:szCs w:val="28"/>
        </w:rPr>
        <w:t>址：</w:t>
      </w:r>
      <w:r>
        <w:rPr>
          <w:rFonts w:ascii="宋体" w:hAnsi="宋体" w:cs="宋体"/>
          <w:sz w:val="28"/>
          <w:szCs w:val="28"/>
          <w:u w:val="single"/>
        </w:rPr>
        <w:t xml:space="preserve">      ${Official_Boat}                                       </w:t>
      </w:r>
    </w:p>
    <w:p w:rsidR="00081ECB" w:rsidRDefault="00081ECB" w:rsidP="006017A2">
      <w:pPr>
        <w:spacing w:line="480" w:lineRule="exact"/>
        <w:ind w:firstLineChars="200" w:firstLine="3168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因你（单位）涉嫌</w:t>
      </w:r>
      <w:r>
        <w:rPr>
          <w:rFonts w:ascii="宋体" w:hAnsi="宋体" w:cs="宋体"/>
          <w:sz w:val="28"/>
          <w:szCs w:val="28"/>
          <w:u w:val="single"/>
        </w:rPr>
        <w:t>${Type_Violation}</w:t>
      </w:r>
      <w:r>
        <w:rPr>
          <w:rFonts w:ascii="宋体" w:hAnsi="宋体" w:cs="宋体" w:hint="eastAsia"/>
          <w:sz w:val="28"/>
          <w:szCs w:val="28"/>
          <w:u w:val="single"/>
        </w:rPr>
        <w:t>，</w:t>
      </w:r>
      <w:r>
        <w:rPr>
          <w:rFonts w:ascii="宋体" w:hAnsi="宋体" w:cs="宋体" w:hint="eastAsia"/>
          <w:sz w:val="28"/>
          <w:szCs w:val="28"/>
        </w:rPr>
        <w:t>依据《中华人民共和国渔业法》第四十八条之规定，本机关对你（单位）下列物品从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sz w:val="28"/>
          <w:szCs w:val="28"/>
        </w:rPr>
        <w:t>日至</w:t>
      </w:r>
      <w:r>
        <w:rPr>
          <w:rFonts w:ascii="宋体" w:hAnsi="宋体" w:cs="宋体"/>
          <w:sz w:val="28"/>
          <w:szCs w:val="28"/>
          <w:u w:val="single"/>
        </w:rPr>
        <w:t xml:space="preserve">    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sz w:val="28"/>
          <w:szCs w:val="28"/>
        </w:rPr>
        <w:t>日（时间不超过</w:t>
      </w:r>
      <w:r>
        <w:rPr>
          <w:rFonts w:ascii="宋体" w:hAnsi="宋体" w:cs="宋体"/>
          <w:sz w:val="28"/>
          <w:szCs w:val="28"/>
        </w:rPr>
        <w:t>30</w:t>
      </w:r>
      <w:r>
        <w:rPr>
          <w:rFonts w:ascii="宋体" w:hAnsi="宋体" w:cs="宋体" w:hint="eastAsia"/>
          <w:sz w:val="28"/>
          <w:szCs w:val="28"/>
        </w:rPr>
        <w:t>日）予以查封（扣押），在此期间，你（单位）不得使用、销售、转移、损毁、隐匿。</w:t>
      </w:r>
    </w:p>
    <w:p w:rsidR="00081ECB" w:rsidRPr="00DF5A09" w:rsidRDefault="00081ECB" w:rsidP="006017A2">
      <w:pPr>
        <w:spacing w:line="480" w:lineRule="exact"/>
        <w:ind w:firstLineChars="200" w:firstLine="31680"/>
        <w:rPr>
          <w:rFonts w:asci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查封扣押地点：</w:t>
      </w:r>
      <w:r>
        <w:rPr>
          <w:rFonts w:ascii="宋体" w:hAnsi="宋体" w:cs="宋体"/>
          <w:sz w:val="28"/>
          <w:szCs w:val="28"/>
          <w:u w:val="single"/>
        </w:rPr>
        <w:t xml:space="preserve">   ${Detention}                                         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2"/>
        <w:gridCol w:w="1874"/>
        <w:gridCol w:w="1043"/>
        <w:gridCol w:w="916"/>
        <w:gridCol w:w="2335"/>
        <w:gridCol w:w="2263"/>
      </w:tblGrid>
      <w:tr w:rsidR="00081ECB" w:rsidTr="004A6063">
        <w:trPr>
          <w:trHeight w:val="522"/>
        </w:trPr>
        <w:tc>
          <w:tcPr>
            <w:tcW w:w="812" w:type="dxa"/>
          </w:tcPr>
          <w:p w:rsidR="00081ECB" w:rsidRDefault="00081ECB" w:rsidP="00595FAF">
            <w:pPr>
              <w:spacing w:beforeLines="50" w:line="50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序号</w:t>
            </w:r>
          </w:p>
        </w:tc>
        <w:tc>
          <w:tcPr>
            <w:tcW w:w="1874" w:type="dxa"/>
          </w:tcPr>
          <w:p w:rsidR="00081ECB" w:rsidRDefault="00081ECB" w:rsidP="00595FAF">
            <w:pPr>
              <w:spacing w:beforeLines="50" w:line="50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</w:rPr>
              <w:t>物品名称</w:t>
            </w:r>
          </w:p>
        </w:tc>
        <w:tc>
          <w:tcPr>
            <w:tcW w:w="1043" w:type="dxa"/>
          </w:tcPr>
          <w:p w:rsidR="00081ECB" w:rsidRDefault="00081ECB" w:rsidP="00595FAF">
            <w:pPr>
              <w:spacing w:beforeLines="50" w:line="50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规格</w:t>
            </w:r>
          </w:p>
        </w:tc>
        <w:tc>
          <w:tcPr>
            <w:tcW w:w="916" w:type="dxa"/>
          </w:tcPr>
          <w:p w:rsidR="00081ECB" w:rsidRDefault="00081ECB" w:rsidP="00595FAF">
            <w:pPr>
              <w:spacing w:beforeLines="50" w:line="50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数量</w:t>
            </w:r>
          </w:p>
        </w:tc>
        <w:tc>
          <w:tcPr>
            <w:tcW w:w="2335" w:type="dxa"/>
          </w:tcPr>
          <w:p w:rsidR="00081ECB" w:rsidRDefault="00081ECB" w:rsidP="00595FAF">
            <w:pPr>
              <w:spacing w:beforeLines="50" w:line="50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生产日期（批号）</w:t>
            </w:r>
          </w:p>
        </w:tc>
        <w:tc>
          <w:tcPr>
            <w:tcW w:w="2263" w:type="dxa"/>
          </w:tcPr>
          <w:p w:rsidR="00081ECB" w:rsidRDefault="00081ECB" w:rsidP="00595FAF">
            <w:pPr>
              <w:spacing w:beforeLines="50" w:line="50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标注生产单位</w:t>
            </w:r>
          </w:p>
        </w:tc>
      </w:tr>
      <w:tr w:rsidR="00081ECB" w:rsidTr="004A6063">
        <w:trPr>
          <w:trHeight w:val="348"/>
        </w:trPr>
        <w:tc>
          <w:tcPr>
            <w:tcW w:w="812" w:type="dxa"/>
          </w:tcPr>
          <w:p w:rsidR="00081ECB" w:rsidRDefault="00081ECB" w:rsidP="00595FAF">
            <w:pPr>
              <w:spacing w:beforeLines="50" w:line="500" w:lineRule="exac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</w:p>
        </w:tc>
        <w:tc>
          <w:tcPr>
            <w:tcW w:w="1874" w:type="dxa"/>
          </w:tcPr>
          <w:p w:rsidR="00081ECB" w:rsidRDefault="00081ECB" w:rsidP="00595FAF">
            <w:pPr>
              <w:spacing w:beforeLines="50" w:line="500" w:lineRule="exac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</w:p>
        </w:tc>
        <w:tc>
          <w:tcPr>
            <w:tcW w:w="1043" w:type="dxa"/>
          </w:tcPr>
          <w:p w:rsidR="00081ECB" w:rsidRDefault="00081ECB" w:rsidP="00595FAF">
            <w:pPr>
              <w:spacing w:beforeLines="50" w:line="500" w:lineRule="exac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</w:p>
        </w:tc>
        <w:tc>
          <w:tcPr>
            <w:tcW w:w="916" w:type="dxa"/>
          </w:tcPr>
          <w:p w:rsidR="00081ECB" w:rsidRDefault="00081ECB" w:rsidP="00595FAF">
            <w:pPr>
              <w:spacing w:beforeLines="50" w:line="500" w:lineRule="exac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</w:p>
        </w:tc>
        <w:tc>
          <w:tcPr>
            <w:tcW w:w="2335" w:type="dxa"/>
          </w:tcPr>
          <w:p w:rsidR="00081ECB" w:rsidRDefault="00081ECB" w:rsidP="00595FAF">
            <w:pPr>
              <w:spacing w:beforeLines="50" w:line="500" w:lineRule="exact"/>
              <w:rPr>
                <w:rFonts w:ascii="宋体" w:cs="宋体"/>
              </w:rPr>
            </w:pPr>
          </w:p>
        </w:tc>
        <w:tc>
          <w:tcPr>
            <w:tcW w:w="2263" w:type="dxa"/>
          </w:tcPr>
          <w:p w:rsidR="00081ECB" w:rsidRDefault="00081ECB" w:rsidP="00595FAF">
            <w:pPr>
              <w:spacing w:beforeLines="50" w:line="500" w:lineRule="exact"/>
              <w:rPr>
                <w:rFonts w:ascii="宋体" w:cs="宋体"/>
              </w:rPr>
            </w:pPr>
          </w:p>
        </w:tc>
      </w:tr>
      <w:tr w:rsidR="00081ECB" w:rsidTr="004A6063">
        <w:trPr>
          <w:trHeight w:val="500"/>
        </w:trPr>
        <w:tc>
          <w:tcPr>
            <w:tcW w:w="812" w:type="dxa"/>
          </w:tcPr>
          <w:p w:rsidR="00081ECB" w:rsidRDefault="00081ECB" w:rsidP="00595FAF">
            <w:pPr>
              <w:spacing w:beforeLines="50" w:line="500" w:lineRule="exact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874" w:type="dxa"/>
          </w:tcPr>
          <w:p w:rsidR="00081ECB" w:rsidRDefault="00081ECB" w:rsidP="00595FAF">
            <w:pPr>
              <w:spacing w:beforeLines="50" w:line="500" w:lineRule="exact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43" w:type="dxa"/>
          </w:tcPr>
          <w:p w:rsidR="00081ECB" w:rsidRDefault="00081ECB" w:rsidP="00595FAF">
            <w:pPr>
              <w:spacing w:beforeLines="50" w:line="500" w:lineRule="exact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916" w:type="dxa"/>
          </w:tcPr>
          <w:p w:rsidR="00081ECB" w:rsidRDefault="00081ECB" w:rsidP="00595FAF">
            <w:pPr>
              <w:spacing w:beforeLines="50" w:line="500" w:lineRule="exact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2335" w:type="dxa"/>
          </w:tcPr>
          <w:p w:rsidR="00081ECB" w:rsidRDefault="00081ECB" w:rsidP="00595FAF">
            <w:pPr>
              <w:spacing w:beforeLines="50" w:line="500" w:lineRule="exact"/>
              <w:rPr>
                <w:rFonts w:ascii="宋体" w:cs="宋体"/>
              </w:rPr>
            </w:pPr>
          </w:p>
        </w:tc>
        <w:tc>
          <w:tcPr>
            <w:tcW w:w="2263" w:type="dxa"/>
          </w:tcPr>
          <w:p w:rsidR="00081ECB" w:rsidRDefault="00081ECB" w:rsidP="00595FAF">
            <w:pPr>
              <w:spacing w:beforeLines="50" w:line="500" w:lineRule="exact"/>
              <w:rPr>
                <w:rFonts w:ascii="宋体" w:cs="宋体"/>
              </w:rPr>
            </w:pPr>
          </w:p>
        </w:tc>
      </w:tr>
      <w:tr w:rsidR="00081ECB" w:rsidTr="004A6063">
        <w:trPr>
          <w:trHeight w:val="340"/>
        </w:trPr>
        <w:tc>
          <w:tcPr>
            <w:tcW w:w="812" w:type="dxa"/>
          </w:tcPr>
          <w:p w:rsidR="00081ECB" w:rsidRDefault="00081ECB" w:rsidP="00595FAF">
            <w:pPr>
              <w:spacing w:beforeLines="50" w:line="500" w:lineRule="exact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874" w:type="dxa"/>
          </w:tcPr>
          <w:p w:rsidR="00081ECB" w:rsidRDefault="00081ECB" w:rsidP="00595FAF">
            <w:pPr>
              <w:spacing w:beforeLines="50" w:line="500" w:lineRule="exact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43" w:type="dxa"/>
          </w:tcPr>
          <w:p w:rsidR="00081ECB" w:rsidRDefault="00081ECB" w:rsidP="00595FAF">
            <w:pPr>
              <w:spacing w:beforeLines="50" w:line="500" w:lineRule="exact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916" w:type="dxa"/>
          </w:tcPr>
          <w:p w:rsidR="00081ECB" w:rsidRDefault="00081ECB" w:rsidP="00595FAF">
            <w:pPr>
              <w:spacing w:beforeLines="50" w:line="500" w:lineRule="exact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2335" w:type="dxa"/>
          </w:tcPr>
          <w:p w:rsidR="00081ECB" w:rsidRDefault="00081ECB" w:rsidP="00595FAF">
            <w:pPr>
              <w:spacing w:beforeLines="50" w:line="500" w:lineRule="exact"/>
              <w:rPr>
                <w:rFonts w:ascii="宋体" w:cs="宋体"/>
              </w:rPr>
            </w:pPr>
          </w:p>
        </w:tc>
        <w:tc>
          <w:tcPr>
            <w:tcW w:w="2263" w:type="dxa"/>
          </w:tcPr>
          <w:p w:rsidR="00081ECB" w:rsidRDefault="00081ECB" w:rsidP="00595FAF">
            <w:pPr>
              <w:spacing w:beforeLines="50" w:line="500" w:lineRule="exact"/>
              <w:rPr>
                <w:rFonts w:ascii="宋体" w:cs="宋体"/>
              </w:rPr>
            </w:pPr>
          </w:p>
        </w:tc>
      </w:tr>
    </w:tbl>
    <w:p w:rsidR="00081ECB" w:rsidRDefault="00081ECB" w:rsidP="00081ECB">
      <w:pPr>
        <w:spacing w:line="500" w:lineRule="exact"/>
        <w:ind w:firstLineChars="200" w:firstLine="3168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其中，第</w:t>
      </w:r>
      <w:r>
        <w:rPr>
          <w:rFonts w:ascii="宋体" w:hAnsi="宋体" w:cs="宋体"/>
          <w:sz w:val="28"/>
          <w:szCs w:val="28"/>
          <w:u w:val="single"/>
        </w:rPr>
        <w:t xml:space="preserve">     </w:t>
      </w:r>
      <w:r>
        <w:rPr>
          <w:rFonts w:ascii="宋体" w:hAnsi="宋体" w:cs="宋体" w:hint="eastAsia"/>
          <w:sz w:val="28"/>
          <w:szCs w:val="28"/>
        </w:rPr>
        <w:t>号需要</w:t>
      </w:r>
      <w:r>
        <w:rPr>
          <w:rFonts w:ascii="宋体" w:hAnsi="宋体" w:cs="宋体"/>
          <w:sz w:val="28"/>
          <w:szCs w:val="28"/>
          <w:u w:val="single"/>
        </w:rPr>
        <w:t xml:space="preserve">        </w:t>
      </w:r>
      <w:r>
        <w:rPr>
          <w:rFonts w:ascii="宋体" w:hAnsi="宋体" w:cs="宋体" w:hint="eastAsia"/>
          <w:sz w:val="28"/>
          <w:szCs w:val="28"/>
        </w:rPr>
        <w:t>日进行：□检测</w:t>
      </w:r>
      <w:r>
        <w:rPr>
          <w:rFonts w:ascii="宋体" w:hAnsi="宋体" w:cs="宋体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□检验</w:t>
      </w:r>
      <w:r>
        <w:rPr>
          <w:rFonts w:ascii="宋体" w:hAnsi="宋体" w:cs="宋体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□检疫</w:t>
      </w:r>
      <w:r>
        <w:rPr>
          <w:rFonts w:ascii="宋体" w:hAnsi="宋体" w:cs="宋体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□技术鉴定，查封、扣押的期间不包括所需时间。</w:t>
      </w:r>
    </w:p>
    <w:p w:rsidR="00081ECB" w:rsidRDefault="00081ECB" w:rsidP="006017A2">
      <w:pPr>
        <w:spacing w:line="500" w:lineRule="exact"/>
        <w:ind w:firstLineChars="200" w:firstLine="3168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你（单位）对本决定不服的，可以在收到本查封（扣押）决定书之日起</w:t>
      </w:r>
      <w:r>
        <w:rPr>
          <w:rFonts w:ascii="宋体" w:hAnsi="宋体" w:cs="宋体"/>
          <w:sz w:val="28"/>
          <w:szCs w:val="28"/>
        </w:rPr>
        <w:t>60</w:t>
      </w:r>
      <w:r>
        <w:rPr>
          <w:rFonts w:ascii="宋体" w:hAnsi="宋体" w:cs="宋体" w:hint="eastAsia"/>
          <w:sz w:val="28"/>
          <w:szCs w:val="28"/>
        </w:rPr>
        <w:t>日内向</w:t>
      </w:r>
      <w:r>
        <w:rPr>
          <w:rFonts w:ascii="宋体" w:hAnsi="宋体" w:cs="宋体"/>
          <w:sz w:val="28"/>
          <w:szCs w:val="28"/>
        </w:rPr>
        <w:t>${Reconsideration}</w:t>
      </w:r>
      <w:r>
        <w:rPr>
          <w:rFonts w:ascii="宋体" w:hAnsi="宋体" w:cs="宋体" w:hint="eastAsia"/>
          <w:sz w:val="28"/>
          <w:szCs w:val="28"/>
        </w:rPr>
        <w:t>申请行政复议；或者六个月内向</w:t>
      </w:r>
      <w:r>
        <w:rPr>
          <w:rFonts w:ascii="宋体" w:hAnsi="宋体" w:cs="宋体"/>
          <w:sz w:val="28"/>
          <w:szCs w:val="28"/>
        </w:rPr>
        <w:t>${Litigation}</w:t>
      </w:r>
      <w:r>
        <w:rPr>
          <w:rFonts w:ascii="宋体" w:hAnsi="宋体" w:cs="宋体" w:hint="eastAsia"/>
          <w:sz w:val="28"/>
          <w:szCs w:val="28"/>
        </w:rPr>
        <w:t>提起行政诉讼。行政复议期间和行政诉讼期间，本处罚决定不停止执行。</w:t>
      </w:r>
    </w:p>
    <w:p w:rsidR="00081ECB" w:rsidRDefault="00081ECB">
      <w:pPr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ascii="宋体" w:hAnsi="宋体" w:cs="宋体" w:hint="eastAsia"/>
          <w:sz w:val="28"/>
          <w:szCs w:val="28"/>
        </w:rPr>
        <w:t>执法人员：</w:t>
      </w:r>
      <w:r>
        <w:rPr>
          <w:rFonts w:ascii="宋体" w:hAnsi="宋体" w:cs="宋体"/>
          <w:sz w:val="28"/>
          <w:szCs w:val="28"/>
          <w:u w:val="single"/>
        </w:rPr>
        <w:t xml:space="preserve">                  </w:t>
      </w:r>
      <w:r>
        <w:rPr>
          <w:rFonts w:ascii="宋体" w:hAnsi="宋体" w:cs="宋体" w:hint="eastAsia"/>
          <w:sz w:val="28"/>
          <w:szCs w:val="28"/>
        </w:rPr>
        <w:t>执法证件号：</w:t>
      </w:r>
      <w:r>
        <w:rPr>
          <w:rFonts w:ascii="宋体" w:hAnsi="宋体" w:cs="宋体"/>
          <w:sz w:val="28"/>
          <w:szCs w:val="28"/>
          <w:u w:val="single"/>
        </w:rPr>
        <w:t xml:space="preserve">                  </w:t>
      </w:r>
    </w:p>
    <w:p w:rsidR="00081ECB" w:rsidRDefault="00081ECB">
      <w:pPr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ascii="宋体" w:hAnsi="宋体" w:cs="宋体" w:hint="eastAsia"/>
          <w:sz w:val="28"/>
          <w:szCs w:val="28"/>
        </w:rPr>
        <w:t>执法人员：</w:t>
      </w:r>
      <w:r>
        <w:rPr>
          <w:rFonts w:ascii="宋体" w:hAnsi="宋体" w:cs="宋体"/>
          <w:sz w:val="28"/>
          <w:szCs w:val="28"/>
          <w:u w:val="single"/>
        </w:rPr>
        <w:t xml:space="preserve">                  </w:t>
      </w:r>
      <w:r>
        <w:rPr>
          <w:rFonts w:ascii="宋体" w:hAnsi="宋体" w:cs="宋体" w:hint="eastAsia"/>
          <w:sz w:val="28"/>
          <w:szCs w:val="28"/>
        </w:rPr>
        <w:t>执法证件号：</w:t>
      </w:r>
      <w:r>
        <w:rPr>
          <w:rFonts w:ascii="宋体" w:hAnsi="宋体" w:cs="宋体"/>
          <w:sz w:val="28"/>
          <w:szCs w:val="28"/>
          <w:u w:val="single"/>
        </w:rPr>
        <w:t xml:space="preserve">                  </w:t>
      </w:r>
    </w:p>
    <w:p w:rsidR="00081ECB" w:rsidRDefault="00081ECB">
      <w:pPr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${Enforcement_Agency}</w:t>
      </w:r>
      <w:bookmarkStart w:id="0" w:name="_GoBack"/>
      <w:bookmarkEnd w:id="0"/>
      <w:r>
        <w:rPr>
          <w:rFonts w:ascii="宋体" w:hAnsi="宋体" w:cs="宋体" w:hint="eastAsia"/>
          <w:sz w:val="28"/>
          <w:szCs w:val="28"/>
        </w:rPr>
        <w:t>（印章）</w:t>
      </w:r>
    </w:p>
    <w:p w:rsidR="00081ECB" w:rsidRDefault="00081ECB">
      <w:pPr>
        <w:wordWrap w:val="0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ascii="宋体" w:hAnsi="宋体" w:cs="宋体" w:hint="eastAsia"/>
          <w:sz w:val="28"/>
          <w:szCs w:val="28"/>
        </w:rPr>
        <w:t>日</w:t>
      </w:r>
    </w:p>
    <w:p w:rsidR="00081ECB" w:rsidRDefault="00081ECB">
      <w:r>
        <w:rPr>
          <w:rFonts w:ascii="宋体" w:hAnsi="宋体" w:cs="宋体" w:hint="eastAsia"/>
          <w:sz w:val="28"/>
          <w:szCs w:val="28"/>
        </w:rPr>
        <w:t>当事人签名或盖章：</w:t>
      </w:r>
      <w:r>
        <w:rPr>
          <w:rFonts w:ascii="宋体" w:hAnsi="宋体" w:cs="宋体"/>
          <w:sz w:val="28"/>
          <w:szCs w:val="28"/>
          <w:u w:val="single"/>
        </w:rPr>
        <w:t xml:space="preserve">          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　　　　　　　　　　　　　</w:t>
      </w:r>
      <w:r>
        <w:rPr>
          <w:rFonts w:ascii="宋体" w:hAnsi="宋体" w:cs="宋体"/>
          <w:sz w:val="28"/>
          <w:szCs w:val="28"/>
          <w:u w:val="single"/>
        </w:rPr>
        <w:t xml:space="preserve">   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　</w:t>
      </w:r>
    </w:p>
    <w:sectPr w:rsidR="00081ECB" w:rsidSect="00AA450B">
      <w:headerReference w:type="default" r:id="rId7"/>
      <w:pgSz w:w="11906" w:h="16838"/>
      <w:pgMar w:top="1247" w:right="1417" w:bottom="1247" w:left="141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1ECB" w:rsidRDefault="00081ECB">
      <w:r>
        <w:separator/>
      </w:r>
    </w:p>
  </w:endnote>
  <w:endnote w:type="continuationSeparator" w:id="0">
    <w:p w:rsidR="00081ECB" w:rsidRDefault="00081E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1ECB" w:rsidRDefault="00081ECB">
      <w:r>
        <w:separator/>
      </w:r>
    </w:p>
  </w:footnote>
  <w:footnote w:type="continuationSeparator" w:id="0">
    <w:p w:rsidR="00081ECB" w:rsidRDefault="00081E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ECB" w:rsidRDefault="00081ECB">
    <w:pPr>
      <w:pStyle w:val="Header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55AB0"/>
    <w:rsid w:val="00081ECB"/>
    <w:rsid w:val="000900A6"/>
    <w:rsid w:val="00090DB8"/>
    <w:rsid w:val="00096AA9"/>
    <w:rsid w:val="00143A78"/>
    <w:rsid w:val="0015184D"/>
    <w:rsid w:val="00172A27"/>
    <w:rsid w:val="00300809"/>
    <w:rsid w:val="003F2A09"/>
    <w:rsid w:val="004218A9"/>
    <w:rsid w:val="00450AD3"/>
    <w:rsid w:val="00492CA9"/>
    <w:rsid w:val="004A6063"/>
    <w:rsid w:val="00516786"/>
    <w:rsid w:val="00586FFF"/>
    <w:rsid w:val="00590C63"/>
    <w:rsid w:val="00595FAF"/>
    <w:rsid w:val="006017A2"/>
    <w:rsid w:val="00635FE8"/>
    <w:rsid w:val="0068223D"/>
    <w:rsid w:val="007E7D78"/>
    <w:rsid w:val="00825492"/>
    <w:rsid w:val="008E1DBE"/>
    <w:rsid w:val="00902378"/>
    <w:rsid w:val="009412FE"/>
    <w:rsid w:val="00A775A0"/>
    <w:rsid w:val="00A922CB"/>
    <w:rsid w:val="00AA450B"/>
    <w:rsid w:val="00B07B72"/>
    <w:rsid w:val="00BA1F18"/>
    <w:rsid w:val="00BF65A4"/>
    <w:rsid w:val="00C13FE9"/>
    <w:rsid w:val="00DC6314"/>
    <w:rsid w:val="00DD791E"/>
    <w:rsid w:val="00DF5A09"/>
    <w:rsid w:val="00E10137"/>
    <w:rsid w:val="00EA1BD3"/>
    <w:rsid w:val="00EF572C"/>
    <w:rsid w:val="00F60605"/>
    <w:rsid w:val="00F93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F18"/>
    <w:pPr>
      <w:widowControl w:val="0"/>
      <w:jc w:val="both"/>
    </w:pPr>
    <w:rPr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rsid w:val="00BA1F18"/>
    <w:rPr>
      <w:rFonts w:cs="Times New Roman"/>
    </w:rPr>
  </w:style>
  <w:style w:type="character" w:customStyle="1" w:styleId="HeaderChar1">
    <w:name w:val="Header Char1"/>
    <w:uiPriority w:val="99"/>
    <w:locked/>
    <w:rsid w:val="00BA1F18"/>
    <w:rPr>
      <w:kern w:val="2"/>
      <w:sz w:val="18"/>
    </w:rPr>
  </w:style>
  <w:style w:type="character" w:customStyle="1" w:styleId="FooterChar1">
    <w:name w:val="Footer Char1"/>
    <w:uiPriority w:val="99"/>
    <w:locked/>
    <w:rsid w:val="00BA1F18"/>
    <w:rPr>
      <w:kern w:val="2"/>
      <w:sz w:val="18"/>
    </w:rPr>
  </w:style>
  <w:style w:type="character" w:customStyle="1" w:styleId="htd01">
    <w:name w:val="htd01"/>
    <w:basedOn w:val="DefaultParagraphFont"/>
    <w:uiPriority w:val="99"/>
    <w:rsid w:val="00BA1F18"/>
    <w:rPr>
      <w:rFonts w:cs="Times New Roman"/>
    </w:rPr>
  </w:style>
  <w:style w:type="paragraph" w:styleId="Header">
    <w:name w:val="header"/>
    <w:basedOn w:val="Normal"/>
    <w:link w:val="HeaderChar"/>
    <w:uiPriority w:val="99"/>
    <w:rsid w:val="00BA1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F572C"/>
    <w:rPr>
      <w:rFonts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rsid w:val="00BA1F18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EF572C"/>
    <w:rPr>
      <w:rFonts w:cs="Times New Roman"/>
      <w:sz w:val="21"/>
      <w:szCs w:val="21"/>
    </w:rPr>
  </w:style>
  <w:style w:type="paragraph" w:styleId="NormalWeb">
    <w:name w:val="Normal (Web)"/>
    <w:basedOn w:val="Normal"/>
    <w:uiPriority w:val="99"/>
    <w:rsid w:val="00BA1F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rsid w:val="00BA1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F572C"/>
    <w:rPr>
      <w:rFonts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BA1F18"/>
    <w:rPr>
      <w:rFonts w:ascii="仿宋_GB2312" w:eastAsia="仿宋_GB2312" w:cs="仿宋_GB2312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EF572C"/>
    <w:rPr>
      <w:rFonts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124</TotalTime>
  <Pages>1</Pages>
  <Words>114</Words>
  <Characters>651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微软用户</cp:lastModifiedBy>
  <cp:revision>14</cp:revision>
  <dcterms:created xsi:type="dcterms:W3CDTF">2013-02-04T14:04:00Z</dcterms:created>
  <dcterms:modified xsi:type="dcterms:W3CDTF">2015-05-05T01:18:00Z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