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2D68" w:rsidRDefault="00DE6F1A" w:rsidP="00CF49C8">
      <w:pPr>
        <w:pStyle w:val="Titre2"/>
        <w:spacing w:before="240"/>
      </w:pPr>
      <w:bookmarkStart w:id="0" w:name="_Toc511344228"/>
      <w:bookmarkStart w:id="1" w:name="_Toc511509650"/>
      <w:bookmarkStart w:id="2" w:name="_Toc512461640"/>
      <w:bookmarkStart w:id="3" w:name="_Toc512462764"/>
      <w:bookmarkStart w:id="4" w:name="_Toc519086547"/>
      <w:r>
        <w:t>Programme élémentaire Python</w:t>
      </w:r>
      <w:r w:rsidR="0030183F">
        <w:t xml:space="preserve"> 1 :</w:t>
      </w:r>
      <w:r>
        <w:t> </w:t>
      </w:r>
      <w:bookmarkEnd w:id="0"/>
      <w:bookmarkEnd w:id="1"/>
      <w:bookmarkEnd w:id="2"/>
      <w:bookmarkEnd w:id="3"/>
      <w:bookmarkEnd w:id="4"/>
    </w:p>
    <w:p w:rsidR="00C3770E" w:rsidRPr="00DE6F1A" w:rsidRDefault="00C3770E" w:rsidP="00C3770E">
      <w:pPr>
        <w:rPr>
          <w:b/>
          <w:i/>
          <w:sz w:val="28"/>
        </w:rPr>
      </w:pPr>
      <w:r w:rsidRPr="00DE6F1A">
        <w:rPr>
          <w:b/>
          <w:i/>
          <w:sz w:val="28"/>
        </w:rPr>
        <w:t>Construction et impression d’une table lexicale (</w:t>
      </w:r>
      <w:r w:rsidR="00DE6F1A">
        <w:rPr>
          <w:b/>
          <w:i/>
          <w:sz w:val="28"/>
        </w:rPr>
        <w:t>mots</w:t>
      </w:r>
      <w:r w:rsidRPr="00DE6F1A">
        <w:rPr>
          <w:b/>
          <w:i/>
          <w:sz w:val="28"/>
        </w:rPr>
        <w:t xml:space="preserve"> </w:t>
      </w:r>
      <w:r w:rsidRPr="00DE6F1A">
        <w:rPr>
          <w:rFonts w:ascii="Arial" w:hAnsi="Arial" w:cs="Arial"/>
          <w:i/>
          <w:sz w:val="28"/>
        </w:rPr>
        <w:t>X</w:t>
      </w:r>
      <w:r w:rsidRPr="00DE6F1A">
        <w:rPr>
          <w:b/>
          <w:i/>
          <w:sz w:val="28"/>
        </w:rPr>
        <w:t xml:space="preserve"> textes) à partir d’une série de textes.</w:t>
      </w:r>
    </w:p>
    <w:p w:rsidR="00C3770E" w:rsidRDefault="00DE6F1A" w:rsidP="00C3770E">
      <w:pPr>
        <w:pBdr>
          <w:top w:val="single" w:sz="4" w:space="1" w:color="auto"/>
          <w:left w:val="single" w:sz="4" w:space="4" w:color="auto"/>
          <w:bottom w:val="single" w:sz="4" w:space="1" w:color="auto"/>
          <w:right w:val="single" w:sz="4" w:space="4" w:color="auto"/>
        </w:pBdr>
        <w:rPr>
          <w:b/>
        </w:rPr>
      </w:pPr>
      <w:r>
        <w:rPr>
          <w:b/>
        </w:rPr>
        <w:t xml:space="preserve">Pénétrons avec le </w:t>
      </w:r>
      <w:r w:rsidR="00C3770E">
        <w:rPr>
          <w:b/>
        </w:rPr>
        <w:t xml:space="preserve">langage Python, dans la </w:t>
      </w:r>
      <w:r w:rsidR="00C3770E">
        <w:rPr>
          <w:b/>
          <w:i/>
        </w:rPr>
        <w:t>boîte noire</w:t>
      </w:r>
      <w:r w:rsidR="00C3770E">
        <w:rPr>
          <w:b/>
        </w:rPr>
        <w:t xml:space="preserve"> d’une fonctionnalité banale disponible dans la plupart de logiciels d’analyse statistique de texte. </w:t>
      </w:r>
    </w:p>
    <w:p w:rsidR="00DE6F1A" w:rsidRDefault="00DE6F1A" w:rsidP="00C3770E"/>
    <w:p w:rsidR="00C3770E" w:rsidRDefault="00C3770E" w:rsidP="00C3770E">
      <w:r>
        <w:t xml:space="preserve">Le lecteur peut télécharger Python (et pour plus de confort son interface </w:t>
      </w:r>
      <w:r>
        <w:rPr>
          <w:i/>
        </w:rPr>
        <w:t>IDLE</w:t>
      </w:r>
      <w:r>
        <w:t xml:space="preserve">) à partir de </w:t>
      </w:r>
      <w:hyperlink r:id="rId9" w:history="1">
        <w:r>
          <w:rPr>
            <w:rStyle w:val="Lienhypertexte"/>
          </w:rPr>
          <w:t>https://www.python.org/</w:t>
        </w:r>
      </w:hyperlink>
      <w:r>
        <w:t xml:space="preserve">, et s’initier de façon interactive à l’aide des boutons d’aide disponibles. </w:t>
      </w:r>
      <w:r w:rsidR="00DE6F1A">
        <w:t>La</w:t>
      </w:r>
      <w:r>
        <w:t xml:space="preserve"> connaissance des notions de base du langage</w:t>
      </w:r>
      <w:r w:rsidR="00DE6F1A">
        <w:t xml:space="preserve"> peut</w:t>
      </w:r>
      <w:r>
        <w:t xml:space="preserve"> s’acquérir de façon interactive en consultant l’aide téléchargée avec Python (boutons : </w:t>
      </w:r>
      <w:r>
        <w:rPr>
          <w:i/>
        </w:rPr>
        <w:t>Help</w:t>
      </w:r>
      <w:r>
        <w:t xml:space="preserve">, puis </w:t>
      </w:r>
      <w:r>
        <w:rPr>
          <w:i/>
        </w:rPr>
        <w:t>Tutorial</w:t>
      </w:r>
      <w:r>
        <w:t xml:space="preserve"> de l’interface </w:t>
      </w:r>
      <w:r>
        <w:rPr>
          <w:i/>
        </w:rPr>
        <w:t>IDLE</w:t>
      </w:r>
      <w:r>
        <w:t xml:space="preserve">). </w:t>
      </w:r>
    </w:p>
    <w:p w:rsidR="00C3770E" w:rsidRDefault="00DE6F1A" w:rsidP="00C3770E">
      <w:r>
        <w:t>Références </w:t>
      </w:r>
      <w:proofErr w:type="gramStart"/>
      <w:r>
        <w:t xml:space="preserve">: </w:t>
      </w:r>
      <w:r w:rsidR="00C3770E">
        <w:t xml:space="preserve"> manuels</w:t>
      </w:r>
      <w:proofErr w:type="gramEnd"/>
      <w:r w:rsidR="00C3770E">
        <w:t xml:space="preserve"> en français de Swin</w:t>
      </w:r>
      <w:r w:rsidR="00921B9E">
        <w:t>n</w:t>
      </w:r>
      <w:r w:rsidR="00C3770E">
        <w:t xml:space="preserve">en (2005) ou Le Goff (2011), ainsi que </w:t>
      </w:r>
      <w:r>
        <w:t xml:space="preserve">l’aide-mémoire de Dayley (2013). </w:t>
      </w:r>
      <w:r w:rsidR="00C3770E">
        <w:t xml:space="preserve"> En anglais, l’ouvrage « </w:t>
      </w:r>
      <w:r w:rsidR="00C3770E">
        <w:rPr>
          <w:i/>
        </w:rPr>
        <w:t>Natural Language Processing with Python</w:t>
      </w:r>
      <w:r w:rsidR="00C3770E">
        <w:t xml:space="preserve"> » de Bird </w:t>
      </w:r>
      <w:r w:rsidR="00C3770E">
        <w:rPr>
          <w:i/>
        </w:rPr>
        <w:t>et al.</w:t>
      </w:r>
      <w:r w:rsidR="00C3770E">
        <w:t xml:space="preserve"> (2011) est en fait un manuel d’utilisation du logiciel </w:t>
      </w:r>
      <w:r w:rsidR="00C3770E">
        <w:rPr>
          <w:i/>
        </w:rPr>
        <w:t>nltk (Natural Language Tool Kit)</w:t>
      </w:r>
      <w:r w:rsidR="00C3770E">
        <w:t xml:space="preserve"> qui propose diverses fonctionnalités pour l</w:t>
      </w:r>
      <w:r>
        <w:t>e traitement du langage naturel</w:t>
      </w:r>
      <w:r w:rsidR="00C3770E">
        <w:t xml:space="preserve">. L’aide-mémoire de Lutz (2005) est également utile. </w:t>
      </w:r>
    </w:p>
    <w:p w:rsidR="00C3770E" w:rsidRDefault="00C3770E" w:rsidP="00C3770E">
      <w:pPr>
        <w:pStyle w:val="Titre3"/>
      </w:pPr>
      <w:bookmarkStart w:id="5" w:name="_Toc511344229"/>
      <w:bookmarkStart w:id="6" w:name="_Toc511509651"/>
      <w:bookmarkStart w:id="7" w:name="_Toc512461641"/>
      <w:bookmarkStart w:id="8" w:name="_Toc512462765"/>
      <w:bookmarkStart w:id="9" w:name="_Toc519086548"/>
      <w:r>
        <w:t>1 Calcul d’une table lexicale mots x textes</w:t>
      </w:r>
      <w:bookmarkEnd w:id="5"/>
      <w:bookmarkEnd w:id="6"/>
      <w:bookmarkEnd w:id="7"/>
      <w:bookmarkEnd w:id="8"/>
      <w:bookmarkEnd w:id="9"/>
    </w:p>
    <w:p w:rsidR="00C3770E" w:rsidRDefault="00C3770E" w:rsidP="00C3770E">
      <w:r>
        <w:t xml:space="preserve">Etant donné un texte </w:t>
      </w:r>
      <w:r>
        <w:rPr>
          <w:rFonts w:ascii="Calibri" w:hAnsi="Calibri" w:cs="Calibri"/>
          <w:b/>
          <w:sz w:val="22"/>
        </w:rPr>
        <w:t>poem.txt</w:t>
      </w:r>
      <w:r>
        <w:rPr>
          <w:sz w:val="22"/>
        </w:rPr>
        <w:t xml:space="preserve"> </w:t>
      </w:r>
      <w:r>
        <w:t xml:space="preserve">figurant dans le dossier (ou répertoire) nommé </w:t>
      </w:r>
      <w:r w:rsidR="00DE6F1A">
        <w:t>ADT</w:t>
      </w:r>
      <w:r>
        <w:t>, il s’agit simplement de calculer la liste des mots distincts et la fréquence de chacun d’eux, puis de construire la table lexicale</w:t>
      </w:r>
      <w:r w:rsidR="008A2564">
        <w:t xml:space="preserve"> </w:t>
      </w:r>
      <w:r>
        <w:t xml:space="preserve">mots </w:t>
      </w:r>
      <w:r>
        <w:rPr>
          <w:rFonts w:ascii="Calibri" w:hAnsi="Calibri" w:cs="Calibri"/>
        </w:rPr>
        <w:t>x</w:t>
      </w:r>
      <w:r>
        <w:t xml:space="preserve"> textes. Auparavant, il y a un minimum de « formalités » </w:t>
      </w:r>
      <w:proofErr w:type="gramStart"/>
      <w:r>
        <w:t>pratiques</w:t>
      </w:r>
      <w:proofErr w:type="gramEnd"/>
      <w:r>
        <w:t xml:space="preserve"> à effectuer.</w:t>
      </w:r>
    </w:p>
    <w:p w:rsidR="00B90EAE" w:rsidRDefault="00B90EAE" w:rsidP="00C3770E"/>
    <w:p w:rsidR="00C3770E" w:rsidRPr="0067127C" w:rsidRDefault="00C3770E" w:rsidP="00C3770E"/>
    <w:p w:rsidR="00C3770E" w:rsidRPr="0067127C" w:rsidRDefault="00C3770E" w:rsidP="00C3770E">
      <w:pPr>
        <w:spacing w:before="0" w:after="60"/>
        <w:rPr>
          <w:i/>
          <w:sz w:val="22"/>
        </w:rPr>
      </w:pPr>
      <w:r w:rsidRPr="0067127C">
        <w:rPr>
          <w:i/>
          <w:sz w:val="28"/>
        </w:rPr>
        <w:t>Ligne</w:t>
      </w:r>
      <w:r w:rsidR="00B90EAE">
        <w:rPr>
          <w:i/>
          <w:sz w:val="28"/>
        </w:rPr>
        <w:t xml:space="preserve">s de commandes à saisir dans l’interface </w:t>
      </w:r>
      <w:proofErr w:type="gramStart"/>
      <w:r w:rsidRPr="0067127C">
        <w:rPr>
          <w:i/>
          <w:sz w:val="28"/>
        </w:rPr>
        <w:t>de</w:t>
      </w:r>
      <w:r w:rsidRPr="0067127C">
        <w:rPr>
          <w:sz w:val="28"/>
        </w:rPr>
        <w:t xml:space="preserve"> </w:t>
      </w:r>
      <w:r w:rsidRPr="0067127C">
        <w:rPr>
          <w:i/>
          <w:sz w:val="28"/>
        </w:rPr>
        <w:t>IDLE</w:t>
      </w:r>
      <w:proofErr w:type="gramEnd"/>
      <w:r w:rsidRPr="0067127C">
        <w:rPr>
          <w:i/>
          <w:sz w:val="28"/>
        </w:rPr>
        <w:t xml:space="preserve"> </w:t>
      </w:r>
      <w:r w:rsidRPr="0067127C">
        <w:rPr>
          <w:i/>
          <w:sz w:val="22"/>
        </w:rPr>
        <w:t>(interface standard de Python).</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2"/>
        </w:rPr>
      </w:pPr>
      <w:proofErr w:type="gramStart"/>
      <w:r w:rsidRPr="0067127C">
        <w:rPr>
          <w:rFonts w:ascii="Calibri" w:hAnsi="Calibri" w:cs="Calibri"/>
          <w:b/>
          <w:sz w:val="22"/>
        </w:rPr>
        <w:t>import</w:t>
      </w:r>
      <w:proofErr w:type="gramEnd"/>
      <w:r w:rsidRPr="0067127C">
        <w:rPr>
          <w:rFonts w:ascii="Calibri" w:hAnsi="Calibri" w:cs="Calibri"/>
          <w:b/>
          <w:sz w:val="22"/>
        </w:rPr>
        <w:t xml:space="preserve"> os                               </w:t>
      </w:r>
      <w:r w:rsidRPr="0067127C">
        <w:rPr>
          <w:rFonts w:ascii="Calibri" w:hAnsi="Calibri" w:cs="Calibri"/>
          <w:sz w:val="22"/>
        </w:rPr>
        <w:t xml:space="preserve"> # appel du module os permettant de travailler dans le bon répertoire</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2"/>
        </w:rPr>
      </w:pPr>
      <w:proofErr w:type="gramStart"/>
      <w:r w:rsidRPr="0067127C">
        <w:rPr>
          <w:rFonts w:ascii="Calibri" w:hAnsi="Calibri" w:cs="Calibri"/>
          <w:b/>
          <w:sz w:val="22"/>
        </w:rPr>
        <w:t>os.chdir(</w:t>
      </w:r>
      <w:proofErr w:type="gramEnd"/>
      <w:r w:rsidRPr="0067127C">
        <w:rPr>
          <w:rFonts w:ascii="Calibri" w:hAnsi="Calibri" w:cs="Calibri"/>
          <w:b/>
          <w:sz w:val="22"/>
        </w:rPr>
        <w:t>"c:/</w:t>
      </w:r>
      <w:r w:rsidR="00DE6F1A">
        <w:rPr>
          <w:rFonts w:ascii="Calibri" w:hAnsi="Calibri" w:cs="Calibri"/>
          <w:b/>
          <w:sz w:val="22"/>
        </w:rPr>
        <w:t>ADT</w:t>
      </w:r>
      <w:r w:rsidRPr="0067127C">
        <w:rPr>
          <w:rFonts w:ascii="Calibri" w:hAnsi="Calibri" w:cs="Calibri"/>
          <w:b/>
          <w:sz w:val="22"/>
        </w:rPr>
        <w:t xml:space="preserve">")        </w:t>
      </w:r>
      <w:r w:rsidR="007677BC">
        <w:rPr>
          <w:rFonts w:ascii="Calibri" w:hAnsi="Calibri" w:cs="Calibri"/>
          <w:b/>
          <w:sz w:val="22"/>
        </w:rPr>
        <w:t xml:space="preserve">    </w:t>
      </w:r>
      <w:r w:rsidRPr="0067127C">
        <w:rPr>
          <w:rFonts w:ascii="Calibri" w:hAnsi="Calibri" w:cs="Calibri"/>
          <w:b/>
          <w:sz w:val="22"/>
        </w:rPr>
        <w:t xml:space="preserve">   </w:t>
      </w:r>
      <w:r w:rsidRPr="0067127C">
        <w:rPr>
          <w:rFonts w:ascii="Calibri" w:hAnsi="Calibri" w:cs="Calibri"/>
          <w:sz w:val="22"/>
        </w:rPr>
        <w:t># désignation du répertoire contenant programme et données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2"/>
        </w:rPr>
      </w:pPr>
      <w:proofErr w:type="gramStart"/>
      <w:r w:rsidRPr="0067127C">
        <w:rPr>
          <w:rFonts w:ascii="Calibri" w:hAnsi="Calibri" w:cs="Calibri"/>
          <w:b/>
          <w:sz w:val="22"/>
        </w:rPr>
        <w:t>chemin</w:t>
      </w:r>
      <w:proofErr w:type="gramEnd"/>
      <w:r w:rsidRPr="0067127C">
        <w:rPr>
          <w:rFonts w:ascii="Calibri" w:hAnsi="Calibri" w:cs="Calibri"/>
          <w:b/>
          <w:sz w:val="22"/>
        </w:rPr>
        <w:t xml:space="preserve"> = "poem.txt"          </w:t>
      </w:r>
      <w:r w:rsidRPr="0067127C">
        <w:rPr>
          <w:rFonts w:ascii="Calibri" w:hAnsi="Calibri" w:cs="Calibri"/>
          <w:sz w:val="22"/>
        </w:rPr>
        <w:t xml:space="preserve"> # nom du fichier de données textuelles (même répertoire)</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2"/>
        </w:rPr>
      </w:pPr>
      <w:proofErr w:type="gramStart"/>
      <w:r w:rsidRPr="0067127C">
        <w:rPr>
          <w:rFonts w:ascii="Calibri" w:hAnsi="Calibri" w:cs="Calibri"/>
          <w:b/>
          <w:sz w:val="22"/>
        </w:rPr>
        <w:t>import</w:t>
      </w:r>
      <w:proofErr w:type="gramEnd"/>
      <w:r w:rsidRPr="0067127C">
        <w:rPr>
          <w:rFonts w:ascii="Calibri" w:hAnsi="Calibri" w:cs="Calibri"/>
          <w:b/>
          <w:sz w:val="22"/>
        </w:rPr>
        <w:t xml:space="preserve"> table_lex                  </w:t>
      </w:r>
      <w:r w:rsidRPr="0067127C">
        <w:rPr>
          <w:rFonts w:ascii="Calibri" w:hAnsi="Calibri" w:cs="Calibri"/>
          <w:sz w:val="22"/>
        </w:rPr>
        <w:t xml:space="preserve"> # accès au fichier</w:t>
      </w:r>
      <w:r w:rsidR="00AA61CE" w:rsidRPr="0067127C">
        <w:rPr>
          <w:rFonts w:ascii="Calibri" w:hAnsi="Calibri" w:cs="Calibri"/>
          <w:sz w:val="22"/>
        </w:rPr>
        <w:t xml:space="preserve">- programme </w:t>
      </w:r>
      <w:r w:rsidRPr="0067127C">
        <w:rPr>
          <w:rFonts w:ascii="Calibri" w:hAnsi="Calibri" w:cs="Calibri"/>
          <w:sz w:val="22"/>
        </w:rPr>
        <w:t xml:space="preserve"> table_lex.py, dans le même répertoire</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2"/>
        </w:rPr>
      </w:pPr>
      <w:proofErr w:type="gramStart"/>
      <w:r w:rsidRPr="0067127C">
        <w:rPr>
          <w:rFonts w:ascii="Calibri" w:hAnsi="Calibri" w:cs="Calibri"/>
          <w:b/>
          <w:sz w:val="22"/>
        </w:rPr>
        <w:t>from</w:t>
      </w:r>
      <w:proofErr w:type="gramEnd"/>
      <w:r w:rsidRPr="0067127C">
        <w:rPr>
          <w:rFonts w:ascii="Calibri" w:hAnsi="Calibri" w:cs="Calibri"/>
          <w:b/>
          <w:sz w:val="22"/>
        </w:rPr>
        <w:t xml:space="preserve"> table_lex  import *    </w:t>
      </w:r>
      <w:r w:rsidRPr="0067127C">
        <w:rPr>
          <w:rFonts w:ascii="Calibri" w:hAnsi="Calibri" w:cs="Calibri"/>
          <w:sz w:val="22"/>
        </w:rPr>
        <w:t># appel des fonctions contenues dans table_lex.py</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sz w:val="22"/>
        </w:rPr>
      </w:pPr>
      <w:r w:rsidRPr="0067127C">
        <w:rPr>
          <w:rFonts w:ascii="Calibri" w:hAnsi="Calibri" w:cs="Calibri"/>
          <w:sz w:val="22"/>
        </w:rPr>
        <w:t>#-------------------------------------</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sz w:val="22"/>
        </w:rPr>
      </w:pPr>
      <w:proofErr w:type="gramStart"/>
      <w:r w:rsidRPr="0067127C">
        <w:rPr>
          <w:rFonts w:ascii="Calibri" w:hAnsi="Calibri" w:cs="Calibri"/>
          <w:b/>
          <w:sz w:val="22"/>
        </w:rPr>
        <w:t>tablex(</w:t>
      </w:r>
      <w:proofErr w:type="gramEnd"/>
      <w:r w:rsidRPr="0067127C">
        <w:rPr>
          <w:rFonts w:ascii="Calibri" w:hAnsi="Calibri" w:cs="Calibri"/>
          <w:b/>
          <w:sz w:val="22"/>
        </w:rPr>
        <w:t xml:space="preserve">chemin)                   </w:t>
      </w:r>
      <w:r w:rsidRPr="0067127C">
        <w:rPr>
          <w:rFonts w:ascii="Calibri" w:hAnsi="Calibri" w:cs="Calibri"/>
          <w:sz w:val="22"/>
        </w:rPr>
        <w:t xml:space="preserve">  # exécution de la fonction  tablex incluse dans le fichier table_lex.py.</w:t>
      </w:r>
    </w:p>
    <w:p w:rsidR="00C3770E" w:rsidRPr="0067127C" w:rsidRDefault="00C3770E" w:rsidP="00C3355B">
      <w:pPr>
        <w:pStyle w:val="Lgende"/>
      </w:pPr>
      <w:r w:rsidRPr="0067127C">
        <w:t>Lignes de commandes préparatoires pour désigner le répertoire de travail, le fichier d</w:t>
      </w:r>
      <w:r w:rsidR="00022C31">
        <w:t>e données,</w:t>
      </w:r>
      <w:r w:rsidR="00DE6F1A">
        <w:t xml:space="preserve"> le fichier-programme </w:t>
      </w:r>
    </w:p>
    <w:p w:rsidR="00C3770E" w:rsidRPr="0067127C" w:rsidRDefault="00C3770E" w:rsidP="00C3770E">
      <w:pPr>
        <w:rPr>
          <w:sz w:val="12"/>
        </w:rPr>
      </w:pPr>
      <w:r w:rsidRPr="0067127C">
        <w:t xml:space="preserve">La fonction </w:t>
      </w:r>
      <w:r w:rsidRPr="0067127C">
        <w:rPr>
          <w:rFonts w:ascii="Calibri" w:hAnsi="Calibri" w:cs="Calibri"/>
          <w:b/>
          <w:sz w:val="22"/>
        </w:rPr>
        <w:t>tablex ()</w:t>
      </w:r>
      <w:r w:rsidRPr="0067127C">
        <w:t xml:space="preserve"> décrite par la figure 2.14</w:t>
      </w:r>
      <w:r w:rsidR="008A2564" w:rsidRPr="0067127C">
        <w:t xml:space="preserve"> </w:t>
      </w:r>
      <w:r w:rsidRPr="0067127C">
        <w:t xml:space="preserve">calcule, sauvegarde et imprime la table lexicale à partir du texte brut, en faisant appel à deux fonctions définies plus bas : </w:t>
      </w:r>
      <w:r w:rsidRPr="0067127C">
        <w:rPr>
          <w:rFonts w:ascii="Calibri" w:hAnsi="Calibri" w:cs="Calibri"/>
          <w:b/>
          <w:sz w:val="22"/>
        </w:rPr>
        <w:t xml:space="preserve">pre_textes, </w:t>
      </w:r>
      <w:r w:rsidRPr="0067127C">
        <w:t>et</w:t>
      </w:r>
      <w:r w:rsidR="008A2564" w:rsidRPr="0067127C">
        <w:rPr>
          <w:sz w:val="28"/>
        </w:rPr>
        <w:t xml:space="preserve"> </w:t>
      </w:r>
      <w:r w:rsidRPr="0067127C">
        <w:rPr>
          <w:rFonts w:ascii="Calibri" w:hAnsi="Calibri" w:cs="Calibri"/>
          <w:b/>
          <w:sz w:val="22"/>
        </w:rPr>
        <w:t>write_</w:t>
      </w:r>
      <w:proofErr w:type="gramStart"/>
      <w:r w:rsidRPr="0067127C">
        <w:rPr>
          <w:rFonts w:ascii="Calibri" w:hAnsi="Calibri" w:cs="Calibri"/>
          <w:b/>
          <w:sz w:val="22"/>
        </w:rPr>
        <w:t>tablex(</w:t>
      </w:r>
      <w:proofErr w:type="gramEnd"/>
      <w:r w:rsidRPr="0067127C">
        <w:rPr>
          <w:rFonts w:ascii="Calibri" w:hAnsi="Calibri" w:cs="Calibri"/>
          <w:b/>
          <w:sz w:val="22"/>
        </w:rPr>
        <w:t>)</w:t>
      </w:r>
      <w:r w:rsidRPr="0067127C">
        <w:t xml:space="preserve"> , qui gèrent la préparation du texte, les fonctions de formatage, d’impression et de sauvegarde. </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sz w:val="20"/>
        </w:rPr>
        <w:t>#-----------------------------------------------------------------------------</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sz w:val="20"/>
        </w:rPr>
        <w:t xml:space="preserve">#        </w:t>
      </w:r>
      <w:proofErr w:type="gramStart"/>
      <w:r w:rsidRPr="0067127C">
        <w:rPr>
          <w:rFonts w:ascii="Calibri" w:hAnsi="Calibri" w:cs="Calibri"/>
          <w:sz w:val="20"/>
        </w:rPr>
        <w:t>tablex(</w:t>
      </w:r>
      <w:proofErr w:type="gramEnd"/>
      <w:r w:rsidRPr="0067127C">
        <w:rPr>
          <w:rFonts w:ascii="Calibri" w:hAnsi="Calibri" w:cs="Calibri"/>
          <w:sz w:val="20"/>
        </w:rPr>
        <w:t xml:space="preserve">) appelle:   </w:t>
      </w:r>
      <w:r w:rsidRPr="0067127C">
        <w:rPr>
          <w:rFonts w:ascii="Calibri" w:hAnsi="Calibri" w:cs="Calibri"/>
          <w:sz w:val="20"/>
        </w:rPr>
        <w:tab/>
        <w:t>1) pre_textes() (préparation du texte), qui appelle elle-même pretexte()</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sz w:val="20"/>
        </w:rPr>
        <w:t xml:space="preserve">#                      </w:t>
      </w:r>
      <w:r w:rsidRPr="0067127C">
        <w:rPr>
          <w:rFonts w:ascii="Calibri" w:hAnsi="Calibri" w:cs="Calibri"/>
          <w:sz w:val="20"/>
        </w:rPr>
        <w:tab/>
      </w:r>
      <w:r w:rsidRPr="0067127C">
        <w:rPr>
          <w:rFonts w:ascii="Calibri" w:hAnsi="Calibri" w:cs="Calibri"/>
          <w:sz w:val="20"/>
        </w:rPr>
        <w:tab/>
        <w:t xml:space="preserve">2) </w:t>
      </w:r>
      <w:proofErr w:type="gramStart"/>
      <w:r w:rsidRPr="0067127C">
        <w:rPr>
          <w:rFonts w:ascii="Calibri" w:hAnsi="Calibri" w:cs="Calibri"/>
          <w:sz w:val="20"/>
        </w:rPr>
        <w:t>lexic(</w:t>
      </w:r>
      <w:proofErr w:type="gramEnd"/>
      <w:r w:rsidRPr="0067127C">
        <w:rPr>
          <w:rFonts w:ascii="Calibri" w:hAnsi="Calibri" w:cs="Calibri"/>
          <w:sz w:val="20"/>
        </w:rPr>
        <w:t>) (fréquence totale des mots)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sz w:val="20"/>
        </w:rPr>
        <w:t xml:space="preserve">#                      </w:t>
      </w:r>
      <w:r w:rsidRPr="0067127C">
        <w:rPr>
          <w:rFonts w:ascii="Calibri" w:hAnsi="Calibri" w:cs="Calibri"/>
          <w:sz w:val="20"/>
        </w:rPr>
        <w:tab/>
      </w:r>
      <w:r w:rsidRPr="0067127C">
        <w:rPr>
          <w:rFonts w:ascii="Calibri" w:hAnsi="Calibri" w:cs="Calibri"/>
          <w:sz w:val="20"/>
        </w:rPr>
        <w:tab/>
        <w:t>3) write_</w:t>
      </w:r>
      <w:proofErr w:type="gramStart"/>
      <w:r w:rsidRPr="0067127C">
        <w:rPr>
          <w:rFonts w:ascii="Calibri" w:hAnsi="Calibri" w:cs="Calibri"/>
          <w:sz w:val="20"/>
        </w:rPr>
        <w:t>tablex(</w:t>
      </w:r>
      <w:proofErr w:type="gramEnd"/>
      <w:r w:rsidRPr="0067127C">
        <w:rPr>
          <w:rFonts w:ascii="Calibri" w:hAnsi="Calibri" w:cs="Calibri"/>
          <w:sz w:val="20"/>
        </w:rPr>
        <w:t>) (sauvegarde et impression du tableau)</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sz w:val="20"/>
        </w:rPr>
        <w:t>#-----------------------------------------------------------------------------</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def tablex (chemin,  seuil = 2):</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t>idtex, texte = pre_</w:t>
      </w:r>
      <w:proofErr w:type="gramStart"/>
      <w:r w:rsidRPr="0067127C">
        <w:rPr>
          <w:rFonts w:ascii="Calibri" w:hAnsi="Calibri" w:cs="Calibri"/>
          <w:b/>
          <w:sz w:val="20"/>
        </w:rPr>
        <w:t>textes(</w:t>
      </w:r>
      <w:proofErr w:type="gramEnd"/>
      <w:r w:rsidRPr="0067127C">
        <w:rPr>
          <w:rFonts w:ascii="Calibri" w:hAnsi="Calibri" w:cs="Calibri"/>
          <w:b/>
          <w:sz w:val="20"/>
        </w:rPr>
        <w:t>chemin)</w:t>
      </w:r>
      <w:r w:rsidRPr="0067127C">
        <w:rPr>
          <w:rFonts w:ascii="Calibri" w:hAnsi="Calibri" w:cs="Calibri"/>
          <w:sz w:val="20"/>
        </w:rPr>
        <w:tab/>
        <w:t># Appel de « pre-textes »  pre_textes prépare les textes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lastRenderedPageBreak/>
        <w:tab/>
        <w:t xml:space="preserve">nt = </w:t>
      </w:r>
      <w:proofErr w:type="gramStart"/>
      <w:r w:rsidRPr="0067127C">
        <w:rPr>
          <w:rFonts w:ascii="Calibri" w:hAnsi="Calibri" w:cs="Calibri"/>
          <w:b/>
          <w:sz w:val="20"/>
        </w:rPr>
        <w:t>len(</w:t>
      </w:r>
      <w:proofErr w:type="gramEnd"/>
      <w:r w:rsidRPr="0067127C">
        <w:rPr>
          <w:rFonts w:ascii="Calibri" w:hAnsi="Calibri" w:cs="Calibri"/>
          <w:b/>
          <w:sz w:val="20"/>
        </w:rPr>
        <w:t xml:space="preserve">idtex)     </w:t>
      </w:r>
      <w:r w:rsidRPr="0067127C">
        <w:rPr>
          <w:rFonts w:ascii="Calibri" w:hAnsi="Calibri" w:cs="Calibri"/>
          <w:b/>
          <w:sz w:val="20"/>
        </w:rPr>
        <w:tab/>
      </w:r>
      <w:r w:rsidRPr="0067127C">
        <w:rPr>
          <w:rFonts w:ascii="Calibri" w:hAnsi="Calibri" w:cs="Calibri"/>
          <w:b/>
          <w:sz w:val="20"/>
        </w:rPr>
        <w:tab/>
        <w:t xml:space="preserve">              </w:t>
      </w:r>
      <w:r w:rsidRPr="0067127C">
        <w:rPr>
          <w:rFonts w:ascii="Calibri" w:hAnsi="Calibri" w:cs="Calibri"/>
          <w:sz w:val="20"/>
        </w:rPr>
        <w:t># nt est le nombre de textes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t>d = ' '.</w:t>
      </w:r>
      <w:proofErr w:type="gramStart"/>
      <w:r w:rsidRPr="0067127C">
        <w:rPr>
          <w:rFonts w:ascii="Calibri" w:hAnsi="Calibri" w:cs="Calibri"/>
          <w:b/>
          <w:sz w:val="20"/>
        </w:rPr>
        <w:t>join(</w:t>
      </w:r>
      <w:proofErr w:type="gramEnd"/>
      <w:r w:rsidRPr="0067127C">
        <w:rPr>
          <w:rFonts w:ascii="Calibri" w:hAnsi="Calibri" w:cs="Calibri"/>
          <w:b/>
          <w:sz w:val="20"/>
        </w:rPr>
        <w:t xml:space="preserve">texte)  </w:t>
      </w:r>
      <w:r w:rsidRPr="0067127C">
        <w:rPr>
          <w:rFonts w:ascii="Calibri" w:hAnsi="Calibri" w:cs="Calibri"/>
          <w:b/>
          <w:sz w:val="20"/>
        </w:rPr>
        <w:tab/>
      </w:r>
      <w:r w:rsidRPr="0067127C">
        <w:rPr>
          <w:rFonts w:ascii="Calibri" w:hAnsi="Calibri" w:cs="Calibri"/>
          <w:b/>
          <w:sz w:val="20"/>
        </w:rPr>
        <w:tab/>
      </w:r>
      <w:r w:rsidRPr="0067127C">
        <w:rPr>
          <w:rFonts w:ascii="Calibri" w:hAnsi="Calibri" w:cs="Calibri"/>
          <w:sz w:val="20"/>
        </w:rPr>
        <w:t># la liste de texte « texte »  est transformée en chaîne « d »</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t xml:space="preserve">e = </w:t>
      </w:r>
      <w:proofErr w:type="gramStart"/>
      <w:r w:rsidRPr="0067127C">
        <w:rPr>
          <w:rFonts w:ascii="Calibri" w:hAnsi="Calibri" w:cs="Calibri"/>
          <w:b/>
          <w:sz w:val="20"/>
        </w:rPr>
        <w:t>d.split(</w:t>
      </w:r>
      <w:proofErr w:type="gramEnd"/>
      <w:r w:rsidRPr="0067127C">
        <w:rPr>
          <w:rFonts w:ascii="Calibri" w:hAnsi="Calibri" w:cs="Calibri"/>
          <w:b/>
          <w:sz w:val="20"/>
        </w:rPr>
        <w:t xml:space="preserve">)        </w:t>
      </w: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r>
      <w:r w:rsidRPr="0067127C">
        <w:rPr>
          <w:rFonts w:ascii="Calibri" w:hAnsi="Calibri" w:cs="Calibri"/>
          <w:sz w:val="20"/>
        </w:rPr>
        <w:t># la chaine « d » est transformée en liste de mots « e »</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motot</w:t>
      </w:r>
      <w:proofErr w:type="gramEnd"/>
      <w:r w:rsidRPr="0067127C">
        <w:rPr>
          <w:rFonts w:ascii="Calibri" w:hAnsi="Calibri" w:cs="Calibri"/>
          <w:b/>
          <w:sz w:val="20"/>
        </w:rPr>
        <w:t xml:space="preserve"> = lexic(e)     </w:t>
      </w:r>
      <w:r w:rsidRPr="0067127C">
        <w:rPr>
          <w:rFonts w:ascii="Calibri" w:hAnsi="Calibri" w:cs="Calibri"/>
          <w:b/>
          <w:sz w:val="20"/>
        </w:rPr>
        <w:tab/>
      </w:r>
      <w:r w:rsidRPr="0067127C">
        <w:rPr>
          <w:rFonts w:ascii="Calibri" w:hAnsi="Calibri" w:cs="Calibri"/>
          <w:b/>
          <w:sz w:val="20"/>
        </w:rPr>
        <w:tab/>
      </w:r>
      <w:r w:rsidRPr="0067127C">
        <w:rPr>
          <w:rFonts w:ascii="Calibri" w:hAnsi="Calibri" w:cs="Calibri"/>
          <w:sz w:val="20"/>
        </w:rPr>
        <w:t># Appel de « lexic » (motot est le dictionnaire total avec fréquences)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lang w:val="en-US"/>
        </w:rPr>
      </w:pPr>
      <w:r w:rsidRPr="0067127C">
        <w:rPr>
          <w:rFonts w:ascii="Calibri" w:hAnsi="Calibri" w:cs="Calibri"/>
          <w:b/>
          <w:sz w:val="20"/>
        </w:rPr>
        <w:tab/>
      </w:r>
      <w:proofErr w:type="gramStart"/>
      <w:r w:rsidRPr="0067127C">
        <w:rPr>
          <w:rFonts w:ascii="Calibri" w:hAnsi="Calibri" w:cs="Calibri"/>
          <w:b/>
          <w:sz w:val="20"/>
          <w:lang w:val="en-US"/>
        </w:rPr>
        <w:t>motex</w:t>
      </w:r>
      <w:proofErr w:type="gramEnd"/>
      <w:r w:rsidRPr="0067127C">
        <w:rPr>
          <w:rFonts w:ascii="Calibri" w:hAnsi="Calibri" w:cs="Calibri"/>
          <w:b/>
          <w:sz w:val="20"/>
          <w:lang w:val="en-US"/>
        </w:rPr>
        <w:t xml:space="preserve"> = {}</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lang w:val="en-US"/>
        </w:rPr>
      </w:pPr>
      <w:r w:rsidRPr="0067127C">
        <w:rPr>
          <w:rFonts w:ascii="Calibri" w:hAnsi="Calibri" w:cs="Calibri"/>
          <w:b/>
          <w:sz w:val="20"/>
          <w:lang w:val="en-US"/>
        </w:rPr>
        <w:tab/>
      </w:r>
      <w:proofErr w:type="gramStart"/>
      <w:r w:rsidRPr="0067127C">
        <w:rPr>
          <w:rFonts w:ascii="Calibri" w:hAnsi="Calibri" w:cs="Calibri"/>
          <w:b/>
          <w:sz w:val="20"/>
          <w:lang w:val="en-US"/>
        </w:rPr>
        <w:t>for</w:t>
      </w:r>
      <w:proofErr w:type="gramEnd"/>
      <w:r w:rsidRPr="0067127C">
        <w:rPr>
          <w:rFonts w:ascii="Calibri" w:hAnsi="Calibri" w:cs="Calibri"/>
          <w:b/>
          <w:sz w:val="20"/>
          <w:lang w:val="en-US"/>
        </w:rPr>
        <w:t xml:space="preserve"> mot in motot:</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b/>
          <w:sz w:val="20"/>
          <w:lang w:val="en-US"/>
        </w:rPr>
        <w:tab/>
      </w:r>
      <w:r w:rsidRPr="0067127C">
        <w:rPr>
          <w:rFonts w:ascii="Calibri" w:hAnsi="Calibri" w:cs="Calibri"/>
          <w:b/>
          <w:sz w:val="20"/>
          <w:lang w:val="en-US"/>
        </w:rPr>
        <w:tab/>
      </w:r>
      <w:proofErr w:type="gramStart"/>
      <w:r w:rsidRPr="0067127C">
        <w:rPr>
          <w:rFonts w:ascii="Calibri" w:hAnsi="Calibri" w:cs="Calibri"/>
          <w:b/>
          <w:sz w:val="20"/>
        </w:rPr>
        <w:t>motex[</w:t>
      </w:r>
      <w:proofErr w:type="gramEnd"/>
      <w:r w:rsidRPr="0067127C">
        <w:rPr>
          <w:rFonts w:ascii="Calibri" w:hAnsi="Calibri" w:cs="Calibri"/>
          <w:b/>
          <w:sz w:val="20"/>
        </w:rPr>
        <w:t xml:space="preserve">mot] = [0]*nt  </w:t>
      </w:r>
      <w:r w:rsidRPr="0067127C">
        <w:rPr>
          <w:rFonts w:ascii="Calibri" w:hAnsi="Calibri" w:cs="Calibri"/>
          <w:b/>
          <w:sz w:val="20"/>
        </w:rPr>
        <w:tab/>
      </w:r>
      <w:r w:rsidR="00557BAA" w:rsidRPr="0067127C">
        <w:rPr>
          <w:rFonts w:ascii="Calibri" w:hAnsi="Calibri" w:cs="Calibri"/>
          <w:sz w:val="20"/>
        </w:rPr>
        <w:t xml:space="preserve"> # chaque mot:</w:t>
      </w:r>
      <w:r w:rsidRPr="0067127C">
        <w:rPr>
          <w:rFonts w:ascii="Calibri" w:hAnsi="Calibri" w:cs="Calibri"/>
          <w:sz w:val="20"/>
        </w:rPr>
        <w:t xml:space="preserve"> un vecteur à nt composantes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lang w:val="en-US"/>
        </w:rPr>
      </w:pPr>
      <w:r w:rsidRPr="0067127C">
        <w:rPr>
          <w:rFonts w:ascii="Calibri" w:hAnsi="Calibri" w:cs="Calibri"/>
          <w:b/>
          <w:sz w:val="20"/>
        </w:rPr>
        <w:tab/>
      </w:r>
      <w:proofErr w:type="gramStart"/>
      <w:r w:rsidRPr="0067127C">
        <w:rPr>
          <w:rFonts w:ascii="Calibri" w:hAnsi="Calibri" w:cs="Calibri"/>
          <w:b/>
          <w:sz w:val="20"/>
          <w:lang w:val="en-US"/>
        </w:rPr>
        <w:t>for</w:t>
      </w:r>
      <w:proofErr w:type="gramEnd"/>
      <w:r w:rsidRPr="0067127C">
        <w:rPr>
          <w:rFonts w:ascii="Calibri" w:hAnsi="Calibri" w:cs="Calibri"/>
          <w:b/>
          <w:sz w:val="20"/>
          <w:lang w:val="en-US"/>
        </w:rPr>
        <w:t xml:space="preserve"> i in range(nt):   </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lang w:val="en-US"/>
        </w:rPr>
      </w:pPr>
      <w:r w:rsidRPr="0067127C">
        <w:rPr>
          <w:rFonts w:ascii="Calibri" w:hAnsi="Calibri" w:cs="Calibri"/>
          <w:b/>
          <w:sz w:val="20"/>
          <w:lang w:val="en-US"/>
        </w:rPr>
        <w:tab/>
      </w:r>
      <w:r w:rsidRPr="0067127C">
        <w:rPr>
          <w:rFonts w:ascii="Calibri" w:hAnsi="Calibri" w:cs="Calibri"/>
          <w:b/>
          <w:sz w:val="20"/>
          <w:lang w:val="en-US"/>
        </w:rPr>
        <w:tab/>
      </w:r>
      <w:proofErr w:type="gramStart"/>
      <w:r w:rsidRPr="0067127C">
        <w:rPr>
          <w:rFonts w:ascii="Calibri" w:hAnsi="Calibri" w:cs="Calibri"/>
          <w:b/>
          <w:sz w:val="20"/>
          <w:lang w:val="en-US"/>
        </w:rPr>
        <w:t>for</w:t>
      </w:r>
      <w:proofErr w:type="gramEnd"/>
      <w:r w:rsidRPr="0067127C">
        <w:rPr>
          <w:rFonts w:ascii="Calibri" w:hAnsi="Calibri" w:cs="Calibri"/>
          <w:b/>
          <w:sz w:val="20"/>
          <w:lang w:val="en-US"/>
        </w:rPr>
        <w:t xml:space="preserve"> mot in texte[i].split():</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lang w:val="en-US"/>
        </w:rPr>
        <w:tab/>
      </w:r>
      <w:r w:rsidRPr="0067127C">
        <w:rPr>
          <w:rFonts w:ascii="Calibri" w:hAnsi="Calibri" w:cs="Calibri"/>
          <w:b/>
          <w:sz w:val="20"/>
          <w:lang w:val="en-US"/>
        </w:rPr>
        <w:tab/>
      </w:r>
      <w:r w:rsidRPr="0067127C">
        <w:rPr>
          <w:rFonts w:ascii="Calibri" w:hAnsi="Calibri" w:cs="Calibri"/>
          <w:b/>
          <w:sz w:val="20"/>
          <w:lang w:val="en-US"/>
        </w:rPr>
        <w:tab/>
      </w:r>
      <w:proofErr w:type="gramStart"/>
      <w:r w:rsidRPr="0067127C">
        <w:rPr>
          <w:rFonts w:ascii="Calibri" w:hAnsi="Calibri" w:cs="Calibri"/>
          <w:b/>
          <w:sz w:val="20"/>
        </w:rPr>
        <w:t>motex[</w:t>
      </w:r>
      <w:proofErr w:type="gramEnd"/>
      <w:r w:rsidRPr="0067127C">
        <w:rPr>
          <w:rFonts w:ascii="Calibri" w:hAnsi="Calibri" w:cs="Calibri"/>
          <w:b/>
          <w:sz w:val="20"/>
        </w:rPr>
        <w:t xml:space="preserve">mot][i] += 1            </w:t>
      </w:r>
      <w:r w:rsidRPr="0067127C">
        <w:rPr>
          <w:rFonts w:ascii="Calibri" w:hAnsi="Calibri" w:cs="Calibri"/>
          <w:sz w:val="20"/>
        </w:rPr>
        <w:t># fréquence du mot "mot" dans le texte "i"</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t>write_</w:t>
      </w:r>
      <w:proofErr w:type="gramStart"/>
      <w:r w:rsidRPr="0067127C">
        <w:rPr>
          <w:rFonts w:ascii="Calibri" w:hAnsi="Calibri" w:cs="Calibri"/>
          <w:b/>
          <w:sz w:val="20"/>
        </w:rPr>
        <w:t>tablex(</w:t>
      </w:r>
      <w:proofErr w:type="gramEnd"/>
      <w:r w:rsidRPr="0067127C">
        <w:rPr>
          <w:rFonts w:ascii="Calibri" w:hAnsi="Calibri" w:cs="Calibri"/>
          <w:b/>
          <w:sz w:val="20"/>
        </w:rPr>
        <w:t xml:space="preserve">motex,motot,idtex, seuil) </w:t>
      </w:r>
      <w:r w:rsidRPr="0067127C">
        <w:rPr>
          <w:rFonts w:ascii="Calibri" w:hAnsi="Calibri" w:cs="Calibri"/>
          <w:b/>
          <w:sz w:val="20"/>
        </w:rPr>
        <w:tab/>
      </w:r>
      <w:r w:rsidRPr="0067127C">
        <w:rPr>
          <w:rFonts w:ascii="Calibri" w:hAnsi="Calibri" w:cs="Calibri"/>
          <w:sz w:val="20"/>
        </w:rPr>
        <w:t># Appel de write_tablex (copie et impression de motex)</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return</w:t>
      </w:r>
      <w:proofErr w:type="gramEnd"/>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w:t>
      </w:r>
    </w:p>
    <w:p w:rsidR="00C3770E" w:rsidRDefault="00C3770E" w:rsidP="00DE6F1A">
      <w:pPr>
        <w:pStyle w:val="Lgende"/>
      </w:pPr>
      <w:r w:rsidRPr="0067127C">
        <w:t xml:space="preserve">Construction d’une table lexicale à partir d’un texte </w:t>
      </w:r>
      <w:r w:rsidR="00022C31">
        <w:t xml:space="preserve">brut et d’un seuil de fréquence </w:t>
      </w:r>
    </w:p>
    <w:p w:rsidR="00DE6F1A" w:rsidRPr="00DE6F1A" w:rsidRDefault="00DE6F1A" w:rsidP="00DE6F1A"/>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sz w:val="20"/>
        </w:rPr>
        <w:t>#---------------- Cas de plusieurs textes séparés par  ****  en début de ligne  --  (exemple : tableau 2.6)</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proofErr w:type="gramStart"/>
      <w:r w:rsidRPr="0067127C">
        <w:rPr>
          <w:rFonts w:ascii="Calibri" w:hAnsi="Calibri" w:cs="Calibri"/>
          <w:b/>
          <w:sz w:val="20"/>
        </w:rPr>
        <w:t>def</w:t>
      </w:r>
      <w:proofErr w:type="gramEnd"/>
      <w:r w:rsidRPr="0067127C">
        <w:rPr>
          <w:rFonts w:ascii="Calibri" w:hAnsi="Calibri" w:cs="Calibri"/>
          <w:b/>
          <w:sz w:val="20"/>
        </w:rPr>
        <w:t xml:space="preserve"> pre_textes (chemin):    </w:t>
      </w:r>
      <w:r w:rsidRPr="0067127C">
        <w:rPr>
          <w:rFonts w:ascii="Calibri" w:hAnsi="Calibri" w:cs="Calibri"/>
          <w:b/>
          <w:sz w:val="20"/>
        </w:rPr>
        <w:tab/>
        <w:t xml:space="preserve">                 </w:t>
      </w:r>
      <w:r w:rsidRPr="0067127C">
        <w:rPr>
          <w:rFonts w:ascii="Calibri" w:hAnsi="Calibri" w:cs="Calibri"/>
          <w:sz w:val="20"/>
        </w:rPr>
        <w:t xml:space="preserve">  # pre_texte return idtex et texte</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sz w:val="20"/>
        </w:rPr>
        <w:t>#--------------------------------- élimination des séparateurs, textechaine est une chaîne de carac.</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textechaine</w:t>
      </w:r>
      <w:proofErr w:type="gramEnd"/>
      <w:r w:rsidRPr="0067127C">
        <w:rPr>
          <w:rFonts w:ascii="Calibri" w:hAnsi="Calibri" w:cs="Calibri"/>
          <w:b/>
          <w:sz w:val="20"/>
        </w:rPr>
        <w:t xml:space="preserve"> = blanc (chemin)                      </w:t>
      </w:r>
      <w:r w:rsidRPr="0067127C">
        <w:rPr>
          <w:rFonts w:ascii="Calibri" w:hAnsi="Calibri" w:cs="Calibri"/>
          <w:sz w:val="20"/>
        </w:rPr>
        <w:t xml:space="preserve">   # appel de la fonction blanc ci-dessous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t xml:space="preserve">textes = textechaine [4:].split ("****") </w:t>
      </w:r>
      <w:r w:rsidRPr="0067127C">
        <w:rPr>
          <w:rFonts w:ascii="Calibri" w:hAnsi="Calibri" w:cs="Calibri"/>
          <w:b/>
          <w:sz w:val="20"/>
        </w:rPr>
        <w:tab/>
      </w:r>
      <w:r w:rsidRPr="0067127C">
        <w:rPr>
          <w:rFonts w:ascii="Calibri" w:hAnsi="Calibri" w:cs="Calibri"/>
          <w:sz w:val="20"/>
        </w:rPr>
        <w:t># les textes sont séparés (séparateurs : « **** </w:t>
      </w:r>
      <w:proofErr w:type="gramStart"/>
      <w:r w:rsidRPr="0067127C">
        <w:rPr>
          <w:rFonts w:ascii="Calibri" w:hAnsi="Calibri" w:cs="Calibri"/>
          <w:sz w:val="20"/>
        </w:rPr>
        <w:t>» )</w:t>
      </w:r>
      <w:proofErr w:type="gramEnd"/>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idtex</w:t>
      </w:r>
      <w:proofErr w:type="gramEnd"/>
      <w:r w:rsidRPr="0067127C">
        <w:rPr>
          <w:rFonts w:ascii="Calibri" w:hAnsi="Calibri" w:cs="Calibri"/>
          <w:b/>
          <w:sz w:val="20"/>
        </w:rPr>
        <w:t xml:space="preserve"> = [ ]    </w:t>
      </w: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r>
      <w:r w:rsidRPr="0067127C">
        <w:rPr>
          <w:rFonts w:ascii="Calibri" w:hAnsi="Calibri" w:cs="Calibri"/>
          <w:sz w:val="20"/>
        </w:rPr>
        <w:t># liste des identificateurs (titres) des textes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texte</w:t>
      </w:r>
      <w:proofErr w:type="gramEnd"/>
      <w:r w:rsidRPr="0067127C">
        <w:rPr>
          <w:rFonts w:ascii="Calibri" w:hAnsi="Calibri" w:cs="Calibri"/>
          <w:b/>
          <w:sz w:val="20"/>
        </w:rPr>
        <w:t xml:space="preserve"> = [ ]    </w:t>
      </w: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r>
      <w:r w:rsidRPr="0067127C">
        <w:rPr>
          <w:rFonts w:ascii="Calibri" w:hAnsi="Calibri" w:cs="Calibri"/>
          <w:sz w:val="20"/>
        </w:rPr>
        <w:t># liste des textes sans leurs titres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sz w:val="20"/>
        </w:rPr>
        <w:t>#--------------------------------- isolement et suppression des titres des textes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for</w:t>
      </w:r>
      <w:proofErr w:type="gramEnd"/>
      <w:r w:rsidRPr="0067127C">
        <w:rPr>
          <w:rFonts w:ascii="Calibri" w:hAnsi="Calibri" w:cs="Calibri"/>
          <w:b/>
          <w:sz w:val="20"/>
        </w:rPr>
        <w:t xml:space="preserve"> nt in range (len (textes)):       </w:t>
      </w:r>
      <w:r w:rsidRPr="0067127C">
        <w:rPr>
          <w:rFonts w:ascii="Calibri" w:hAnsi="Calibri" w:cs="Calibri"/>
          <w:b/>
          <w:sz w:val="20"/>
        </w:rPr>
        <w:tab/>
      </w:r>
      <w:r w:rsidRPr="0067127C">
        <w:rPr>
          <w:rFonts w:ascii="Calibri" w:hAnsi="Calibri" w:cs="Calibri"/>
          <w:b/>
          <w:sz w:val="20"/>
        </w:rPr>
        <w:tab/>
        <w:t xml:space="preserve">         </w:t>
      </w:r>
      <w:r w:rsidRPr="0067127C">
        <w:rPr>
          <w:rFonts w:ascii="Calibri" w:hAnsi="Calibri" w:cs="Calibri"/>
          <w:sz w:val="20"/>
        </w:rPr>
        <w:t xml:space="preserve"> # pour tous les textes...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r w:rsidRPr="0067127C">
        <w:rPr>
          <w:rFonts w:ascii="Calibri" w:hAnsi="Calibri" w:cs="Calibri"/>
          <w:b/>
          <w:sz w:val="20"/>
        </w:rPr>
        <w:tab/>
      </w:r>
      <w:proofErr w:type="gramStart"/>
      <w:r w:rsidRPr="0067127C">
        <w:rPr>
          <w:rFonts w:ascii="Calibri" w:hAnsi="Calibri" w:cs="Calibri"/>
          <w:b/>
          <w:sz w:val="20"/>
        </w:rPr>
        <w:t>titre</w:t>
      </w:r>
      <w:proofErr w:type="gramEnd"/>
      <w:r w:rsidRPr="0067127C">
        <w:rPr>
          <w:rFonts w:ascii="Calibri" w:hAnsi="Calibri" w:cs="Calibri"/>
          <w:b/>
          <w:sz w:val="20"/>
        </w:rPr>
        <w:t xml:space="preserve"> = textes[nt].split () [0] </w:t>
      </w:r>
      <w:r w:rsidRPr="0067127C">
        <w:rPr>
          <w:rFonts w:ascii="Calibri" w:hAnsi="Calibri" w:cs="Calibri"/>
          <w:b/>
          <w:sz w:val="20"/>
        </w:rPr>
        <w:tab/>
        <w:t xml:space="preserve">         </w:t>
      </w:r>
      <w:r w:rsidRPr="0067127C">
        <w:rPr>
          <w:rFonts w:ascii="Calibri" w:hAnsi="Calibri" w:cs="Calibri"/>
          <w:sz w:val="20"/>
        </w:rPr>
        <w:t xml:space="preserve"> # le titre est isolé</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r w:rsidRPr="0067127C">
        <w:rPr>
          <w:rFonts w:ascii="Calibri" w:hAnsi="Calibri" w:cs="Calibri"/>
          <w:b/>
          <w:sz w:val="20"/>
        </w:rPr>
        <w:tab/>
        <w:t xml:space="preserve">idtex.append (titre)           </w:t>
      </w:r>
      <w:r w:rsidRPr="0067127C">
        <w:rPr>
          <w:rFonts w:ascii="Calibri" w:hAnsi="Calibri" w:cs="Calibri"/>
          <w:b/>
          <w:sz w:val="20"/>
        </w:rPr>
        <w:tab/>
        <w:t xml:space="preserve">         </w:t>
      </w:r>
      <w:r w:rsidRPr="0067127C">
        <w:rPr>
          <w:rFonts w:ascii="Calibri" w:hAnsi="Calibri" w:cs="Calibri"/>
          <w:sz w:val="20"/>
        </w:rPr>
        <w:t xml:space="preserve"> # titre ajouté dans la liste idtex</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r w:rsidRPr="0067127C">
        <w:rPr>
          <w:rFonts w:ascii="Calibri" w:hAnsi="Calibri" w:cs="Calibri"/>
          <w:b/>
          <w:sz w:val="20"/>
        </w:rPr>
        <w:tab/>
      </w:r>
      <w:proofErr w:type="gramStart"/>
      <w:r w:rsidRPr="0067127C">
        <w:rPr>
          <w:rFonts w:ascii="Calibri" w:hAnsi="Calibri" w:cs="Calibri"/>
          <w:b/>
          <w:sz w:val="20"/>
        </w:rPr>
        <w:t>long_titre</w:t>
      </w:r>
      <w:proofErr w:type="gramEnd"/>
      <w:r w:rsidRPr="0067127C">
        <w:rPr>
          <w:rFonts w:ascii="Calibri" w:hAnsi="Calibri" w:cs="Calibri"/>
          <w:b/>
          <w:sz w:val="20"/>
        </w:rPr>
        <w:t xml:space="preserve"> = len (titre) + 1   </w:t>
      </w:r>
      <w:r w:rsidRPr="0067127C">
        <w:rPr>
          <w:rFonts w:ascii="Calibri" w:hAnsi="Calibri" w:cs="Calibri"/>
          <w:b/>
          <w:sz w:val="20"/>
        </w:rPr>
        <w:tab/>
        <w:t xml:space="preserve">         </w:t>
      </w:r>
      <w:r w:rsidRPr="0067127C">
        <w:rPr>
          <w:rFonts w:ascii="Calibri" w:hAnsi="Calibri" w:cs="Calibri"/>
          <w:sz w:val="20"/>
        </w:rPr>
        <w:t xml:space="preserve"> # longueur du titre </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r w:rsidRPr="0067127C">
        <w:rPr>
          <w:rFonts w:ascii="Calibri" w:hAnsi="Calibri" w:cs="Calibri"/>
          <w:b/>
          <w:sz w:val="20"/>
        </w:rPr>
        <w:tab/>
        <w:t>texte.append (textes[nt</w:t>
      </w:r>
      <w:proofErr w:type="gramStart"/>
      <w:r w:rsidRPr="0067127C">
        <w:rPr>
          <w:rFonts w:ascii="Calibri" w:hAnsi="Calibri" w:cs="Calibri"/>
          <w:b/>
          <w:sz w:val="20"/>
        </w:rPr>
        <w:t>][</w:t>
      </w:r>
      <w:proofErr w:type="gramEnd"/>
      <w:r w:rsidRPr="0067127C">
        <w:rPr>
          <w:rFonts w:ascii="Calibri" w:hAnsi="Calibri" w:cs="Calibri"/>
          <w:b/>
          <w:sz w:val="20"/>
        </w:rPr>
        <w:t xml:space="preserve">long_titre:])   </w:t>
      </w:r>
      <w:r w:rsidRPr="0067127C">
        <w:rPr>
          <w:rFonts w:ascii="Calibri" w:hAnsi="Calibri" w:cs="Calibri"/>
          <w:sz w:val="20"/>
        </w:rPr>
        <w:t xml:space="preserve"> # textes avec titres supprimés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print</w:t>
      </w:r>
      <w:proofErr w:type="gramEnd"/>
      <w:r w:rsidRPr="0067127C">
        <w:rPr>
          <w:rFonts w:ascii="Calibri" w:hAnsi="Calibri" w:cs="Calibri"/>
          <w:b/>
          <w:sz w:val="20"/>
        </w:rPr>
        <w:t xml:space="preserve"> (idtex)        </w:t>
      </w:r>
      <w:r w:rsidRPr="0067127C">
        <w:rPr>
          <w:rFonts w:ascii="Calibri" w:hAnsi="Calibri" w:cs="Calibri"/>
          <w:b/>
          <w:sz w:val="20"/>
        </w:rPr>
        <w:tab/>
      </w:r>
      <w:r w:rsidRPr="0067127C">
        <w:rPr>
          <w:rFonts w:ascii="Calibri" w:hAnsi="Calibri" w:cs="Calibri"/>
          <w:b/>
          <w:sz w:val="20"/>
        </w:rPr>
        <w:tab/>
      </w:r>
      <w:r w:rsidRPr="0067127C">
        <w:rPr>
          <w:rFonts w:ascii="Calibri" w:hAnsi="Calibri" w:cs="Calibri"/>
          <w:sz w:val="20"/>
        </w:rPr>
        <w:t># impression de contrôle des titres des textes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return</w:t>
      </w:r>
      <w:proofErr w:type="gramEnd"/>
      <w:r w:rsidRPr="0067127C">
        <w:rPr>
          <w:rFonts w:ascii="Calibri" w:hAnsi="Calibri" w:cs="Calibri"/>
          <w:b/>
          <w:sz w:val="20"/>
        </w:rPr>
        <w:t xml:space="preserve">  idtex, texte </w:t>
      </w:r>
      <w:r w:rsidRPr="0067127C">
        <w:rPr>
          <w:rFonts w:ascii="Calibri" w:hAnsi="Calibri" w:cs="Calibri"/>
          <w:b/>
          <w:sz w:val="20"/>
        </w:rPr>
        <w:tab/>
      </w:r>
      <w:r w:rsidRPr="0067127C">
        <w:rPr>
          <w:rFonts w:ascii="Calibri" w:hAnsi="Calibri" w:cs="Calibri"/>
          <w:sz w:val="20"/>
        </w:rPr>
        <w:t># renvoi des titres (idtex) et liste de textes (texte)</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16"/>
        </w:rPr>
      </w:pPr>
    </w:p>
    <w:p w:rsidR="00C3770E" w:rsidRPr="0067127C" w:rsidRDefault="00C3770E" w:rsidP="00C3355B">
      <w:pPr>
        <w:pStyle w:val="Lgende"/>
      </w:pPr>
      <w:r w:rsidRPr="0067127C">
        <w:t>Sélection et substitution des séparateurs dans une chaîne, identification et séparation des textes</w:t>
      </w:r>
      <w:r w:rsidR="00022C31">
        <w:t xml:space="preserve"> </w:t>
      </w:r>
    </w:p>
    <w:p w:rsidR="00C3770E" w:rsidRPr="0067127C" w:rsidRDefault="00C3770E" w:rsidP="00C3770E">
      <w:r w:rsidRPr="0067127C">
        <w:t xml:space="preserve">Un prétraitement réalisé maintenant par la fonction </w:t>
      </w:r>
      <w:r w:rsidRPr="0067127C">
        <w:rPr>
          <w:rFonts w:ascii="Calibri" w:hAnsi="Calibri" w:cs="Calibri"/>
          <w:b/>
          <w:sz w:val="22"/>
        </w:rPr>
        <w:t>pre_textes (</w:t>
      </w:r>
      <w:proofErr w:type="gramStart"/>
      <w:r w:rsidRPr="0067127C">
        <w:rPr>
          <w:rFonts w:ascii="Calibri" w:hAnsi="Calibri" w:cs="Calibri"/>
          <w:b/>
          <w:sz w:val="22"/>
        </w:rPr>
        <w:t>)</w:t>
      </w:r>
      <w:r w:rsidRPr="0067127C">
        <w:t>va</w:t>
      </w:r>
      <w:proofErr w:type="gramEnd"/>
      <w:r w:rsidRPr="0067127C">
        <w:t xml:space="preserve"> avoir pour nouvelle fonction de compter les textes, de relever leurs identifiants (titres), après avoir pris en compte les séparateurs en utilisant la fonction suivante :</w:t>
      </w:r>
      <w:r w:rsidR="008A2564" w:rsidRPr="0067127C">
        <w:t xml:space="preserve"> </w:t>
      </w:r>
      <w:r w:rsidRPr="0067127C">
        <w:rPr>
          <w:rFonts w:ascii="Calibri" w:hAnsi="Calibri" w:cs="Calibri"/>
          <w:b/>
          <w:sz w:val="22"/>
        </w:rPr>
        <w:t>blanc ()</w:t>
      </w:r>
      <w:r w:rsidRPr="0067127C">
        <w:t>.</w:t>
      </w:r>
      <w:r w:rsidR="008A2564" w:rsidRPr="0067127C">
        <w:t xml:space="preserve"> </w:t>
      </w:r>
    </w:p>
    <w:p w:rsidR="00C3770E" w:rsidRPr="0067127C" w:rsidRDefault="00C3770E" w:rsidP="00C3770E">
      <w:pPr>
        <w:rPr>
          <w:noProof/>
          <w:sz w:val="20"/>
        </w:rPr>
      </w:pPr>
      <w:r w:rsidRPr="0067127C">
        <w:t xml:space="preserve">Il reste à lire le texte (sous forme de chaîne de caractères) et à le transformer en liste de mots (la liste est un objet </w:t>
      </w:r>
      <w:r w:rsidRPr="0067127C">
        <w:rPr>
          <w:i/>
        </w:rPr>
        <w:t>Python</w:t>
      </w:r>
      <w:r w:rsidRPr="0067127C">
        <w:t xml:space="preserve">) pour alimenter la fonction </w:t>
      </w:r>
      <w:r w:rsidRPr="0067127C">
        <w:rPr>
          <w:rFonts w:ascii="Calibri" w:hAnsi="Calibri" w:cs="Calibri"/>
          <w:b/>
        </w:rPr>
        <w:t>lexic ()</w:t>
      </w:r>
      <w:r w:rsidRPr="0067127C">
        <w:t xml:space="preserve">. C’est ce à quoi contribue la seconde petite fonction de prétraitement de texte : </w:t>
      </w:r>
      <w:r w:rsidRPr="0067127C">
        <w:rPr>
          <w:rFonts w:ascii="Calibri" w:hAnsi="Calibri" w:cs="Calibri"/>
          <w:b/>
        </w:rPr>
        <w:t>blanc ()</w:t>
      </w:r>
      <w:r w:rsidRPr="0067127C">
        <w:t>, qui lit le texte brut et le transforme, en utilisant ici les expressions régulières, en une autre chaîne de caractères où tous les séparateurs choisis seront transformés en espaces (blancs) (figure 2.16).</w:t>
      </w:r>
      <w:r w:rsidRPr="0067127C">
        <w:rPr>
          <w:noProof/>
          <w:sz w:val="20"/>
        </w:rPr>
        <w:t xml:space="preserve"> </w:t>
      </w:r>
    </w:p>
    <w:p w:rsidR="00C3770E" w:rsidRPr="0067127C" w:rsidRDefault="00C3770E" w:rsidP="00C3770E">
      <w:pPr>
        <w:spacing w:before="0"/>
        <w:jc w:val="left"/>
        <w:rPr>
          <w:rFonts w:ascii="Courier New" w:hAnsi="Courier New" w:cs="Courier New"/>
          <w:sz w:val="18"/>
        </w:rPr>
      </w:pP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jc w:val="left"/>
        <w:rPr>
          <w:rFonts w:ascii="Calibri" w:hAnsi="Calibri" w:cs="Calibri"/>
          <w:sz w:val="20"/>
        </w:rPr>
      </w:pPr>
      <w:r w:rsidRPr="0067127C">
        <w:rPr>
          <w:rFonts w:ascii="Calibri" w:hAnsi="Calibri" w:cs="Calibri"/>
          <w:sz w:val="20"/>
        </w:rPr>
        <w:t>#--------------   Fonction blanc (prétraitement)</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jc w:val="left"/>
        <w:rPr>
          <w:rFonts w:ascii="Calibri" w:hAnsi="Calibri" w:cs="Calibri"/>
          <w:sz w:val="20"/>
        </w:rPr>
      </w:pPr>
      <w:r w:rsidRPr="0067127C">
        <w:rPr>
          <w:rFonts w:ascii="Calibri" w:hAnsi="Calibri" w:cs="Calibri"/>
          <w:sz w:val="20"/>
        </w:rPr>
        <w:t>#--------------- Ouverture du texte à l'adresse "chemin" et remplacement des séparateurs par des blancs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jc w:val="left"/>
        <w:rPr>
          <w:rFonts w:ascii="Calibri" w:hAnsi="Calibri" w:cs="Calibri"/>
          <w:b/>
          <w:sz w:val="20"/>
        </w:rPr>
      </w:pPr>
      <w:proofErr w:type="gramStart"/>
      <w:r w:rsidRPr="0067127C">
        <w:rPr>
          <w:rFonts w:ascii="Calibri" w:hAnsi="Calibri" w:cs="Calibri"/>
          <w:b/>
          <w:sz w:val="20"/>
        </w:rPr>
        <w:t>def</w:t>
      </w:r>
      <w:proofErr w:type="gramEnd"/>
      <w:r w:rsidRPr="0067127C">
        <w:rPr>
          <w:rFonts w:ascii="Calibri" w:hAnsi="Calibri" w:cs="Calibri"/>
          <w:b/>
          <w:sz w:val="20"/>
        </w:rPr>
        <w:t xml:space="preserve"> blanc (chemin):  </w:t>
      </w:r>
      <w:r w:rsidRPr="0067127C">
        <w:rPr>
          <w:rFonts w:ascii="Calibri" w:hAnsi="Calibri" w:cs="Calibri"/>
          <w:b/>
          <w:sz w:val="20"/>
        </w:rPr>
        <w:tab/>
      </w:r>
      <w:r w:rsidRPr="0067127C">
        <w:rPr>
          <w:rFonts w:ascii="Calibri" w:hAnsi="Calibri" w:cs="Calibri"/>
          <w:b/>
          <w:sz w:val="20"/>
        </w:rPr>
        <w:tab/>
      </w:r>
      <w:r w:rsidRPr="0067127C">
        <w:rPr>
          <w:rFonts w:ascii="Calibri" w:hAnsi="Calibri" w:cs="Calibri"/>
          <w:sz w:val="20"/>
        </w:rPr>
        <w:t># pretexte retourne la chaine textchaine</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jc w:val="lef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import</w:t>
      </w:r>
      <w:proofErr w:type="gramEnd"/>
      <w:r w:rsidRPr="0067127C">
        <w:rPr>
          <w:rFonts w:ascii="Calibri" w:hAnsi="Calibri" w:cs="Calibri"/>
          <w:b/>
          <w:sz w:val="20"/>
        </w:rPr>
        <w:t xml:space="preserve"> re            </w:t>
      </w:r>
      <w:r w:rsidRPr="0067127C">
        <w:rPr>
          <w:rFonts w:ascii="Calibri" w:hAnsi="Calibri" w:cs="Calibri"/>
          <w:b/>
          <w:sz w:val="20"/>
        </w:rPr>
        <w:tab/>
      </w:r>
      <w:r w:rsidRPr="0067127C">
        <w:rPr>
          <w:rFonts w:ascii="Calibri" w:hAnsi="Calibri" w:cs="Calibri"/>
          <w:b/>
          <w:sz w:val="20"/>
        </w:rPr>
        <w:tab/>
      </w:r>
      <w:r w:rsidRPr="0067127C">
        <w:rPr>
          <w:rFonts w:ascii="Calibri" w:hAnsi="Calibri" w:cs="Calibri"/>
          <w:sz w:val="20"/>
        </w:rPr>
        <w:t># importation du module "regular expression" (« re ») de Python</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jc w:val="left"/>
        <w:rPr>
          <w:rFonts w:ascii="Calibri" w:hAnsi="Calibri" w:cs="Calibri"/>
          <w:b/>
          <w:sz w:val="20"/>
        </w:rPr>
      </w:pPr>
      <w:r w:rsidRPr="0067127C">
        <w:rPr>
          <w:rFonts w:ascii="Calibri" w:hAnsi="Calibri" w:cs="Calibri"/>
          <w:b/>
          <w:sz w:val="20"/>
        </w:rPr>
        <w:tab/>
        <w:t>f=</w:t>
      </w:r>
      <w:proofErr w:type="gramStart"/>
      <w:r w:rsidRPr="0067127C">
        <w:rPr>
          <w:rFonts w:ascii="Calibri" w:hAnsi="Calibri" w:cs="Calibri"/>
          <w:b/>
          <w:sz w:val="20"/>
        </w:rPr>
        <w:t>open(</w:t>
      </w:r>
      <w:proofErr w:type="gramEnd"/>
      <w:r w:rsidRPr="0067127C">
        <w:rPr>
          <w:rFonts w:ascii="Calibri" w:hAnsi="Calibri" w:cs="Calibri"/>
          <w:b/>
          <w:sz w:val="20"/>
        </w:rPr>
        <w:t xml:space="preserve">chemin,"r")   </w:t>
      </w:r>
      <w:r w:rsidRPr="0067127C">
        <w:rPr>
          <w:rFonts w:ascii="Calibri" w:hAnsi="Calibri" w:cs="Calibri"/>
          <w:b/>
          <w:sz w:val="20"/>
        </w:rPr>
        <w:tab/>
      </w:r>
      <w:r w:rsidRPr="0067127C">
        <w:rPr>
          <w:rFonts w:ascii="Calibri" w:hAnsi="Calibri" w:cs="Calibri"/>
          <w:sz w:val="20"/>
        </w:rPr>
        <w:t># ouverture du fichier de textes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jc w:val="left"/>
        <w:rPr>
          <w:rFonts w:ascii="Calibri" w:hAnsi="Calibri" w:cs="Calibri"/>
          <w:b/>
          <w:sz w:val="20"/>
        </w:rPr>
      </w:pPr>
      <w:r w:rsidRPr="0067127C">
        <w:rPr>
          <w:rFonts w:ascii="Calibri" w:hAnsi="Calibri" w:cs="Calibri"/>
          <w:b/>
          <w:sz w:val="20"/>
        </w:rPr>
        <w:tab/>
        <w:t xml:space="preserve">textebrut = </w:t>
      </w:r>
      <w:proofErr w:type="gramStart"/>
      <w:r w:rsidRPr="0067127C">
        <w:rPr>
          <w:rFonts w:ascii="Calibri" w:hAnsi="Calibri" w:cs="Calibri"/>
          <w:b/>
          <w:sz w:val="20"/>
        </w:rPr>
        <w:t>f.read(</w:t>
      </w:r>
      <w:proofErr w:type="gramEnd"/>
      <w:r w:rsidRPr="0067127C">
        <w:rPr>
          <w:rFonts w:ascii="Calibri" w:hAnsi="Calibri" w:cs="Calibri"/>
          <w:b/>
          <w:sz w:val="20"/>
        </w:rPr>
        <w:t xml:space="preserve">)  </w:t>
      </w:r>
      <w:r w:rsidRPr="0067127C">
        <w:rPr>
          <w:rFonts w:ascii="Calibri" w:hAnsi="Calibri" w:cs="Calibri"/>
          <w:b/>
          <w:sz w:val="20"/>
        </w:rPr>
        <w:tab/>
      </w:r>
      <w:r w:rsidRPr="0067127C">
        <w:rPr>
          <w:rFonts w:ascii="Calibri" w:hAnsi="Calibri" w:cs="Calibri"/>
          <w:sz w:val="20"/>
        </w:rPr>
        <w:t xml:space="preserve"> # lecture des textes. « </w:t>
      </w:r>
      <w:proofErr w:type="gramStart"/>
      <w:r w:rsidRPr="0067127C">
        <w:rPr>
          <w:rFonts w:ascii="Calibri" w:hAnsi="Calibri" w:cs="Calibri"/>
          <w:sz w:val="20"/>
        </w:rPr>
        <w:t>textebrut</w:t>
      </w:r>
      <w:proofErr w:type="gramEnd"/>
      <w:r w:rsidRPr="0067127C">
        <w:rPr>
          <w:rFonts w:ascii="Calibri" w:hAnsi="Calibri" w:cs="Calibri"/>
          <w:sz w:val="20"/>
        </w:rPr>
        <w:t> » est une chaîne de caractères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jc w:val="left"/>
        <w:rPr>
          <w:rFonts w:ascii="Calibri" w:hAnsi="Calibri" w:cs="Calibri"/>
          <w:sz w:val="20"/>
        </w:rPr>
      </w:pPr>
      <w:r w:rsidRPr="0067127C">
        <w:rPr>
          <w:rFonts w:ascii="Calibri" w:hAnsi="Calibri" w:cs="Calibri"/>
          <w:sz w:val="20"/>
        </w:rPr>
        <w:t>#--------   par l’expression « re » les séparateurs sélectionnés ci-dessous deviendront des blancs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jc w:val="left"/>
        <w:rPr>
          <w:rFonts w:ascii="Calibri" w:hAnsi="Calibri" w:cs="Calibri"/>
          <w:sz w:val="20"/>
        </w:rPr>
      </w:pPr>
      <w:r w:rsidRPr="0067127C">
        <w:rPr>
          <w:rFonts w:ascii="Calibri" w:hAnsi="Calibri" w:cs="Calibri"/>
          <w:b/>
          <w:sz w:val="20"/>
        </w:rPr>
        <w:tab/>
        <w:t xml:space="preserve">textchaine = </w:t>
      </w:r>
      <w:proofErr w:type="gramStart"/>
      <w:r w:rsidRPr="0067127C">
        <w:rPr>
          <w:rFonts w:ascii="Calibri" w:hAnsi="Calibri" w:cs="Calibri"/>
          <w:b/>
          <w:sz w:val="20"/>
        </w:rPr>
        <w:t>re.sub(</w:t>
      </w:r>
      <w:proofErr w:type="gramEnd"/>
      <w:r w:rsidRPr="0067127C">
        <w:rPr>
          <w:rFonts w:ascii="Calibri" w:hAnsi="Calibri" w:cs="Calibri"/>
          <w:b/>
          <w:sz w:val="20"/>
        </w:rPr>
        <w:t xml:space="preserve">r"[.:' ;,?=!\n]+"," ",textebrut) </w:t>
      </w:r>
      <w:r w:rsidRPr="0067127C">
        <w:rPr>
          <w:rFonts w:ascii="Calibri" w:hAnsi="Calibri" w:cs="Calibri"/>
          <w:b/>
          <w:sz w:val="20"/>
        </w:rPr>
        <w:tab/>
      </w:r>
      <w:r w:rsidRPr="0067127C">
        <w:rPr>
          <w:rFonts w:ascii="Calibri" w:hAnsi="Calibri" w:cs="Calibri"/>
          <w:sz w:val="20"/>
        </w:rPr>
        <w:t># textchaine est aussi une chaîne</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jc w:val="lef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return</w:t>
      </w:r>
      <w:proofErr w:type="gramEnd"/>
      <w:r w:rsidRPr="0067127C">
        <w:rPr>
          <w:rFonts w:ascii="Calibri" w:hAnsi="Calibri" w:cs="Calibri"/>
          <w:b/>
          <w:sz w:val="20"/>
        </w:rPr>
        <w:t xml:space="preserve">  textchaine</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jc w:val="left"/>
        <w:rPr>
          <w:rFonts w:ascii="Calibri" w:hAnsi="Calibri" w:cs="Calibri"/>
          <w:b/>
          <w:sz w:val="12"/>
        </w:rPr>
      </w:pPr>
    </w:p>
    <w:p w:rsidR="00C3770E" w:rsidRPr="0067127C" w:rsidRDefault="00C3770E" w:rsidP="00DE6F1A">
      <w:pPr>
        <w:pStyle w:val="Lgende"/>
        <w:rPr>
          <w:rFonts w:ascii="Courier New" w:hAnsi="Courier New" w:cs="Courier New"/>
          <w:b w:val="0"/>
          <w:sz w:val="18"/>
        </w:rPr>
      </w:pPr>
      <w:r w:rsidRPr="0067127C">
        <w:t xml:space="preserve">Fonction « blanc » : Sélection et substitution </w:t>
      </w:r>
      <w:r w:rsidR="00022C31">
        <w:t xml:space="preserve">des séparateurs dans une chaîne </w:t>
      </w:r>
    </w:p>
    <w:p w:rsidR="00C3770E" w:rsidRPr="0067127C" w:rsidRDefault="00C3770E" w:rsidP="00C3770E">
      <w:r w:rsidRPr="0067127C">
        <w:t xml:space="preserve">Quand le texte figure sous la forme d’une liste de mots </w:t>
      </w:r>
      <w:r w:rsidRPr="0067127C">
        <w:rPr>
          <w:rFonts w:ascii="Calibri" w:hAnsi="Calibri" w:cs="Calibri"/>
          <w:b/>
          <w:sz w:val="22"/>
        </w:rPr>
        <w:t>e</w:t>
      </w:r>
      <w:r w:rsidRPr="0067127C">
        <w:t xml:space="preserve">, la fonction </w:t>
      </w:r>
      <w:r w:rsidRPr="0067127C">
        <w:rPr>
          <w:rFonts w:ascii="Calibri" w:hAnsi="Calibri" w:cs="Calibri"/>
          <w:b/>
          <w:sz w:val="22"/>
        </w:rPr>
        <w:t>lexic ()</w:t>
      </w:r>
      <w:r w:rsidRPr="0067127C">
        <w:rPr>
          <w:sz w:val="22"/>
        </w:rPr>
        <w:t xml:space="preserve"> </w:t>
      </w:r>
      <w:r w:rsidRPr="0067127C">
        <w:t xml:space="preserve">(figure 2.17) permet d’obtenir de façon très simple un </w:t>
      </w:r>
      <w:r w:rsidRPr="0067127C">
        <w:rPr>
          <w:i/>
        </w:rPr>
        <w:t>dictionnaire</w:t>
      </w:r>
      <w:r w:rsidRPr="0067127C">
        <w:t xml:space="preserve"> (objet </w:t>
      </w:r>
      <w:r w:rsidRPr="0067127C">
        <w:rPr>
          <w:i/>
        </w:rPr>
        <w:t>Python</w:t>
      </w:r>
      <w:r w:rsidRPr="0067127C">
        <w:t xml:space="preserve">) indexé par les mots et donnant pour chacun d’eux sa fréquence. </w:t>
      </w:r>
    </w:p>
    <w:p w:rsidR="00C3770E" w:rsidRPr="0067127C" w:rsidRDefault="00C3770E" w:rsidP="00C3770E">
      <w:pPr>
        <w:spacing w:before="0" w:after="40" w:line="240" w:lineRule="exact"/>
        <w:rPr>
          <w:rFonts w:ascii="Courier New" w:hAnsi="Courier New" w:cs="Courier New"/>
          <w:b/>
          <w:sz w:val="18"/>
        </w:rPr>
      </w:pPr>
    </w:p>
    <w:p w:rsidR="00C3770E" w:rsidRPr="0067127C" w:rsidRDefault="00C3770E" w:rsidP="009561F7">
      <w:pPr>
        <w:pBdr>
          <w:top w:val="single" w:sz="4" w:space="1" w:color="auto"/>
          <w:left w:val="single" w:sz="4" w:space="0" w:color="auto"/>
          <w:bottom w:val="single" w:sz="4" w:space="1" w:color="auto"/>
          <w:right w:val="single" w:sz="4" w:space="1"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sz w:val="20"/>
        </w:rPr>
        <w:t xml:space="preserve">#----------------------  </w:t>
      </w:r>
      <w:r w:rsidRPr="0067127C">
        <w:rPr>
          <w:rFonts w:ascii="Calibri" w:hAnsi="Calibri" w:cs="Calibri"/>
          <w:sz w:val="20"/>
          <w:u w:val="single"/>
        </w:rPr>
        <w:t xml:space="preserve">Fonction lexic  </w:t>
      </w:r>
      <w:r w:rsidRPr="0067127C">
        <w:rPr>
          <w:rFonts w:ascii="Calibri" w:hAnsi="Calibri" w:cs="Calibri"/>
          <w:sz w:val="20"/>
        </w:rPr>
        <w:t>donnant la fréquence des mots d’un texte   -------------------------------------</w:t>
      </w:r>
    </w:p>
    <w:p w:rsidR="00C3770E" w:rsidRPr="0067127C" w:rsidRDefault="00C3770E" w:rsidP="009561F7">
      <w:pPr>
        <w:pBdr>
          <w:top w:val="single" w:sz="4" w:space="1" w:color="auto"/>
          <w:left w:val="single" w:sz="4" w:space="0" w:color="auto"/>
          <w:bottom w:val="single" w:sz="4" w:space="1" w:color="auto"/>
          <w:right w:val="single" w:sz="4" w:space="1"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 xml:space="preserve">def lexic(e):                 </w:t>
      </w:r>
      <w:r w:rsidRPr="0067127C">
        <w:rPr>
          <w:rFonts w:ascii="Calibri" w:hAnsi="Calibri" w:cs="Calibri"/>
          <w:b/>
          <w:sz w:val="20"/>
        </w:rPr>
        <w:tab/>
      </w:r>
      <w:r w:rsidRPr="0067127C">
        <w:rPr>
          <w:rFonts w:ascii="Calibri" w:hAnsi="Calibri" w:cs="Calibri"/>
          <w:b/>
          <w:sz w:val="20"/>
        </w:rPr>
        <w:tab/>
        <w:t xml:space="preserve">    </w:t>
      </w:r>
      <w:r w:rsidRPr="0067127C">
        <w:rPr>
          <w:rFonts w:ascii="Calibri" w:hAnsi="Calibri" w:cs="Calibri"/>
          <w:sz w:val="20"/>
        </w:rPr>
        <w:t xml:space="preserve">  # e = input de la fonction lexic </w:t>
      </w:r>
      <w:proofErr w:type="gramStart"/>
      <w:r w:rsidRPr="0067127C">
        <w:rPr>
          <w:rFonts w:ascii="Calibri" w:hAnsi="Calibri" w:cs="Calibri"/>
          <w:sz w:val="20"/>
        </w:rPr>
        <w:t>:  texte</w:t>
      </w:r>
      <w:proofErr w:type="gramEnd"/>
      <w:r w:rsidRPr="0067127C">
        <w:rPr>
          <w:rFonts w:ascii="Calibri" w:hAnsi="Calibri" w:cs="Calibri"/>
          <w:sz w:val="20"/>
        </w:rPr>
        <w:t xml:space="preserve"> sous forme de liste de mots</w:t>
      </w:r>
    </w:p>
    <w:p w:rsidR="00C3770E" w:rsidRPr="0067127C" w:rsidRDefault="00C3770E" w:rsidP="009561F7">
      <w:pPr>
        <w:pBdr>
          <w:top w:val="single" w:sz="4" w:space="1" w:color="auto"/>
          <w:left w:val="single" w:sz="4" w:space="0" w:color="auto"/>
          <w:bottom w:val="single" w:sz="4" w:space="1" w:color="auto"/>
          <w:right w:val="single" w:sz="4" w:space="1"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t xml:space="preserve">gamme </w:t>
      </w:r>
      <w:proofErr w:type="gramStart"/>
      <w:r w:rsidRPr="0067127C">
        <w:rPr>
          <w:rFonts w:ascii="Calibri" w:hAnsi="Calibri" w:cs="Calibri"/>
          <w:b/>
          <w:sz w:val="20"/>
        </w:rPr>
        <w:t>={</w:t>
      </w:r>
      <w:proofErr w:type="gramEnd"/>
      <w:r w:rsidRPr="0067127C">
        <w:rPr>
          <w:rFonts w:ascii="Calibri" w:hAnsi="Calibri" w:cs="Calibri"/>
          <w:b/>
          <w:sz w:val="20"/>
        </w:rPr>
        <w:t xml:space="preserve"> }               </w:t>
      </w:r>
      <w:r w:rsidRPr="0067127C">
        <w:rPr>
          <w:rFonts w:ascii="Calibri" w:hAnsi="Calibri" w:cs="Calibri"/>
          <w:b/>
          <w:sz w:val="20"/>
        </w:rPr>
        <w:tab/>
        <w:t xml:space="preserve">    </w:t>
      </w:r>
      <w:r w:rsidRPr="0067127C">
        <w:rPr>
          <w:rFonts w:ascii="Calibri" w:hAnsi="Calibri" w:cs="Calibri"/>
          <w:sz w:val="20"/>
        </w:rPr>
        <w:t xml:space="preserve">  # gamme  sera un </w:t>
      </w:r>
      <w:r w:rsidRPr="0067127C">
        <w:rPr>
          <w:rFonts w:ascii="Calibri" w:hAnsi="Calibri" w:cs="Calibri"/>
          <w:i/>
          <w:sz w:val="20"/>
        </w:rPr>
        <w:t xml:space="preserve">dictionnaire </w:t>
      </w:r>
      <w:r w:rsidRPr="0067127C">
        <w:rPr>
          <w:rFonts w:ascii="Calibri" w:hAnsi="Calibri" w:cs="Calibri"/>
          <w:sz w:val="20"/>
        </w:rPr>
        <w:t>global  "mots : fréquences"</w:t>
      </w:r>
    </w:p>
    <w:p w:rsidR="00C3770E" w:rsidRPr="0067127C" w:rsidRDefault="00C3770E" w:rsidP="009561F7">
      <w:pPr>
        <w:pBdr>
          <w:top w:val="single" w:sz="4" w:space="1" w:color="auto"/>
          <w:left w:val="single" w:sz="4" w:space="0" w:color="auto"/>
          <w:bottom w:val="single" w:sz="4" w:space="1" w:color="auto"/>
          <w:right w:val="single" w:sz="4" w:space="1"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for</w:t>
      </w:r>
      <w:proofErr w:type="gramEnd"/>
      <w:r w:rsidRPr="0067127C">
        <w:rPr>
          <w:rFonts w:ascii="Calibri" w:hAnsi="Calibri" w:cs="Calibri"/>
          <w:b/>
          <w:sz w:val="20"/>
        </w:rPr>
        <w:t xml:space="preserve"> mot in e:</w:t>
      </w:r>
    </w:p>
    <w:p w:rsidR="00C3770E" w:rsidRPr="0067127C" w:rsidRDefault="00C3770E" w:rsidP="009561F7">
      <w:pPr>
        <w:pBdr>
          <w:top w:val="single" w:sz="4" w:space="1" w:color="auto"/>
          <w:left w:val="single" w:sz="4" w:space="0" w:color="auto"/>
          <w:bottom w:val="single" w:sz="4" w:space="1" w:color="auto"/>
          <w:right w:val="single" w:sz="4" w:space="1"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r w:rsidRPr="0067127C">
        <w:rPr>
          <w:rFonts w:ascii="Calibri" w:hAnsi="Calibri" w:cs="Calibri"/>
          <w:b/>
          <w:sz w:val="20"/>
        </w:rPr>
        <w:tab/>
      </w:r>
      <w:proofErr w:type="gramStart"/>
      <w:r w:rsidRPr="0067127C">
        <w:rPr>
          <w:rFonts w:ascii="Calibri" w:hAnsi="Calibri" w:cs="Calibri"/>
          <w:b/>
          <w:sz w:val="20"/>
        </w:rPr>
        <w:t>gamme</w:t>
      </w:r>
      <w:proofErr w:type="gramEnd"/>
      <w:r w:rsidRPr="0067127C">
        <w:rPr>
          <w:rFonts w:ascii="Calibri" w:hAnsi="Calibri" w:cs="Calibri"/>
          <w:b/>
          <w:sz w:val="20"/>
        </w:rPr>
        <w:t xml:space="preserve"> [mot] = 0    </w:t>
      </w:r>
      <w:r w:rsidRPr="0067127C">
        <w:rPr>
          <w:rFonts w:ascii="Calibri" w:hAnsi="Calibri" w:cs="Calibri"/>
          <w:sz w:val="20"/>
        </w:rPr>
        <w:t xml:space="preserve"> #  initialisation du dictionnaire gamme</w:t>
      </w:r>
    </w:p>
    <w:p w:rsidR="00C3770E" w:rsidRPr="0067127C" w:rsidRDefault="00C3770E" w:rsidP="009561F7">
      <w:pPr>
        <w:pBdr>
          <w:top w:val="single" w:sz="4" w:space="1" w:color="auto"/>
          <w:left w:val="single" w:sz="4" w:space="0" w:color="auto"/>
          <w:bottom w:val="single" w:sz="4" w:space="1" w:color="auto"/>
          <w:right w:val="single" w:sz="4" w:space="1"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for</w:t>
      </w:r>
      <w:proofErr w:type="gramEnd"/>
      <w:r w:rsidRPr="0067127C">
        <w:rPr>
          <w:rFonts w:ascii="Calibri" w:hAnsi="Calibri" w:cs="Calibri"/>
          <w:b/>
          <w:sz w:val="20"/>
        </w:rPr>
        <w:t xml:space="preserve">  mot in e:</w:t>
      </w:r>
    </w:p>
    <w:p w:rsidR="00C3770E" w:rsidRPr="0067127C" w:rsidRDefault="00C3770E" w:rsidP="009561F7">
      <w:pPr>
        <w:pBdr>
          <w:top w:val="single" w:sz="4" w:space="1" w:color="auto"/>
          <w:left w:val="single" w:sz="4" w:space="0" w:color="auto"/>
          <w:bottom w:val="single" w:sz="4" w:space="1" w:color="auto"/>
          <w:right w:val="single" w:sz="4" w:space="1"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r w:rsidRPr="0067127C">
        <w:rPr>
          <w:rFonts w:ascii="Calibri" w:hAnsi="Calibri" w:cs="Calibri"/>
          <w:b/>
          <w:sz w:val="20"/>
        </w:rPr>
        <w:tab/>
      </w:r>
      <w:proofErr w:type="gramStart"/>
      <w:r w:rsidRPr="0067127C">
        <w:rPr>
          <w:rFonts w:ascii="Calibri" w:hAnsi="Calibri" w:cs="Calibri"/>
          <w:b/>
          <w:sz w:val="20"/>
        </w:rPr>
        <w:t>gamme</w:t>
      </w:r>
      <w:proofErr w:type="gramEnd"/>
      <w:r w:rsidRPr="0067127C">
        <w:rPr>
          <w:rFonts w:ascii="Calibri" w:hAnsi="Calibri" w:cs="Calibri"/>
          <w:b/>
          <w:sz w:val="20"/>
        </w:rPr>
        <w:t xml:space="preserve"> [mot] += 1 </w:t>
      </w:r>
      <w:r w:rsidRPr="0067127C">
        <w:rPr>
          <w:rFonts w:ascii="Calibri" w:hAnsi="Calibri" w:cs="Calibri"/>
          <w:sz w:val="20"/>
        </w:rPr>
        <w:t xml:space="preserve">   # calcul de gamme (incrémentation de 1 pour chaque mot rencontré)</w:t>
      </w:r>
    </w:p>
    <w:p w:rsidR="00C3770E" w:rsidRPr="0067127C" w:rsidRDefault="00C3770E" w:rsidP="009561F7">
      <w:pPr>
        <w:pBdr>
          <w:top w:val="single" w:sz="4" w:space="1" w:color="auto"/>
          <w:left w:val="single" w:sz="4" w:space="0" w:color="auto"/>
          <w:bottom w:val="single" w:sz="4" w:space="1" w:color="auto"/>
          <w:right w:val="single" w:sz="4" w:space="1"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return</w:t>
      </w:r>
      <w:proofErr w:type="gramEnd"/>
      <w:r w:rsidRPr="0067127C">
        <w:rPr>
          <w:rFonts w:ascii="Calibri" w:hAnsi="Calibri" w:cs="Calibri"/>
          <w:b/>
          <w:sz w:val="20"/>
        </w:rPr>
        <w:t xml:space="preserve"> gamme</w:t>
      </w:r>
    </w:p>
    <w:p w:rsidR="00C3770E" w:rsidRPr="0067127C" w:rsidRDefault="00C3770E" w:rsidP="009561F7">
      <w:pPr>
        <w:pBdr>
          <w:top w:val="single" w:sz="4" w:space="1" w:color="auto"/>
          <w:left w:val="single" w:sz="4" w:space="0" w:color="auto"/>
          <w:bottom w:val="single" w:sz="4" w:space="1" w:color="auto"/>
          <w:right w:val="single" w:sz="4" w:space="1" w:color="auto"/>
        </w:pBdr>
        <w:shd w:val="clear" w:color="auto" w:fill="F2F2F2" w:themeFill="background1" w:themeFillShade="F2"/>
        <w:spacing w:before="0"/>
        <w:rPr>
          <w:rFonts w:ascii="Calibri" w:hAnsi="Calibri" w:cs="Calibri"/>
          <w:b/>
          <w:sz w:val="14"/>
        </w:rPr>
      </w:pPr>
    </w:p>
    <w:p w:rsidR="00C3770E" w:rsidRPr="0067127C" w:rsidRDefault="00C3770E" w:rsidP="00C3355B">
      <w:pPr>
        <w:pStyle w:val="Lgende"/>
      </w:pPr>
      <w:r w:rsidRPr="0067127C">
        <w:t xml:space="preserve"> D’une liste de mots à la gamme de fréquence</w:t>
      </w:r>
      <w:r w:rsidR="00DE6F1A">
        <w:t xml:space="preserve"> </w:t>
      </w:r>
    </w:p>
    <w:p w:rsidR="00C3770E" w:rsidRPr="0067127C" w:rsidRDefault="00C3770E" w:rsidP="00C3770E">
      <w:pPr>
        <w:spacing w:before="0" w:line="240" w:lineRule="exact"/>
        <w:rPr>
          <w:rFonts w:ascii="Courier New" w:hAnsi="Courier New" w:cs="Courier New"/>
          <w:b/>
          <w:sz w:val="18"/>
        </w:rPr>
      </w:pPr>
    </w:p>
    <w:p w:rsidR="00C3770E" w:rsidRPr="0067127C" w:rsidRDefault="00C3770E" w:rsidP="00C3770E">
      <w:pPr>
        <w:spacing w:before="0" w:line="240" w:lineRule="exact"/>
        <w:rPr>
          <w:rFonts w:ascii="Courier New" w:hAnsi="Courier New" w:cs="Courier New"/>
          <w:b/>
          <w:sz w:val="18"/>
        </w:rPr>
      </w:pP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sz w:val="20"/>
        </w:rPr>
        <w:t xml:space="preserve">#  </w:t>
      </w:r>
      <w:proofErr w:type="gramStart"/>
      <w:r w:rsidRPr="0067127C">
        <w:rPr>
          <w:rFonts w:ascii="Calibri" w:hAnsi="Calibri" w:cs="Calibri"/>
          <w:sz w:val="20"/>
        </w:rPr>
        <w:t>motex[</w:t>
      </w:r>
      <w:proofErr w:type="gramEnd"/>
      <w:r w:rsidRPr="0067127C">
        <w:rPr>
          <w:rFonts w:ascii="Calibri" w:hAnsi="Calibri" w:cs="Calibri"/>
          <w:sz w:val="20"/>
        </w:rPr>
        <w:t>mot][i] fréquence du mot "mot" dans le texte "i" (dictionnaire)</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sz w:val="20"/>
        </w:rPr>
        <w:t xml:space="preserve">#  </w:t>
      </w:r>
      <w:proofErr w:type="gramStart"/>
      <w:r w:rsidRPr="0067127C">
        <w:rPr>
          <w:rFonts w:ascii="Calibri" w:hAnsi="Calibri" w:cs="Calibri"/>
          <w:sz w:val="20"/>
        </w:rPr>
        <w:t>motot[</w:t>
      </w:r>
      <w:proofErr w:type="gramEnd"/>
      <w:r w:rsidRPr="0067127C">
        <w:rPr>
          <w:rFonts w:ascii="Calibri" w:hAnsi="Calibri" w:cs="Calibri"/>
          <w:sz w:val="20"/>
        </w:rPr>
        <w:t>mot] fréquence totale de mot (dict),  # ----- idtex = identificateurs (titres) des textes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lang w:val="en-US"/>
        </w:rPr>
      </w:pPr>
      <w:r w:rsidRPr="0067127C">
        <w:rPr>
          <w:rFonts w:ascii="Calibri" w:hAnsi="Calibri" w:cs="Calibri"/>
          <w:sz w:val="20"/>
          <w:lang w:val="en-US"/>
        </w:rPr>
        <w:t>#-----------------------------------------------------------------------------</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lang w:val="en-US"/>
        </w:rPr>
      </w:pPr>
      <w:proofErr w:type="gramStart"/>
      <w:r w:rsidRPr="0067127C">
        <w:rPr>
          <w:rFonts w:ascii="Calibri" w:hAnsi="Calibri" w:cs="Calibri"/>
          <w:b/>
          <w:sz w:val="20"/>
          <w:lang w:val="en-US"/>
        </w:rPr>
        <w:t>def</w:t>
      </w:r>
      <w:proofErr w:type="gramEnd"/>
      <w:r w:rsidRPr="0067127C">
        <w:rPr>
          <w:rFonts w:ascii="Calibri" w:hAnsi="Calibri" w:cs="Calibri"/>
          <w:b/>
          <w:sz w:val="20"/>
          <w:lang w:val="en-US"/>
        </w:rPr>
        <w:t xml:space="preserve"> write_tablex(motex, motot, idtex, seuil = 2):   </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sz w:val="20"/>
        </w:rPr>
        <w:t># ----- copie le tableau motex dans un fichier "tablexfile.txt" (format tabulé)</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sz w:val="20"/>
        </w:rPr>
        <w:t>#----------------------------- dans un fichier "tablexfile.csv" (format csv)</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t xml:space="preserve">ntex = </w:t>
      </w:r>
      <w:proofErr w:type="gramStart"/>
      <w:r w:rsidRPr="0067127C">
        <w:rPr>
          <w:rFonts w:ascii="Calibri" w:hAnsi="Calibri" w:cs="Calibri"/>
          <w:b/>
          <w:sz w:val="20"/>
        </w:rPr>
        <w:t>len(</w:t>
      </w:r>
      <w:proofErr w:type="gramEnd"/>
      <w:r w:rsidRPr="0067127C">
        <w:rPr>
          <w:rFonts w:ascii="Calibri" w:hAnsi="Calibri" w:cs="Calibri"/>
          <w:b/>
          <w:sz w:val="20"/>
        </w:rPr>
        <w:t xml:space="preserve">idtex) </w:t>
      </w:r>
      <w:r w:rsidRPr="0067127C">
        <w:rPr>
          <w:rFonts w:ascii="Calibri" w:hAnsi="Calibri" w:cs="Calibri"/>
          <w:sz w:val="20"/>
        </w:rPr>
        <w:t xml:space="preserve"> # ----- idtex = identificateurs (titres) des textes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b/>
          <w:sz w:val="20"/>
        </w:rPr>
        <w:tab/>
        <w:t xml:space="preserve">s = </w:t>
      </w:r>
      <w:proofErr w:type="gramStart"/>
      <w:r w:rsidRPr="0067127C">
        <w:rPr>
          <w:rFonts w:ascii="Calibri" w:hAnsi="Calibri" w:cs="Calibri"/>
          <w:b/>
          <w:sz w:val="20"/>
        </w:rPr>
        <w:t>sorted(</w:t>
      </w:r>
      <w:proofErr w:type="gramEnd"/>
      <w:r w:rsidRPr="0067127C">
        <w:rPr>
          <w:rFonts w:ascii="Calibri" w:hAnsi="Calibri" w:cs="Calibri"/>
          <w:b/>
          <w:sz w:val="20"/>
        </w:rPr>
        <w:t xml:space="preserve">motot) </w:t>
      </w:r>
      <w:r w:rsidRPr="0067127C">
        <w:rPr>
          <w:rFonts w:ascii="Calibri" w:hAnsi="Calibri" w:cs="Calibri"/>
          <w:b/>
          <w:sz w:val="20"/>
        </w:rPr>
        <w:tab/>
      </w:r>
      <w:r w:rsidRPr="0067127C">
        <w:rPr>
          <w:rFonts w:ascii="Calibri" w:hAnsi="Calibri" w:cs="Calibri"/>
          <w:sz w:val="20"/>
        </w:rPr>
        <w:t># mots par ordre alphabétique</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lang w:val="en-US"/>
        </w:rPr>
      </w:pPr>
      <w:r w:rsidRPr="0067127C">
        <w:rPr>
          <w:rFonts w:ascii="Calibri" w:hAnsi="Calibri" w:cs="Calibri"/>
          <w:b/>
          <w:sz w:val="20"/>
        </w:rPr>
        <w:tab/>
      </w:r>
      <w:proofErr w:type="gramStart"/>
      <w:r w:rsidRPr="0067127C">
        <w:rPr>
          <w:rFonts w:ascii="Calibri" w:hAnsi="Calibri" w:cs="Calibri"/>
          <w:b/>
          <w:sz w:val="20"/>
          <w:lang w:val="en-US"/>
        </w:rPr>
        <w:t>ch</w:t>
      </w:r>
      <w:proofErr w:type="gramEnd"/>
      <w:r w:rsidRPr="0067127C">
        <w:rPr>
          <w:rFonts w:ascii="Calibri" w:hAnsi="Calibri" w:cs="Calibri"/>
          <w:b/>
          <w:sz w:val="20"/>
          <w:lang w:val="en-US"/>
        </w:rPr>
        <w:t xml:space="preserve"> =     "tablexfile.txt"</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lang w:val="en-US"/>
        </w:rPr>
      </w:pPr>
      <w:r w:rsidRPr="0067127C">
        <w:rPr>
          <w:rFonts w:ascii="Calibri" w:hAnsi="Calibri" w:cs="Calibri"/>
          <w:b/>
          <w:sz w:val="20"/>
          <w:lang w:val="en-US"/>
        </w:rPr>
        <w:tab/>
        <w:t>ch_csv = "tablexfile.csv"</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b/>
          <w:sz w:val="20"/>
          <w:lang w:val="en-US"/>
        </w:rPr>
        <w:tab/>
      </w:r>
      <w:r w:rsidRPr="0067127C">
        <w:rPr>
          <w:rFonts w:ascii="Calibri" w:hAnsi="Calibri" w:cs="Calibri"/>
          <w:sz w:val="20"/>
        </w:rPr>
        <w:t xml:space="preserve"># </w:t>
      </w:r>
      <w:proofErr w:type="gramStart"/>
      <w:r w:rsidRPr="0067127C">
        <w:rPr>
          <w:rFonts w:ascii="Calibri" w:hAnsi="Calibri" w:cs="Calibri"/>
          <w:sz w:val="20"/>
        </w:rPr>
        <w:t>nom</w:t>
      </w:r>
      <w:proofErr w:type="gramEnd"/>
      <w:r w:rsidRPr="0067127C">
        <w:rPr>
          <w:rFonts w:ascii="Calibri" w:hAnsi="Calibri" w:cs="Calibri"/>
          <w:sz w:val="20"/>
        </w:rPr>
        <w:t xml:space="preserve"> du ou des fichier(s) créé(s) </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t xml:space="preserve">f = </w:t>
      </w:r>
      <w:proofErr w:type="gramStart"/>
      <w:r w:rsidRPr="0067127C">
        <w:rPr>
          <w:rFonts w:ascii="Calibri" w:hAnsi="Calibri" w:cs="Calibri"/>
          <w:b/>
          <w:sz w:val="20"/>
        </w:rPr>
        <w:t>open(</w:t>
      </w:r>
      <w:proofErr w:type="gramEnd"/>
      <w:r w:rsidRPr="0067127C">
        <w:rPr>
          <w:rFonts w:ascii="Calibri" w:hAnsi="Calibri" w:cs="Calibri"/>
          <w:b/>
          <w:sz w:val="20"/>
        </w:rPr>
        <w:t xml:space="preserve">ch, "w+")         </w:t>
      </w:r>
      <w:r w:rsidR="0067127C" w:rsidRPr="0067127C">
        <w:rPr>
          <w:rFonts w:ascii="Calibri" w:hAnsi="Calibri" w:cs="Calibri"/>
          <w:b/>
          <w:sz w:val="20"/>
        </w:rPr>
        <w:t xml:space="preserve">   </w:t>
      </w:r>
      <w:r w:rsidR="0067127C" w:rsidRPr="0067127C">
        <w:rPr>
          <w:rFonts w:ascii="Calibri" w:hAnsi="Calibri" w:cs="Calibri"/>
          <w:sz w:val="20"/>
        </w:rPr>
        <w:t xml:space="preserve">  </w:t>
      </w:r>
      <w:r w:rsidRPr="0067127C">
        <w:rPr>
          <w:rFonts w:ascii="Calibri" w:hAnsi="Calibri" w:cs="Calibri"/>
          <w:sz w:val="20"/>
        </w:rPr>
        <w:t># création et ouverture de "ch"</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t xml:space="preserve">g = </w:t>
      </w:r>
      <w:proofErr w:type="gramStart"/>
      <w:r w:rsidRPr="0067127C">
        <w:rPr>
          <w:rFonts w:ascii="Calibri" w:hAnsi="Calibri" w:cs="Calibri"/>
          <w:b/>
          <w:sz w:val="20"/>
        </w:rPr>
        <w:t>open(</w:t>
      </w:r>
      <w:proofErr w:type="gramEnd"/>
      <w:r w:rsidRPr="0067127C">
        <w:rPr>
          <w:rFonts w:ascii="Calibri" w:hAnsi="Calibri" w:cs="Calibri"/>
          <w:b/>
          <w:sz w:val="20"/>
        </w:rPr>
        <w:t xml:space="preserve">ch_csv, "w+")   </w:t>
      </w:r>
      <w:r w:rsidRPr="0067127C">
        <w:rPr>
          <w:rFonts w:ascii="Calibri" w:hAnsi="Calibri" w:cs="Calibri"/>
          <w:sz w:val="20"/>
        </w:rPr>
        <w:t xml:space="preserve">  # création et ouverture de "ch_csv"</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f.write(</w:t>
      </w:r>
      <w:proofErr w:type="gramEnd"/>
      <w:r w:rsidRPr="0067127C">
        <w:rPr>
          <w:rFonts w:ascii="Calibri" w:hAnsi="Calibri" w:cs="Calibri"/>
          <w:b/>
          <w:sz w:val="20"/>
        </w:rPr>
        <w:t xml:space="preserve">14*" ")            </w:t>
      </w:r>
      <w:r w:rsidR="0067127C" w:rsidRPr="0067127C">
        <w:rPr>
          <w:rFonts w:ascii="Calibri" w:hAnsi="Calibri" w:cs="Calibri"/>
          <w:b/>
          <w:sz w:val="20"/>
        </w:rPr>
        <w:t xml:space="preserve">                               </w:t>
      </w:r>
      <w:r w:rsidRPr="0067127C">
        <w:rPr>
          <w:rFonts w:ascii="Calibri" w:hAnsi="Calibri" w:cs="Calibri"/>
          <w:sz w:val="20"/>
        </w:rPr>
        <w:t># 14 espaces au-dessus des mots (fichier txt)</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t xml:space="preserve">g.write </w:t>
      </w:r>
      <w:proofErr w:type="gramStart"/>
      <w:r w:rsidRPr="0067127C">
        <w:rPr>
          <w:rFonts w:ascii="Calibri" w:hAnsi="Calibri" w:cs="Calibri"/>
          <w:b/>
          <w:sz w:val="20"/>
        </w:rPr>
        <w:t>( "</w:t>
      </w:r>
      <w:proofErr w:type="gramEnd"/>
      <w:r w:rsidRPr="0067127C">
        <w:rPr>
          <w:rFonts w:ascii="Calibri" w:hAnsi="Calibri" w:cs="Calibri"/>
          <w:b/>
          <w:sz w:val="20"/>
        </w:rPr>
        <w:t xml:space="preserve">Titres ; ")      </w:t>
      </w:r>
      <w:r w:rsidR="0067127C" w:rsidRPr="0067127C">
        <w:rPr>
          <w:rFonts w:ascii="Calibri" w:hAnsi="Calibri" w:cs="Calibri"/>
          <w:b/>
          <w:sz w:val="20"/>
        </w:rPr>
        <w:t xml:space="preserve">                             </w:t>
      </w:r>
      <w:r w:rsidRPr="0067127C">
        <w:rPr>
          <w:rFonts w:ascii="Calibri" w:hAnsi="Calibri" w:cs="Calibri"/>
          <w:sz w:val="20"/>
        </w:rPr>
        <w:t># premier élément du fichier csv</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t xml:space="preserve">for j in </w:t>
      </w:r>
      <w:proofErr w:type="gramStart"/>
      <w:r w:rsidRPr="0067127C">
        <w:rPr>
          <w:rFonts w:ascii="Calibri" w:hAnsi="Calibri" w:cs="Calibri"/>
          <w:b/>
          <w:sz w:val="20"/>
        </w:rPr>
        <w:t>range(</w:t>
      </w:r>
      <w:proofErr w:type="gramEnd"/>
      <w:r w:rsidRPr="0067127C">
        <w:rPr>
          <w:rFonts w:ascii="Calibri" w:hAnsi="Calibri" w:cs="Calibri"/>
          <w:b/>
          <w:sz w:val="20"/>
        </w:rPr>
        <w:t xml:space="preserve">ntex):                          </w:t>
      </w:r>
      <w:r w:rsidR="0067127C" w:rsidRPr="0067127C">
        <w:rPr>
          <w:rFonts w:ascii="Calibri" w:hAnsi="Calibri" w:cs="Calibri"/>
          <w:b/>
          <w:sz w:val="20"/>
        </w:rPr>
        <w:t xml:space="preserve">      </w:t>
      </w:r>
      <w:r w:rsidRPr="0067127C">
        <w:rPr>
          <w:rFonts w:ascii="Calibri" w:hAnsi="Calibri" w:cs="Calibri"/>
          <w:b/>
          <w:sz w:val="20"/>
        </w:rPr>
        <w:t xml:space="preserve">  </w:t>
      </w:r>
      <w:r w:rsidRPr="0067127C">
        <w:rPr>
          <w:rFonts w:ascii="Calibri" w:hAnsi="Calibri" w:cs="Calibri"/>
          <w:sz w:val="20"/>
        </w:rPr>
        <w:t># impression des titres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r w:rsidRPr="0067127C">
        <w:rPr>
          <w:rFonts w:ascii="Calibri" w:hAnsi="Calibri" w:cs="Calibri"/>
          <w:b/>
          <w:sz w:val="20"/>
        </w:rPr>
        <w:tab/>
      </w:r>
      <w:proofErr w:type="gramStart"/>
      <w:r w:rsidRPr="0067127C">
        <w:rPr>
          <w:rFonts w:ascii="Calibri" w:hAnsi="Calibri" w:cs="Calibri"/>
          <w:b/>
          <w:sz w:val="20"/>
        </w:rPr>
        <w:t>f.write(</w:t>
      </w:r>
      <w:proofErr w:type="gramEnd"/>
      <w:r w:rsidRPr="0067127C">
        <w:rPr>
          <w:rFonts w:ascii="Calibri" w:hAnsi="Calibri" w:cs="Calibri"/>
          <w:b/>
          <w:sz w:val="20"/>
        </w:rPr>
        <w:t xml:space="preserve">idtex[j].rjust(7)[:7])   </w:t>
      </w:r>
      <w:r w:rsidR="0067127C" w:rsidRPr="0067127C">
        <w:rPr>
          <w:rFonts w:ascii="Calibri" w:hAnsi="Calibri" w:cs="Calibri"/>
          <w:b/>
          <w:sz w:val="20"/>
        </w:rPr>
        <w:t xml:space="preserve"> </w:t>
      </w:r>
      <w:r w:rsidRPr="0067127C">
        <w:rPr>
          <w:rFonts w:ascii="Calibri" w:hAnsi="Calibri" w:cs="Calibri"/>
          <w:b/>
          <w:sz w:val="20"/>
        </w:rPr>
        <w:t xml:space="preserve"> </w:t>
      </w:r>
      <w:r w:rsidRPr="0067127C">
        <w:rPr>
          <w:rFonts w:ascii="Calibri" w:hAnsi="Calibri" w:cs="Calibri"/>
          <w:sz w:val="20"/>
        </w:rPr>
        <w:t># justification sur 7 colonnes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r w:rsidRPr="0067127C">
        <w:rPr>
          <w:rFonts w:ascii="Calibri" w:hAnsi="Calibri" w:cs="Calibri"/>
          <w:b/>
          <w:sz w:val="20"/>
        </w:rPr>
        <w:tab/>
      </w:r>
      <w:proofErr w:type="gramStart"/>
      <w:r w:rsidRPr="0067127C">
        <w:rPr>
          <w:rFonts w:ascii="Calibri" w:hAnsi="Calibri" w:cs="Calibri"/>
          <w:b/>
          <w:sz w:val="20"/>
        </w:rPr>
        <w:t>f.write(</w:t>
      </w:r>
      <w:proofErr w:type="gramEnd"/>
      <w:r w:rsidRPr="0067127C">
        <w:rPr>
          <w:rFonts w:ascii="Calibri" w:hAnsi="Calibri" w:cs="Calibri"/>
          <w:b/>
          <w:sz w:val="20"/>
        </w:rPr>
        <w:t xml:space="preserve">" ")                          </w:t>
      </w:r>
      <w:r w:rsidR="0067127C" w:rsidRPr="0067127C">
        <w:rPr>
          <w:rFonts w:ascii="Calibri" w:hAnsi="Calibri" w:cs="Calibri"/>
          <w:b/>
          <w:sz w:val="20"/>
        </w:rPr>
        <w:t xml:space="preserve">     </w:t>
      </w:r>
      <w:r w:rsidRPr="0067127C">
        <w:rPr>
          <w:rFonts w:ascii="Calibri" w:hAnsi="Calibri" w:cs="Calibri"/>
          <w:b/>
          <w:sz w:val="20"/>
        </w:rPr>
        <w:t xml:space="preserve">  #</w:t>
      </w:r>
      <w:r w:rsidRPr="0067127C">
        <w:rPr>
          <w:rFonts w:ascii="Calibri" w:hAnsi="Calibri" w:cs="Calibri"/>
          <w:sz w:val="20"/>
        </w:rPr>
        <w:t xml:space="preserve"> espace entre titres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r w:rsidRPr="0067127C">
        <w:rPr>
          <w:rFonts w:ascii="Calibri" w:hAnsi="Calibri" w:cs="Calibri"/>
          <w:b/>
          <w:sz w:val="20"/>
        </w:rPr>
        <w:tab/>
      </w:r>
      <w:proofErr w:type="gramStart"/>
      <w:r w:rsidRPr="0067127C">
        <w:rPr>
          <w:rFonts w:ascii="Calibri" w:hAnsi="Calibri" w:cs="Calibri"/>
          <w:b/>
          <w:sz w:val="20"/>
        </w:rPr>
        <w:t>g.write(</w:t>
      </w:r>
      <w:proofErr w:type="gramEnd"/>
      <w:r w:rsidRPr="0067127C">
        <w:rPr>
          <w:rFonts w:ascii="Calibri" w:hAnsi="Calibri" w:cs="Calibri"/>
          <w:b/>
          <w:sz w:val="20"/>
        </w:rPr>
        <w:t xml:space="preserve">idtex[j])                </w:t>
      </w:r>
      <w:r w:rsidRPr="0067127C">
        <w:rPr>
          <w:rFonts w:ascii="Calibri" w:hAnsi="Calibri" w:cs="Calibri"/>
          <w:sz w:val="20"/>
        </w:rPr>
        <w:t xml:space="preserve">    # identificateurs des textes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r w:rsidRPr="0067127C">
        <w:rPr>
          <w:rFonts w:ascii="Calibri" w:hAnsi="Calibri" w:cs="Calibri"/>
          <w:b/>
          <w:sz w:val="20"/>
        </w:rPr>
        <w:tab/>
      </w:r>
      <w:proofErr w:type="gramStart"/>
      <w:r w:rsidRPr="0067127C">
        <w:rPr>
          <w:rFonts w:ascii="Calibri" w:hAnsi="Calibri" w:cs="Calibri"/>
          <w:b/>
          <w:sz w:val="20"/>
        </w:rPr>
        <w:t>if(</w:t>
      </w:r>
      <w:proofErr w:type="gramEnd"/>
      <w:r w:rsidRPr="0067127C">
        <w:rPr>
          <w:rFonts w:ascii="Calibri" w:hAnsi="Calibri" w:cs="Calibri"/>
          <w:b/>
          <w:sz w:val="20"/>
        </w:rPr>
        <w:t>j &lt; ntex - 1):</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r>
      <w:proofErr w:type="gramStart"/>
      <w:r w:rsidRPr="0067127C">
        <w:rPr>
          <w:rFonts w:ascii="Calibri" w:hAnsi="Calibri" w:cs="Calibri"/>
          <w:b/>
          <w:sz w:val="20"/>
        </w:rPr>
        <w:t>g.write(</w:t>
      </w:r>
      <w:proofErr w:type="gramEnd"/>
      <w:r w:rsidRPr="0067127C">
        <w:rPr>
          <w:rFonts w:ascii="Calibri" w:hAnsi="Calibri" w:cs="Calibri"/>
          <w:b/>
          <w:sz w:val="20"/>
        </w:rPr>
        <w:t xml:space="preserve">"; ")       </w:t>
      </w:r>
      <w:r w:rsidRPr="0067127C">
        <w:rPr>
          <w:rFonts w:ascii="Calibri" w:hAnsi="Calibri" w:cs="Calibri"/>
          <w:sz w:val="20"/>
        </w:rPr>
        <w:t xml:space="preserve">           # espace entre titres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f.write(</w:t>
      </w:r>
      <w:proofErr w:type="gramEnd"/>
      <w:r w:rsidRPr="0067127C">
        <w:rPr>
          <w:rFonts w:ascii="Calibri" w:hAnsi="Calibri" w:cs="Calibri"/>
          <w:b/>
          <w:sz w:val="20"/>
        </w:rPr>
        <w:t xml:space="preserve">"\n\n")                                 </w:t>
      </w:r>
      <w:r w:rsidRPr="0067127C">
        <w:rPr>
          <w:rFonts w:ascii="Calibri" w:hAnsi="Calibri" w:cs="Calibri"/>
          <w:sz w:val="20"/>
        </w:rPr>
        <w:t xml:space="preserve">     # saut de ligne (Windows)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lang w:val="en-US"/>
        </w:rPr>
      </w:pPr>
      <w:r w:rsidRPr="0067127C">
        <w:rPr>
          <w:rFonts w:ascii="Calibri" w:hAnsi="Calibri" w:cs="Calibri"/>
          <w:b/>
          <w:sz w:val="20"/>
        </w:rPr>
        <w:tab/>
      </w:r>
      <w:proofErr w:type="gramStart"/>
      <w:r w:rsidRPr="0067127C">
        <w:rPr>
          <w:rFonts w:ascii="Calibri" w:hAnsi="Calibri" w:cs="Calibri"/>
          <w:b/>
          <w:sz w:val="20"/>
          <w:lang w:val="en-US"/>
        </w:rPr>
        <w:t>g.write(</w:t>
      </w:r>
      <w:proofErr w:type="gramEnd"/>
      <w:r w:rsidRPr="0067127C">
        <w:rPr>
          <w:rFonts w:ascii="Calibri" w:hAnsi="Calibri" w:cs="Calibri"/>
          <w:b/>
          <w:sz w:val="20"/>
          <w:lang w:val="en-US"/>
        </w:rPr>
        <w:t xml:space="preserve">"\n")                                     </w:t>
      </w:r>
      <w:r w:rsidRPr="0067127C">
        <w:rPr>
          <w:rFonts w:ascii="Calibri" w:hAnsi="Calibri" w:cs="Calibri"/>
          <w:sz w:val="20"/>
          <w:lang w:val="en-US"/>
        </w:rPr>
        <w:t xml:space="preserve">    # retour ligne (Windows)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lang w:val="en-US"/>
        </w:rPr>
      </w:pPr>
      <w:r w:rsidRPr="0067127C">
        <w:rPr>
          <w:rFonts w:ascii="Calibri" w:hAnsi="Calibri" w:cs="Calibri"/>
          <w:b/>
          <w:sz w:val="20"/>
          <w:lang w:val="en-US"/>
        </w:rPr>
        <w:t>#-----------------------------------------------------------------------------</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lang w:val="en-US"/>
        </w:rPr>
      </w:pPr>
      <w:r w:rsidRPr="0067127C">
        <w:rPr>
          <w:rFonts w:ascii="Calibri" w:hAnsi="Calibri" w:cs="Calibri"/>
          <w:b/>
          <w:sz w:val="20"/>
          <w:lang w:val="en-US"/>
        </w:rPr>
        <w:tab/>
      </w:r>
      <w:proofErr w:type="gramStart"/>
      <w:r w:rsidRPr="0067127C">
        <w:rPr>
          <w:rFonts w:ascii="Calibri" w:hAnsi="Calibri" w:cs="Calibri"/>
          <w:b/>
          <w:sz w:val="20"/>
          <w:lang w:val="en-US"/>
        </w:rPr>
        <w:t>for</w:t>
      </w:r>
      <w:proofErr w:type="gramEnd"/>
      <w:r w:rsidRPr="0067127C">
        <w:rPr>
          <w:rFonts w:ascii="Calibri" w:hAnsi="Calibri" w:cs="Calibri"/>
          <w:b/>
          <w:sz w:val="20"/>
          <w:lang w:val="en-US"/>
        </w:rPr>
        <w:t xml:space="preserve"> i in range(len(s)):                        </w:t>
      </w:r>
      <w:r w:rsidRPr="0067127C">
        <w:rPr>
          <w:rFonts w:ascii="Calibri" w:hAnsi="Calibri" w:cs="Calibri"/>
          <w:sz w:val="20"/>
          <w:lang w:val="en-US"/>
        </w:rPr>
        <w:t xml:space="preserve">      # impression ligne i</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lang w:val="en-US"/>
        </w:rPr>
        <w:tab/>
      </w:r>
      <w:r w:rsidRPr="0067127C">
        <w:rPr>
          <w:rFonts w:ascii="Calibri" w:hAnsi="Calibri" w:cs="Calibri"/>
          <w:b/>
          <w:sz w:val="20"/>
          <w:lang w:val="en-US"/>
        </w:rPr>
        <w:tab/>
      </w:r>
      <w:proofErr w:type="gramStart"/>
      <w:r w:rsidRPr="0067127C">
        <w:rPr>
          <w:rFonts w:ascii="Calibri" w:hAnsi="Calibri" w:cs="Calibri"/>
          <w:b/>
          <w:sz w:val="20"/>
        </w:rPr>
        <w:t>if(</w:t>
      </w:r>
      <w:proofErr w:type="gramEnd"/>
      <w:r w:rsidRPr="0067127C">
        <w:rPr>
          <w:rFonts w:ascii="Calibri" w:hAnsi="Calibri" w:cs="Calibri"/>
          <w:b/>
          <w:sz w:val="20"/>
        </w:rPr>
        <w:t xml:space="preserve">motot[s[i]] &gt;= seuil):     </w:t>
      </w:r>
      <w:r w:rsidRPr="0067127C">
        <w:rPr>
          <w:rFonts w:ascii="Calibri" w:hAnsi="Calibri" w:cs="Calibri"/>
          <w:sz w:val="20"/>
        </w:rPr>
        <w:t xml:space="preserve"> # action du seuil de fréquence choisi</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t>f.write(s[i].rjust(12</w:t>
      </w:r>
      <w:proofErr w:type="gramStart"/>
      <w:r w:rsidRPr="0067127C">
        <w:rPr>
          <w:rFonts w:ascii="Calibri" w:hAnsi="Calibri" w:cs="Calibri"/>
          <w:b/>
          <w:sz w:val="20"/>
        </w:rPr>
        <w:t>)[</w:t>
      </w:r>
      <w:proofErr w:type="gramEnd"/>
      <w:r w:rsidRPr="0067127C">
        <w:rPr>
          <w:rFonts w:ascii="Calibri" w:hAnsi="Calibri" w:cs="Calibri"/>
          <w:b/>
          <w:sz w:val="20"/>
        </w:rPr>
        <w:t xml:space="preserve">:12]) </w:t>
      </w:r>
      <w:r w:rsidRPr="0067127C">
        <w:rPr>
          <w:rFonts w:ascii="Calibri" w:hAnsi="Calibri" w:cs="Calibri"/>
          <w:sz w:val="20"/>
        </w:rPr>
        <w:t># impression du mot i (justif. sur 12)</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r>
      <w:proofErr w:type="gramStart"/>
      <w:r w:rsidRPr="0067127C">
        <w:rPr>
          <w:rFonts w:ascii="Calibri" w:hAnsi="Calibri" w:cs="Calibri"/>
          <w:b/>
          <w:sz w:val="20"/>
        </w:rPr>
        <w:t>f.write(</w:t>
      </w:r>
      <w:proofErr w:type="gramEnd"/>
      <w:r w:rsidRPr="0067127C">
        <w:rPr>
          <w:rFonts w:ascii="Calibri" w:hAnsi="Calibri" w:cs="Calibri"/>
          <w:b/>
          <w:sz w:val="20"/>
        </w:rPr>
        <w:t xml:space="preserve">" ")               </w:t>
      </w:r>
      <w:r w:rsidRPr="0067127C">
        <w:rPr>
          <w:rFonts w:ascii="Calibri" w:hAnsi="Calibri" w:cs="Calibri"/>
          <w:sz w:val="20"/>
        </w:rPr>
        <w:t xml:space="preserve">  # espace </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t xml:space="preserve">g.write(s[i])              </w:t>
      </w:r>
      <w:r w:rsidRPr="0067127C">
        <w:rPr>
          <w:rFonts w:ascii="Calibri" w:hAnsi="Calibri" w:cs="Calibri"/>
          <w:sz w:val="20"/>
        </w:rPr>
        <w:t xml:space="preserve">  # impression du mot i </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r>
      <w:proofErr w:type="gramStart"/>
      <w:r w:rsidRPr="0067127C">
        <w:rPr>
          <w:rFonts w:ascii="Calibri" w:hAnsi="Calibri" w:cs="Calibri"/>
          <w:b/>
          <w:sz w:val="20"/>
        </w:rPr>
        <w:t>g.write(</w:t>
      </w:r>
      <w:proofErr w:type="gramEnd"/>
      <w:r w:rsidRPr="0067127C">
        <w:rPr>
          <w:rFonts w:ascii="Calibri" w:hAnsi="Calibri" w:cs="Calibri"/>
          <w:b/>
          <w:sz w:val="20"/>
        </w:rPr>
        <w:t xml:space="preserve">"; ")             </w:t>
      </w:r>
      <w:r w:rsidRPr="0067127C">
        <w:rPr>
          <w:rFonts w:ascii="Calibri" w:hAnsi="Calibri" w:cs="Calibri"/>
          <w:sz w:val="20"/>
        </w:rPr>
        <w:t xml:space="preserve">   # séparateur </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t xml:space="preserve">for j in </w:t>
      </w:r>
      <w:proofErr w:type="gramStart"/>
      <w:r w:rsidRPr="0067127C">
        <w:rPr>
          <w:rFonts w:ascii="Calibri" w:hAnsi="Calibri" w:cs="Calibri"/>
          <w:b/>
          <w:sz w:val="20"/>
        </w:rPr>
        <w:t>range(</w:t>
      </w:r>
      <w:proofErr w:type="gramEnd"/>
      <w:r w:rsidRPr="0067127C">
        <w:rPr>
          <w:rFonts w:ascii="Calibri" w:hAnsi="Calibri" w:cs="Calibri"/>
          <w:b/>
          <w:sz w:val="20"/>
        </w:rPr>
        <w:t>ntex):</w:t>
      </w:r>
      <w:r w:rsidRPr="0067127C">
        <w:rPr>
          <w:rFonts w:ascii="Calibri" w:hAnsi="Calibri" w:cs="Calibri"/>
          <w:sz w:val="20"/>
        </w:rPr>
        <w:t xml:space="preserve">        # impression des fréquences j du mot i</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lang w:val="en-US"/>
        </w:rPr>
      </w:pP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r>
      <w:proofErr w:type="gramStart"/>
      <w:r w:rsidRPr="0067127C">
        <w:rPr>
          <w:rFonts w:ascii="Calibri" w:hAnsi="Calibri" w:cs="Calibri"/>
          <w:b/>
          <w:sz w:val="20"/>
          <w:lang w:val="en-US"/>
        </w:rPr>
        <w:t>f.write(</w:t>
      </w:r>
      <w:proofErr w:type="gramEnd"/>
      <w:r w:rsidRPr="0067127C">
        <w:rPr>
          <w:rFonts w:ascii="Calibri" w:hAnsi="Calibri" w:cs="Calibri"/>
          <w:b/>
          <w:sz w:val="20"/>
          <w:lang w:val="en-US"/>
        </w:rPr>
        <w:t xml:space="preserve">str(motex[s[i]][j]).rjust(7)[:7]) </w:t>
      </w:r>
      <w:r w:rsidRPr="0067127C">
        <w:rPr>
          <w:rFonts w:ascii="Calibri" w:hAnsi="Calibri" w:cs="Calibri"/>
          <w:sz w:val="20"/>
          <w:lang w:val="en-US"/>
        </w:rPr>
        <w:t># impression</w:t>
      </w:r>
    </w:p>
    <w:p w:rsidR="00C3770E" w:rsidRPr="00DB28F0"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b/>
          <w:sz w:val="20"/>
          <w:lang w:val="en-US"/>
        </w:rPr>
        <w:tab/>
      </w:r>
      <w:r w:rsidRPr="0067127C">
        <w:rPr>
          <w:rFonts w:ascii="Calibri" w:hAnsi="Calibri" w:cs="Calibri"/>
          <w:b/>
          <w:sz w:val="20"/>
          <w:lang w:val="en-US"/>
        </w:rPr>
        <w:tab/>
      </w:r>
      <w:r w:rsidRPr="0067127C">
        <w:rPr>
          <w:rFonts w:ascii="Calibri" w:hAnsi="Calibri" w:cs="Calibri"/>
          <w:b/>
          <w:sz w:val="20"/>
          <w:lang w:val="en-US"/>
        </w:rPr>
        <w:tab/>
      </w:r>
      <w:r w:rsidRPr="0067127C">
        <w:rPr>
          <w:rFonts w:ascii="Calibri" w:hAnsi="Calibri" w:cs="Calibri"/>
          <w:b/>
          <w:sz w:val="20"/>
          <w:lang w:val="en-US"/>
        </w:rPr>
        <w:tab/>
      </w:r>
      <w:proofErr w:type="gramStart"/>
      <w:r w:rsidRPr="00DB28F0">
        <w:rPr>
          <w:rFonts w:ascii="Calibri" w:hAnsi="Calibri" w:cs="Calibri"/>
          <w:b/>
          <w:sz w:val="20"/>
        </w:rPr>
        <w:t>f.write(</w:t>
      </w:r>
      <w:proofErr w:type="gramEnd"/>
      <w:r w:rsidRPr="00DB28F0">
        <w:rPr>
          <w:rFonts w:ascii="Calibri" w:hAnsi="Calibri" w:cs="Calibri"/>
          <w:b/>
          <w:sz w:val="20"/>
        </w:rPr>
        <w:t xml:space="preserve">" ")           </w:t>
      </w:r>
      <w:r w:rsidRPr="0067127C">
        <w:rPr>
          <w:rFonts w:ascii="Calibri" w:hAnsi="Calibri" w:cs="Calibri"/>
          <w:sz w:val="20"/>
        </w:rPr>
        <w:t># espace entre fréquences</w:t>
      </w:r>
    </w:p>
    <w:p w:rsidR="00C3770E" w:rsidRPr="00DB28F0"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DB28F0">
        <w:rPr>
          <w:rFonts w:ascii="Calibri" w:hAnsi="Calibri" w:cs="Calibri"/>
          <w:b/>
          <w:sz w:val="20"/>
        </w:rPr>
        <w:tab/>
      </w:r>
      <w:r w:rsidRPr="00DB28F0">
        <w:rPr>
          <w:rFonts w:ascii="Calibri" w:hAnsi="Calibri" w:cs="Calibri"/>
          <w:b/>
          <w:sz w:val="20"/>
        </w:rPr>
        <w:tab/>
      </w:r>
      <w:r w:rsidRPr="00DB28F0">
        <w:rPr>
          <w:rFonts w:ascii="Calibri" w:hAnsi="Calibri" w:cs="Calibri"/>
          <w:b/>
          <w:sz w:val="20"/>
        </w:rPr>
        <w:tab/>
      </w:r>
      <w:r w:rsidRPr="00DB28F0">
        <w:rPr>
          <w:rFonts w:ascii="Calibri" w:hAnsi="Calibri" w:cs="Calibri"/>
          <w:b/>
          <w:sz w:val="20"/>
        </w:rPr>
        <w:tab/>
      </w:r>
      <w:proofErr w:type="gramStart"/>
      <w:r w:rsidRPr="00DB28F0">
        <w:rPr>
          <w:rFonts w:ascii="Calibri" w:hAnsi="Calibri" w:cs="Calibri"/>
          <w:b/>
          <w:sz w:val="20"/>
        </w:rPr>
        <w:t>g.write(</w:t>
      </w:r>
      <w:proofErr w:type="gramEnd"/>
      <w:r w:rsidRPr="00DB28F0">
        <w:rPr>
          <w:rFonts w:ascii="Calibri" w:hAnsi="Calibri" w:cs="Calibri"/>
          <w:b/>
          <w:sz w:val="20"/>
        </w:rPr>
        <w:t xml:space="preserve">str(motex[s[i]][j])) </w:t>
      </w:r>
      <w:r w:rsidRPr="00DB28F0">
        <w:rPr>
          <w:rFonts w:ascii="Calibri" w:hAnsi="Calibri" w:cs="Calibri"/>
          <w:sz w:val="20"/>
        </w:rPr>
        <w:t># impression</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DB28F0">
        <w:rPr>
          <w:rFonts w:ascii="Calibri" w:hAnsi="Calibri" w:cs="Calibri"/>
          <w:b/>
          <w:sz w:val="20"/>
        </w:rPr>
        <w:tab/>
      </w:r>
      <w:r w:rsidRPr="00DB28F0">
        <w:rPr>
          <w:rFonts w:ascii="Calibri" w:hAnsi="Calibri" w:cs="Calibri"/>
          <w:b/>
          <w:sz w:val="20"/>
        </w:rPr>
        <w:tab/>
      </w:r>
      <w:r w:rsidRPr="00DB28F0">
        <w:rPr>
          <w:rFonts w:ascii="Calibri" w:hAnsi="Calibri" w:cs="Calibri"/>
          <w:b/>
          <w:sz w:val="20"/>
        </w:rPr>
        <w:tab/>
      </w:r>
      <w:r w:rsidRPr="00DB28F0">
        <w:rPr>
          <w:rFonts w:ascii="Calibri" w:hAnsi="Calibri" w:cs="Calibri"/>
          <w:b/>
          <w:sz w:val="20"/>
        </w:rPr>
        <w:tab/>
      </w:r>
      <w:proofErr w:type="gramStart"/>
      <w:r w:rsidRPr="0067127C">
        <w:rPr>
          <w:rFonts w:ascii="Calibri" w:hAnsi="Calibri" w:cs="Calibri"/>
          <w:b/>
          <w:sz w:val="20"/>
        </w:rPr>
        <w:t>if(</w:t>
      </w:r>
      <w:proofErr w:type="gramEnd"/>
      <w:r w:rsidRPr="0067127C">
        <w:rPr>
          <w:rFonts w:ascii="Calibri" w:hAnsi="Calibri" w:cs="Calibri"/>
          <w:b/>
          <w:sz w:val="20"/>
        </w:rPr>
        <w:t>j &lt; ntex - 1):</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r>
      <w:proofErr w:type="gramStart"/>
      <w:r w:rsidRPr="0067127C">
        <w:rPr>
          <w:rFonts w:ascii="Calibri" w:hAnsi="Calibri" w:cs="Calibri"/>
          <w:b/>
          <w:sz w:val="20"/>
        </w:rPr>
        <w:t>g.write(</w:t>
      </w:r>
      <w:proofErr w:type="gramEnd"/>
      <w:r w:rsidRPr="0067127C">
        <w:rPr>
          <w:rFonts w:ascii="Calibri" w:hAnsi="Calibri" w:cs="Calibri"/>
          <w:b/>
          <w:sz w:val="20"/>
        </w:rPr>
        <w:t xml:space="preserve">"; ")      </w:t>
      </w:r>
      <w:r w:rsidRPr="0067127C">
        <w:rPr>
          <w:rFonts w:ascii="Calibri" w:hAnsi="Calibri" w:cs="Calibri"/>
          <w:sz w:val="20"/>
        </w:rPr>
        <w:t># séparateur entre fréquences</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r>
      <w:proofErr w:type="gramStart"/>
      <w:r w:rsidRPr="0067127C">
        <w:rPr>
          <w:rFonts w:ascii="Calibri" w:hAnsi="Calibri" w:cs="Calibri"/>
          <w:b/>
          <w:sz w:val="20"/>
        </w:rPr>
        <w:t>f.write(</w:t>
      </w:r>
      <w:proofErr w:type="gramEnd"/>
      <w:r w:rsidRPr="0067127C">
        <w:rPr>
          <w:rFonts w:ascii="Calibri" w:hAnsi="Calibri" w:cs="Calibri"/>
          <w:b/>
          <w:sz w:val="20"/>
        </w:rPr>
        <w:t xml:space="preserve">"\n")              </w:t>
      </w:r>
      <w:r w:rsidRPr="0067127C">
        <w:rPr>
          <w:rFonts w:ascii="Calibri" w:hAnsi="Calibri" w:cs="Calibri"/>
          <w:sz w:val="20"/>
        </w:rPr>
        <w:t># fin de ligne</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b/>
          <w:sz w:val="20"/>
        </w:rPr>
        <w:tab/>
      </w:r>
      <w:r w:rsidRPr="0067127C">
        <w:rPr>
          <w:rFonts w:ascii="Calibri" w:hAnsi="Calibri" w:cs="Calibri"/>
          <w:b/>
          <w:sz w:val="20"/>
        </w:rPr>
        <w:tab/>
      </w:r>
      <w:r w:rsidRPr="0067127C">
        <w:rPr>
          <w:rFonts w:ascii="Calibri" w:hAnsi="Calibri" w:cs="Calibri"/>
          <w:b/>
          <w:sz w:val="20"/>
        </w:rPr>
        <w:tab/>
      </w:r>
      <w:proofErr w:type="gramStart"/>
      <w:r w:rsidRPr="0067127C">
        <w:rPr>
          <w:rFonts w:ascii="Calibri" w:hAnsi="Calibri" w:cs="Calibri"/>
          <w:b/>
          <w:sz w:val="20"/>
        </w:rPr>
        <w:t>g.write(</w:t>
      </w:r>
      <w:proofErr w:type="gramEnd"/>
      <w:r w:rsidRPr="0067127C">
        <w:rPr>
          <w:rFonts w:ascii="Calibri" w:hAnsi="Calibri" w:cs="Calibri"/>
          <w:b/>
          <w:sz w:val="20"/>
        </w:rPr>
        <w:t xml:space="preserve">"\n")          </w:t>
      </w:r>
      <w:r w:rsidRPr="0067127C">
        <w:rPr>
          <w:rFonts w:ascii="Calibri" w:hAnsi="Calibri" w:cs="Calibri"/>
          <w:sz w:val="20"/>
        </w:rPr>
        <w:t xml:space="preserve">    # fin de ligne</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print(</w:t>
      </w:r>
      <w:proofErr w:type="gramEnd"/>
      <w:r w:rsidRPr="0067127C">
        <w:rPr>
          <w:rFonts w:ascii="Calibri" w:hAnsi="Calibri" w:cs="Calibri"/>
          <w:b/>
          <w:sz w:val="20"/>
        </w:rPr>
        <w:t>"tablex a été sauvegardé sur les fichiers: tablexfile.txt et .csv\n")</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sz w:val="20"/>
        </w:rPr>
      </w:pPr>
      <w:r w:rsidRPr="0067127C">
        <w:rPr>
          <w:rFonts w:ascii="Calibri" w:hAnsi="Calibri" w:cs="Calibri"/>
          <w:b/>
          <w:sz w:val="20"/>
        </w:rPr>
        <w:tab/>
        <w:t xml:space="preserve">f.seek(0)           </w:t>
      </w:r>
      <w:r w:rsidRPr="0067127C">
        <w:rPr>
          <w:rFonts w:ascii="Calibri" w:hAnsi="Calibri" w:cs="Calibri"/>
          <w:sz w:val="20"/>
        </w:rPr>
        <w:t># retour au début du fichier qui vient d'être créé</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t xml:space="preserve">tableau = </w:t>
      </w:r>
      <w:proofErr w:type="gramStart"/>
      <w:r w:rsidRPr="0067127C">
        <w:rPr>
          <w:rFonts w:ascii="Calibri" w:hAnsi="Calibri" w:cs="Calibri"/>
          <w:b/>
          <w:sz w:val="20"/>
        </w:rPr>
        <w:t>f.read(</w:t>
      </w:r>
      <w:proofErr w:type="gramEnd"/>
      <w:r w:rsidRPr="0067127C">
        <w:rPr>
          <w:rFonts w:ascii="Calibri" w:hAnsi="Calibri" w:cs="Calibri"/>
          <w:b/>
          <w:sz w:val="20"/>
        </w:rPr>
        <w:t xml:space="preserve">)  </w:t>
      </w:r>
      <w:r w:rsidRPr="0067127C">
        <w:rPr>
          <w:rFonts w:ascii="Calibri" w:hAnsi="Calibri" w:cs="Calibri"/>
          <w:sz w:val="20"/>
        </w:rPr>
        <w:t># chargement du fichier</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print(</w:t>
      </w:r>
      <w:proofErr w:type="gramEnd"/>
      <w:r w:rsidRPr="0067127C">
        <w:rPr>
          <w:rFonts w:ascii="Calibri" w:hAnsi="Calibri" w:cs="Calibri"/>
          <w:b/>
          <w:sz w:val="20"/>
        </w:rPr>
        <w:t xml:space="preserve">tableau)      </w:t>
      </w:r>
      <w:r w:rsidR="0067127C" w:rsidRPr="0067127C">
        <w:rPr>
          <w:rFonts w:ascii="Calibri" w:hAnsi="Calibri" w:cs="Calibri"/>
          <w:b/>
          <w:sz w:val="20"/>
        </w:rPr>
        <w:t xml:space="preserve">  </w:t>
      </w:r>
      <w:r w:rsidRPr="0067127C">
        <w:rPr>
          <w:rFonts w:ascii="Calibri" w:hAnsi="Calibri" w:cs="Calibri"/>
          <w:sz w:val="20"/>
        </w:rPr>
        <w:t># impression de contrôle sur la console</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f.close(</w:t>
      </w:r>
      <w:proofErr w:type="gramEnd"/>
      <w:r w:rsidRPr="0067127C">
        <w:rPr>
          <w:rFonts w:ascii="Calibri" w:hAnsi="Calibri" w:cs="Calibri"/>
          <w:b/>
          <w:sz w:val="20"/>
        </w:rPr>
        <w:t xml:space="preserve">)           </w:t>
      </w:r>
      <w:r w:rsidR="0067127C" w:rsidRPr="0067127C">
        <w:rPr>
          <w:rFonts w:ascii="Calibri" w:hAnsi="Calibri" w:cs="Calibri"/>
          <w:b/>
          <w:sz w:val="20"/>
        </w:rPr>
        <w:t xml:space="preserve">        </w:t>
      </w:r>
      <w:r w:rsidRPr="0067127C">
        <w:rPr>
          <w:rFonts w:ascii="Calibri" w:hAnsi="Calibri" w:cs="Calibri"/>
          <w:sz w:val="20"/>
        </w:rPr>
        <w:t># fermeture du fichier txt</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g.close(</w:t>
      </w:r>
      <w:proofErr w:type="gramEnd"/>
      <w:r w:rsidRPr="0067127C">
        <w:rPr>
          <w:rFonts w:ascii="Calibri" w:hAnsi="Calibri" w:cs="Calibri"/>
          <w:b/>
          <w:sz w:val="20"/>
        </w:rPr>
        <w:t xml:space="preserve">)          </w:t>
      </w:r>
      <w:r w:rsidR="0067127C" w:rsidRPr="0067127C">
        <w:rPr>
          <w:rFonts w:ascii="Calibri" w:hAnsi="Calibri" w:cs="Calibri"/>
          <w:b/>
          <w:sz w:val="20"/>
        </w:rPr>
        <w:t xml:space="preserve">       </w:t>
      </w:r>
      <w:r w:rsidRPr="0067127C">
        <w:rPr>
          <w:rFonts w:ascii="Calibri" w:hAnsi="Calibri" w:cs="Calibri"/>
          <w:b/>
          <w:sz w:val="20"/>
        </w:rPr>
        <w:t xml:space="preserve"> </w:t>
      </w:r>
      <w:r w:rsidRPr="0067127C">
        <w:rPr>
          <w:rFonts w:ascii="Calibri" w:hAnsi="Calibri" w:cs="Calibri"/>
          <w:sz w:val="20"/>
        </w:rPr>
        <w:t># fermeture du fichier csv</w:t>
      </w:r>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40" w:line="240" w:lineRule="exact"/>
        <w:rPr>
          <w:rFonts w:ascii="Calibri" w:hAnsi="Calibri" w:cs="Calibri"/>
          <w:b/>
          <w:sz w:val="20"/>
        </w:rPr>
      </w:pPr>
      <w:r w:rsidRPr="0067127C">
        <w:rPr>
          <w:rFonts w:ascii="Calibri" w:hAnsi="Calibri" w:cs="Calibri"/>
          <w:b/>
          <w:sz w:val="20"/>
        </w:rPr>
        <w:tab/>
      </w:r>
      <w:proofErr w:type="gramStart"/>
      <w:r w:rsidRPr="0067127C">
        <w:rPr>
          <w:rFonts w:ascii="Calibri" w:hAnsi="Calibri" w:cs="Calibri"/>
          <w:b/>
          <w:sz w:val="20"/>
        </w:rPr>
        <w:t>return</w:t>
      </w:r>
      <w:proofErr w:type="gramEnd"/>
    </w:p>
    <w:p w:rsidR="00C3770E" w:rsidRPr="0067127C" w:rsidRDefault="00C3770E"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67127C">
        <w:rPr>
          <w:rFonts w:ascii="Calibri" w:hAnsi="Calibri" w:cs="Calibri"/>
          <w:b/>
          <w:sz w:val="12"/>
        </w:rPr>
        <w:t xml:space="preserve">       </w:t>
      </w:r>
      <w:r w:rsidRPr="0067127C">
        <w:rPr>
          <w:rFonts w:ascii="Calibri" w:hAnsi="Calibri" w:cs="Calibri"/>
          <w:b/>
          <w:sz w:val="22"/>
        </w:rPr>
        <w:t xml:space="preserve">         </w:t>
      </w:r>
      <w:r w:rsidRPr="0067127C">
        <w:rPr>
          <w:rFonts w:ascii="Calibri" w:hAnsi="Calibri" w:cs="Calibri"/>
          <w:b/>
          <w:sz w:val="22"/>
        </w:rPr>
        <w:tab/>
      </w:r>
    </w:p>
    <w:p w:rsidR="00C3770E" w:rsidRDefault="00C3770E" w:rsidP="00C3355B">
      <w:pPr>
        <w:pStyle w:val="Lgende"/>
      </w:pPr>
      <w:r>
        <w:t xml:space="preserve"> Sauvegarde et impression dans deux fichiers nommés : « </w:t>
      </w:r>
      <w:r>
        <w:rPr>
          <w:rFonts w:ascii="Calibri" w:hAnsi="Calibri" w:cs="Calibri"/>
        </w:rPr>
        <w:t>tablexfile.txt</w:t>
      </w:r>
      <w:r>
        <w:t> »  et « </w:t>
      </w:r>
      <w:r>
        <w:rPr>
          <w:rFonts w:ascii="Calibri" w:hAnsi="Calibri" w:cs="Calibri"/>
        </w:rPr>
        <w:t>tablexfile.csv</w:t>
      </w:r>
      <w:r w:rsidR="00022C31">
        <w:t xml:space="preserve"> »  de la table lexicale </w:t>
      </w:r>
    </w:p>
    <w:p w:rsidR="00C3770E" w:rsidRDefault="000242E1" w:rsidP="00C3770E">
      <w:pPr>
        <w:pStyle w:val="Titre3"/>
      </w:pPr>
      <w:bookmarkStart w:id="10" w:name="_Toc511344230"/>
      <w:bookmarkStart w:id="11" w:name="_Toc511509652"/>
      <w:bookmarkStart w:id="12" w:name="_Toc512461642"/>
      <w:bookmarkStart w:id="13" w:name="_Toc512462766"/>
      <w:bookmarkStart w:id="14" w:name="_Toc519086549"/>
      <w:r>
        <w:t xml:space="preserve">2. </w:t>
      </w:r>
      <w:r w:rsidR="00C3770E">
        <w:t xml:space="preserve">Table lexicale mots </w:t>
      </w:r>
      <w:r w:rsidR="00C3770E">
        <w:rPr>
          <w:b w:val="0"/>
        </w:rPr>
        <w:t>x</w:t>
      </w:r>
      <w:r w:rsidR="00C3770E">
        <w:t xml:space="preserve"> textes pour un mini-corpus</w:t>
      </w:r>
      <w:bookmarkEnd w:id="10"/>
      <w:bookmarkEnd w:id="11"/>
      <w:bookmarkEnd w:id="12"/>
      <w:bookmarkEnd w:id="13"/>
      <w:bookmarkEnd w:id="14"/>
    </w:p>
    <w:p w:rsidR="00C3770E" w:rsidRDefault="00C3770E" w:rsidP="00C3770E">
      <w:r>
        <w:t>Montrons maintenant l’application à un exemple concret du programme que nous venons de présenter ci-dessus. Le corpus miniature</w:t>
      </w:r>
      <w:r>
        <w:rPr>
          <w:rStyle w:val="Appelnotedebasdep"/>
        </w:rPr>
        <w:footnoteReference w:id="2"/>
      </w:r>
      <w:r>
        <w:t xml:space="preserve"> du tableau 2.6 illustre la structure minimale nécessaire. Il montre que le séparateur de texte est ****. Il est suivi de quatre espaces et de l’intitulé du texte (format texte de type 1 du logiciel </w:t>
      </w:r>
      <w:r>
        <w:rPr>
          <w:i/>
        </w:rPr>
        <w:t>DtmVic</w:t>
      </w:r>
      <w:r>
        <w:t xml:space="preserve">). </w:t>
      </w:r>
    </w:p>
    <w:p w:rsidR="009173CB" w:rsidRDefault="009173CB">
      <w:pPr>
        <w:spacing w:before="0"/>
        <w:jc w:val="left"/>
        <w:rPr>
          <w:b/>
        </w:rPr>
      </w:pPr>
    </w:p>
    <w:p w:rsidR="00C3770E" w:rsidRDefault="00C3770E" w:rsidP="00C3355B">
      <w:pPr>
        <w:pStyle w:val="Lgende"/>
      </w:pPr>
      <w:r>
        <w:t>Corpus-test miniature (extraits de cinq poèmes sur l’automne)</w:t>
      </w:r>
      <w:r w:rsidR="00F53A53">
        <w:t xml:space="preserve"> </w:t>
      </w:r>
    </w:p>
    <w:p w:rsidR="00C3770E" w:rsidRDefault="00C3770E" w:rsidP="00C3770E">
      <w:pPr>
        <w:spacing w:before="0"/>
        <w:rPr>
          <w:sz w:val="20"/>
        </w:rPr>
      </w:pP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LAMARTINE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voilà</w:t>
      </w:r>
      <w:proofErr w:type="gramEnd"/>
      <w:r>
        <w:rPr>
          <w:rFonts w:ascii="Courier New" w:hAnsi="Courier New" w:cs="Courier New"/>
          <w:b/>
          <w:sz w:val="18"/>
        </w:rPr>
        <w:t xml:space="preserve"> les feuilles sans sève,</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qui</w:t>
      </w:r>
      <w:proofErr w:type="gramEnd"/>
      <w:r>
        <w:rPr>
          <w:rFonts w:ascii="Courier New" w:hAnsi="Courier New" w:cs="Courier New"/>
          <w:b/>
          <w:sz w:val="18"/>
        </w:rPr>
        <w:t xml:space="preserve"> tombent sur le gazon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voilà</w:t>
      </w:r>
      <w:proofErr w:type="gramEnd"/>
      <w:r>
        <w:rPr>
          <w:rFonts w:ascii="Courier New" w:hAnsi="Courier New" w:cs="Courier New"/>
          <w:b/>
          <w:sz w:val="18"/>
        </w:rPr>
        <w:t xml:space="preserve"> le vent qui s'élève,</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et</w:t>
      </w:r>
      <w:proofErr w:type="gramEnd"/>
      <w:r>
        <w:rPr>
          <w:rFonts w:ascii="Courier New" w:hAnsi="Courier New" w:cs="Courier New"/>
          <w:b/>
          <w:sz w:val="18"/>
        </w:rPr>
        <w:t xml:space="preserve"> gémit dans le vallon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voilà</w:t>
      </w:r>
      <w:proofErr w:type="gramEnd"/>
      <w:r>
        <w:rPr>
          <w:rFonts w:ascii="Courier New" w:hAnsi="Courier New" w:cs="Courier New"/>
          <w:b/>
          <w:sz w:val="18"/>
        </w:rPr>
        <w:t xml:space="preserve"> l'errante hirondelle,</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qui</w:t>
      </w:r>
      <w:proofErr w:type="gramEnd"/>
      <w:r>
        <w:rPr>
          <w:rFonts w:ascii="Courier New" w:hAnsi="Courier New" w:cs="Courier New"/>
          <w:b/>
          <w:sz w:val="18"/>
        </w:rPr>
        <w:t xml:space="preserve"> rase du bout de l'aile,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l'eau</w:t>
      </w:r>
      <w:proofErr w:type="gramEnd"/>
      <w:r>
        <w:rPr>
          <w:rFonts w:ascii="Courier New" w:hAnsi="Courier New" w:cs="Courier New"/>
          <w:b/>
          <w:sz w:val="18"/>
        </w:rPr>
        <w:t xml:space="preserve"> dormante des marais...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voilà</w:t>
      </w:r>
      <w:proofErr w:type="gramEnd"/>
      <w:r>
        <w:rPr>
          <w:rFonts w:ascii="Courier New" w:hAnsi="Courier New" w:cs="Courier New"/>
          <w:b/>
          <w:sz w:val="18"/>
        </w:rPr>
        <w:t xml:space="preserve"> l'enfant des chaumières,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qui</w:t>
      </w:r>
      <w:proofErr w:type="gramEnd"/>
      <w:r>
        <w:rPr>
          <w:rFonts w:ascii="Courier New" w:hAnsi="Courier New" w:cs="Courier New"/>
          <w:b/>
          <w:sz w:val="18"/>
        </w:rPr>
        <w:t xml:space="preserve"> glane sur la bruyère,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le</w:t>
      </w:r>
      <w:proofErr w:type="gramEnd"/>
      <w:r>
        <w:rPr>
          <w:rFonts w:ascii="Courier New" w:hAnsi="Courier New" w:cs="Courier New"/>
          <w:b/>
          <w:sz w:val="18"/>
        </w:rPr>
        <w:t xml:space="preserve"> bois tombé des forêts...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GAUTIER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l'automne</w:t>
      </w:r>
      <w:proofErr w:type="gramEnd"/>
      <w:r>
        <w:rPr>
          <w:rFonts w:ascii="Courier New" w:hAnsi="Courier New" w:cs="Courier New"/>
          <w:b/>
          <w:sz w:val="18"/>
        </w:rPr>
        <w:t xml:space="preserve"> va finir, au milieu du ciel terne,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dans</w:t>
      </w:r>
      <w:proofErr w:type="gramEnd"/>
      <w:r>
        <w:rPr>
          <w:rFonts w:ascii="Courier New" w:hAnsi="Courier New" w:cs="Courier New"/>
          <w:b/>
          <w:sz w:val="18"/>
        </w:rPr>
        <w:t xml:space="preserve"> un cercle blafard et livide que cerne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un</w:t>
      </w:r>
      <w:proofErr w:type="gramEnd"/>
      <w:r>
        <w:rPr>
          <w:rFonts w:ascii="Courier New" w:hAnsi="Courier New" w:cs="Courier New"/>
          <w:b/>
          <w:sz w:val="18"/>
        </w:rPr>
        <w:t xml:space="preserve"> nuage plombe, le soleil dort. </w:t>
      </w:r>
      <w:proofErr w:type="gramStart"/>
      <w:r>
        <w:rPr>
          <w:rFonts w:ascii="Courier New" w:hAnsi="Courier New" w:cs="Courier New"/>
          <w:b/>
          <w:sz w:val="18"/>
        </w:rPr>
        <w:t>du</w:t>
      </w:r>
      <w:proofErr w:type="gramEnd"/>
      <w:r>
        <w:rPr>
          <w:rFonts w:ascii="Courier New" w:hAnsi="Courier New" w:cs="Courier New"/>
          <w:b/>
          <w:sz w:val="18"/>
        </w:rPr>
        <w:t xml:space="preserve"> fond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des</w:t>
      </w:r>
      <w:proofErr w:type="gramEnd"/>
      <w:r>
        <w:rPr>
          <w:rFonts w:ascii="Courier New" w:hAnsi="Courier New" w:cs="Courier New"/>
          <w:b/>
          <w:sz w:val="18"/>
        </w:rPr>
        <w:t xml:space="preserve"> étangs remplis d'eau monte un brouillard qui fond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collines</w:t>
      </w:r>
      <w:proofErr w:type="gramEnd"/>
      <w:r>
        <w:rPr>
          <w:rFonts w:ascii="Courier New" w:hAnsi="Courier New" w:cs="Courier New"/>
          <w:b/>
          <w:sz w:val="18"/>
        </w:rPr>
        <w:t xml:space="preserve">, champs, hameaux dans une même teinte.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sur</w:t>
      </w:r>
      <w:proofErr w:type="gramEnd"/>
      <w:r>
        <w:rPr>
          <w:rFonts w:ascii="Courier New" w:hAnsi="Courier New" w:cs="Courier New"/>
          <w:b/>
          <w:sz w:val="18"/>
        </w:rPr>
        <w:t xml:space="preserve"> les carreaux la pluie en larges gouttes tinte.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VERLAINE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les</w:t>
      </w:r>
      <w:proofErr w:type="gramEnd"/>
      <w:r>
        <w:rPr>
          <w:rFonts w:ascii="Courier New" w:hAnsi="Courier New" w:cs="Courier New"/>
          <w:b/>
          <w:sz w:val="18"/>
        </w:rPr>
        <w:t xml:space="preserve"> sanglots longs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des</w:t>
      </w:r>
      <w:proofErr w:type="gramEnd"/>
      <w:r>
        <w:rPr>
          <w:rFonts w:ascii="Courier New" w:hAnsi="Courier New" w:cs="Courier New"/>
          <w:b/>
          <w:sz w:val="18"/>
        </w:rPr>
        <w:t xml:space="preserve"> violons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de</w:t>
      </w:r>
      <w:proofErr w:type="gramEnd"/>
      <w:r>
        <w:rPr>
          <w:rFonts w:ascii="Courier New" w:hAnsi="Courier New" w:cs="Courier New"/>
          <w:b/>
          <w:sz w:val="18"/>
        </w:rPr>
        <w:t xml:space="preserve"> l'automne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blessent</w:t>
      </w:r>
      <w:proofErr w:type="gramEnd"/>
      <w:r>
        <w:rPr>
          <w:rFonts w:ascii="Courier New" w:hAnsi="Courier New" w:cs="Courier New"/>
          <w:b/>
          <w:sz w:val="18"/>
        </w:rPr>
        <w:t xml:space="preserve"> mon coeur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d’une</w:t>
      </w:r>
      <w:proofErr w:type="gramEnd"/>
      <w:r>
        <w:rPr>
          <w:rFonts w:ascii="Courier New" w:hAnsi="Courier New" w:cs="Courier New"/>
          <w:b/>
          <w:sz w:val="18"/>
        </w:rPr>
        <w:t xml:space="preserve"> langueur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monotone</w:t>
      </w:r>
      <w:proofErr w:type="gramEnd"/>
      <w:r>
        <w:rPr>
          <w:rFonts w:ascii="Courier New" w:hAnsi="Courier New" w:cs="Courier New"/>
          <w:b/>
          <w:sz w:val="18"/>
        </w:rPr>
        <w:t xml:space="preserve">.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tout</w:t>
      </w:r>
      <w:proofErr w:type="gramEnd"/>
      <w:r>
        <w:rPr>
          <w:rFonts w:ascii="Courier New" w:hAnsi="Courier New" w:cs="Courier New"/>
          <w:b/>
          <w:sz w:val="18"/>
        </w:rPr>
        <w:t xml:space="preserve"> suffocant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et</w:t>
      </w:r>
      <w:proofErr w:type="gramEnd"/>
      <w:r>
        <w:rPr>
          <w:rFonts w:ascii="Courier New" w:hAnsi="Courier New" w:cs="Courier New"/>
          <w:b/>
          <w:sz w:val="18"/>
        </w:rPr>
        <w:t xml:space="preserve"> blême, quand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sonne</w:t>
      </w:r>
      <w:proofErr w:type="gramEnd"/>
      <w:r>
        <w:rPr>
          <w:rFonts w:ascii="Courier New" w:hAnsi="Courier New" w:cs="Courier New"/>
          <w:b/>
          <w:sz w:val="18"/>
        </w:rPr>
        <w:t xml:space="preserve"> l'heure,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je</w:t>
      </w:r>
      <w:proofErr w:type="gramEnd"/>
      <w:r>
        <w:rPr>
          <w:rFonts w:ascii="Courier New" w:hAnsi="Courier New" w:cs="Courier New"/>
          <w:b/>
          <w:sz w:val="18"/>
        </w:rPr>
        <w:t xml:space="preserve"> me souviens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des</w:t>
      </w:r>
      <w:proofErr w:type="gramEnd"/>
      <w:r>
        <w:rPr>
          <w:rFonts w:ascii="Courier New" w:hAnsi="Courier New" w:cs="Courier New"/>
          <w:b/>
          <w:sz w:val="18"/>
        </w:rPr>
        <w:t xml:space="preserve"> jours anciens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et</w:t>
      </w:r>
      <w:proofErr w:type="gramEnd"/>
      <w:r>
        <w:rPr>
          <w:rFonts w:ascii="Courier New" w:hAnsi="Courier New" w:cs="Courier New"/>
          <w:b/>
          <w:sz w:val="18"/>
        </w:rPr>
        <w:t xml:space="preserve"> je pleure.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BRUGNOT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l'herbe</w:t>
      </w:r>
      <w:proofErr w:type="gramEnd"/>
      <w:r>
        <w:rPr>
          <w:rFonts w:ascii="Courier New" w:hAnsi="Courier New" w:cs="Courier New"/>
          <w:b/>
          <w:sz w:val="18"/>
        </w:rPr>
        <w:t xml:space="preserve"> se fane dans les près,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les</w:t>
      </w:r>
      <w:proofErr w:type="gramEnd"/>
      <w:r>
        <w:rPr>
          <w:rFonts w:ascii="Courier New" w:hAnsi="Courier New" w:cs="Courier New"/>
          <w:b/>
          <w:sz w:val="18"/>
        </w:rPr>
        <w:t xml:space="preserve"> jours de soleil sont passés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les</w:t>
      </w:r>
      <w:proofErr w:type="gramEnd"/>
      <w:r>
        <w:rPr>
          <w:rFonts w:ascii="Courier New" w:hAnsi="Courier New" w:cs="Courier New"/>
          <w:b/>
          <w:sz w:val="18"/>
        </w:rPr>
        <w:t xml:space="preserve"> feuilles jaunes et pourprées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jonchent</w:t>
      </w:r>
      <w:proofErr w:type="gramEnd"/>
      <w:r>
        <w:rPr>
          <w:rFonts w:ascii="Courier New" w:hAnsi="Courier New" w:cs="Courier New"/>
          <w:b/>
          <w:sz w:val="18"/>
        </w:rPr>
        <w:t xml:space="preserve"> les sentiers effacés.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le</w:t>
      </w:r>
      <w:proofErr w:type="gramEnd"/>
      <w:r>
        <w:rPr>
          <w:rFonts w:ascii="Courier New" w:hAnsi="Courier New" w:cs="Courier New"/>
          <w:b/>
          <w:sz w:val="18"/>
        </w:rPr>
        <w:t xml:space="preserve"> voilà donc mon bel automne.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BAUDELAIRE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bientôt</w:t>
      </w:r>
      <w:proofErr w:type="gramEnd"/>
      <w:r>
        <w:rPr>
          <w:rFonts w:ascii="Courier New" w:hAnsi="Courier New" w:cs="Courier New"/>
          <w:b/>
          <w:sz w:val="18"/>
        </w:rPr>
        <w:t xml:space="preserve"> nous plongerons dans les froides ténèbres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adieu</w:t>
      </w:r>
      <w:proofErr w:type="gramEnd"/>
      <w:r>
        <w:rPr>
          <w:rFonts w:ascii="Courier New" w:hAnsi="Courier New" w:cs="Courier New"/>
          <w:b/>
          <w:sz w:val="18"/>
        </w:rPr>
        <w:t xml:space="preserve">, vive clarté de nos étés trop courts.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j'entends</w:t>
      </w:r>
      <w:proofErr w:type="gramEnd"/>
      <w:r>
        <w:rPr>
          <w:rFonts w:ascii="Courier New" w:hAnsi="Courier New" w:cs="Courier New"/>
          <w:b/>
          <w:sz w:val="18"/>
        </w:rPr>
        <w:t xml:space="preserve"> déjà tomber avec des chocs funèbres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 xml:space="preserve"> </w:t>
      </w:r>
      <w:proofErr w:type="gramStart"/>
      <w:r>
        <w:rPr>
          <w:rFonts w:ascii="Courier New" w:hAnsi="Courier New" w:cs="Courier New"/>
          <w:b/>
          <w:sz w:val="18"/>
        </w:rPr>
        <w:t>le</w:t>
      </w:r>
      <w:proofErr w:type="gramEnd"/>
      <w:r>
        <w:rPr>
          <w:rFonts w:ascii="Courier New" w:hAnsi="Courier New" w:cs="Courier New"/>
          <w:b/>
          <w:sz w:val="18"/>
        </w:rPr>
        <w:t xml:space="preserve"> bois retentissant sur le pavé des cours.    </w:t>
      </w:r>
    </w:p>
    <w:p w:rsidR="00C3770E" w:rsidRDefault="00C3770E" w:rsidP="00C3770E">
      <w:pPr>
        <w:pBdr>
          <w:top w:val="single" w:sz="4" w:space="1" w:color="auto"/>
          <w:left w:val="single" w:sz="4" w:space="4" w:color="auto"/>
          <w:bottom w:val="single" w:sz="4" w:space="1" w:color="auto"/>
          <w:right w:val="single" w:sz="4" w:space="4" w:color="auto"/>
        </w:pBdr>
        <w:spacing w:before="0"/>
        <w:rPr>
          <w:rFonts w:ascii="Courier New" w:hAnsi="Courier New" w:cs="Courier New"/>
          <w:b/>
          <w:sz w:val="18"/>
        </w:rPr>
      </w:pPr>
      <w:r>
        <w:rPr>
          <w:rFonts w:ascii="Courier New" w:hAnsi="Courier New" w:cs="Courier New"/>
          <w:b/>
          <w:sz w:val="18"/>
        </w:rPr>
        <w:t>=====</w:t>
      </w:r>
    </w:p>
    <w:p w:rsidR="00C3770E" w:rsidRDefault="00C3770E" w:rsidP="00C3770E">
      <w:pPr>
        <w:spacing w:before="0"/>
        <w:rPr>
          <w:sz w:val="20"/>
        </w:rPr>
      </w:pPr>
      <w:r>
        <w:rPr>
          <w:sz w:val="20"/>
        </w:rPr>
        <w:t>Ce corpus miniature (comme celui des poèmes complets) n’est destiné qu’à vérifier le bon fonctionnement du code.</w:t>
      </w:r>
    </w:p>
    <w:p w:rsidR="00C3770E" w:rsidRDefault="00C3770E" w:rsidP="00C3770E">
      <w:pPr>
        <w:spacing w:before="0"/>
        <w:rPr>
          <w:sz w:val="20"/>
        </w:rPr>
      </w:pPr>
      <w:r>
        <w:rPr>
          <w:sz w:val="20"/>
        </w:rPr>
        <w:t xml:space="preserve">Le même code fournira le tableau lexical du corpus </w:t>
      </w:r>
      <w:r>
        <w:rPr>
          <w:rFonts w:ascii="Calibri" w:hAnsi="Calibri" w:cs="Calibri"/>
          <w:b/>
          <w:smallCaps/>
          <w:sz w:val="20"/>
        </w:rPr>
        <w:t>State of The Union</w:t>
      </w:r>
      <w:r>
        <w:rPr>
          <w:rFonts w:ascii="Calibri" w:hAnsi="Calibri" w:cs="Calibri"/>
          <w:sz w:val="20"/>
        </w:rPr>
        <w:t xml:space="preserve"> </w:t>
      </w:r>
      <w:r>
        <w:rPr>
          <w:sz w:val="20"/>
        </w:rPr>
        <w:t xml:space="preserve">(corpus environ 5000 fois plus grand) en quelques secondes (dans ce dernier cas, il est prudent de commencer par un seuil de fréquence minimale de 200 pour les mots). </w:t>
      </w:r>
    </w:p>
    <w:p w:rsidR="009173CB" w:rsidRDefault="009173CB" w:rsidP="00C3770E">
      <w:pPr>
        <w:spacing w:before="0"/>
      </w:pPr>
    </w:p>
    <w:p w:rsidR="00CF42D8" w:rsidRPr="008621D1" w:rsidRDefault="00C3770E" w:rsidP="0002134A">
      <w:pPr>
        <w:pStyle w:val="Sansinterligne"/>
        <w:rPr>
          <w:sz w:val="20"/>
          <w:szCs w:val="18"/>
        </w:rPr>
      </w:pPr>
      <w:r>
        <w:t>Le tableau est l’image du fichier "</w:t>
      </w:r>
      <w:r>
        <w:rPr>
          <w:rFonts w:ascii="Calibri" w:hAnsi="Calibri" w:cs="Calibri"/>
          <w:b/>
          <w:sz w:val="22"/>
        </w:rPr>
        <w:t>tablexfile.txt</w:t>
      </w:r>
      <w:r>
        <w:t>"</w:t>
      </w:r>
      <w:r w:rsidR="008A2564">
        <w:rPr>
          <w:rFonts w:ascii="Calibri" w:hAnsi="Calibri" w:cs="Calibri"/>
          <w:b/>
          <w:sz w:val="28"/>
          <w:vertAlign w:val="subscript"/>
        </w:rPr>
        <w:t xml:space="preserve"> </w:t>
      </w:r>
      <w:r>
        <w:t xml:space="preserve">produit par la fonction </w:t>
      </w:r>
      <w:r>
        <w:rPr>
          <w:rFonts w:ascii="Calibri" w:hAnsi="Calibri" w:cs="Calibri"/>
          <w:b/>
          <w:sz w:val="22"/>
        </w:rPr>
        <w:t>tablex ()</w:t>
      </w:r>
      <w:r>
        <w:t xml:space="preserve">. Si l’adresse du fichier contenant le tableau </w:t>
      </w:r>
      <w:r w:rsidR="00DE6F1A">
        <w:t>de texte</w:t>
      </w:r>
      <w:r>
        <w:t xml:space="preserve"> est, par exemple : </w:t>
      </w:r>
      <w:r>
        <w:rPr>
          <w:rFonts w:ascii="Calibri" w:hAnsi="Calibri" w:cs="Calibri"/>
          <w:b/>
          <w:sz w:val="22"/>
        </w:rPr>
        <w:t xml:space="preserve">chemin = </w:t>
      </w:r>
      <w:r>
        <w:t>"</w:t>
      </w:r>
      <w:r>
        <w:rPr>
          <w:rFonts w:ascii="Calibri" w:hAnsi="Calibri" w:cs="Calibri"/>
          <w:b/>
          <w:sz w:val="22"/>
        </w:rPr>
        <w:t>poem.txt</w:t>
      </w:r>
      <w:r>
        <w:t xml:space="preserve">", l’instruction Python : </w:t>
      </w:r>
      <w:proofErr w:type="gramStart"/>
      <w:r>
        <w:rPr>
          <w:rFonts w:ascii="Calibri" w:hAnsi="Calibri" w:cs="Calibri"/>
          <w:b/>
          <w:sz w:val="22"/>
        </w:rPr>
        <w:t>tablex(</w:t>
      </w:r>
      <w:proofErr w:type="gramEnd"/>
      <w:r>
        <w:rPr>
          <w:rFonts w:ascii="Calibri" w:hAnsi="Calibri" w:cs="Calibri"/>
          <w:b/>
          <w:sz w:val="22"/>
        </w:rPr>
        <w:t>chemin)</w:t>
      </w:r>
      <w:r>
        <w:t xml:space="preserve"> produira le fichier</w:t>
      </w:r>
      <w:r w:rsidR="008A2564">
        <w:t xml:space="preserve"> </w:t>
      </w:r>
      <w:r w:rsidR="00DE6F1A">
        <w:t>décrit</w:t>
      </w:r>
      <w:r>
        <w:t xml:space="preserve">. La valeur 2 a été définie comme valeur par défaut pour le seuil. Dans le cas où le corpus </w:t>
      </w:r>
      <w:r>
        <w:rPr>
          <w:b/>
          <w:smallCaps/>
          <w:sz w:val="20"/>
        </w:rPr>
        <w:t xml:space="preserve">State of The Union </w:t>
      </w:r>
      <w:r>
        <w:t>figurerait dans le même dossier sous le nom "</w:t>
      </w:r>
      <w:r>
        <w:rPr>
          <w:rFonts w:ascii="Calibri" w:hAnsi="Calibri" w:cs="Calibri"/>
          <w:b/>
          <w:sz w:val="22"/>
        </w:rPr>
        <w:t>sou.txt</w:t>
      </w:r>
      <w:r>
        <w:t xml:space="preserve">", avec le seuil de fréquence de 150, par exemple, la ligne </w:t>
      </w:r>
      <w:r w:rsidRPr="00BF0329">
        <w:t>d’appel serait :</w:t>
      </w:r>
      <w:r w:rsidR="008A2564" w:rsidRPr="00BF0329">
        <w:rPr>
          <w:rFonts w:ascii="Calibri" w:hAnsi="Calibri" w:cs="Calibri"/>
          <w:b/>
          <w:sz w:val="22"/>
          <w:szCs w:val="22"/>
        </w:rPr>
        <w:t xml:space="preserve"> </w:t>
      </w:r>
      <w:r w:rsidRPr="00BF0329">
        <w:rPr>
          <w:rFonts w:ascii="Calibri" w:hAnsi="Calibri" w:cs="Calibri"/>
          <w:b/>
          <w:sz w:val="22"/>
          <w:szCs w:val="22"/>
        </w:rPr>
        <w:t>tablex (</w:t>
      </w:r>
      <w:r w:rsidRPr="00BF0329">
        <w:t>"</w:t>
      </w:r>
      <w:r w:rsidRPr="00BF0329">
        <w:rPr>
          <w:rFonts w:ascii="Calibri" w:hAnsi="Calibri" w:cs="Calibri"/>
          <w:b/>
          <w:sz w:val="22"/>
          <w:szCs w:val="22"/>
        </w:rPr>
        <w:t>sou.txt</w:t>
      </w:r>
      <w:r w:rsidRPr="00BF0329">
        <w:t>"</w:t>
      </w:r>
      <w:r w:rsidRPr="00BF0329">
        <w:rPr>
          <w:rFonts w:ascii="Calibri" w:hAnsi="Calibri" w:cs="Calibri"/>
          <w:b/>
          <w:sz w:val="22"/>
          <w:szCs w:val="22"/>
        </w:rPr>
        <w:t>, 150)</w:t>
      </w:r>
      <w:r w:rsidRPr="00BF0329">
        <w:rPr>
          <w:szCs w:val="22"/>
        </w:rPr>
        <w:t>.</w:t>
      </w:r>
      <w:r w:rsidR="0002134A" w:rsidRPr="00BF0329">
        <w:rPr>
          <w:szCs w:val="22"/>
        </w:rPr>
        <w:t xml:space="preserve"> </w:t>
      </w:r>
      <w:r w:rsidR="0002134A" w:rsidRPr="00BF0329">
        <w:rPr>
          <w:szCs w:val="18"/>
        </w:rPr>
        <w:t xml:space="preserve">Nous n’avons pas reproduit ici le </w:t>
      </w:r>
      <w:r w:rsidR="0002134A" w:rsidRPr="00BF0329">
        <w:t>fichier "</w:t>
      </w:r>
      <w:r w:rsidR="0002134A" w:rsidRPr="00BF0329">
        <w:rPr>
          <w:rFonts w:ascii="Calibri" w:hAnsi="Calibri" w:cs="Calibri"/>
          <w:b/>
          <w:sz w:val="22"/>
        </w:rPr>
        <w:t>tablexfile.csv</w:t>
      </w:r>
      <w:r w:rsidR="0002134A" w:rsidRPr="00BF0329">
        <w:t>"</w:t>
      </w:r>
      <w:r w:rsidR="0002134A" w:rsidRPr="00BF0329">
        <w:rPr>
          <w:rFonts w:ascii="Calibri" w:hAnsi="Calibri" w:cs="Calibri"/>
          <w:b/>
          <w:sz w:val="28"/>
          <w:vertAlign w:val="subscript"/>
        </w:rPr>
        <w:t xml:space="preserve"> </w:t>
      </w:r>
      <w:r w:rsidR="0002134A" w:rsidRPr="00BF0329">
        <w:t xml:space="preserve">produit simultanément par la fonction </w:t>
      </w:r>
      <w:r w:rsidR="0002134A" w:rsidRPr="00BF0329">
        <w:rPr>
          <w:rFonts w:ascii="Calibri" w:hAnsi="Calibri" w:cs="Calibri"/>
          <w:b/>
          <w:sz w:val="22"/>
        </w:rPr>
        <w:t>tablex ()</w:t>
      </w:r>
      <w:r w:rsidR="0002134A" w:rsidRPr="00BF0329">
        <w:rPr>
          <w:sz w:val="22"/>
        </w:rPr>
        <w:t xml:space="preserve">. </w:t>
      </w:r>
      <w:r w:rsidR="0002134A" w:rsidRPr="00BF0329">
        <w:t xml:space="preserve">Il est clairement lisible et exploitable avec le logiciel LibreOffice (tableur Calc) ou Excel ®. Il constitue l’entrée standard du programme </w:t>
      </w:r>
      <w:r w:rsidR="0002134A" w:rsidRPr="00BF0329">
        <w:rPr>
          <w:rFonts w:ascii="Calibri" w:hAnsi="Calibri" w:cs="Calibri"/>
          <w:b/>
        </w:rPr>
        <w:t>R</w:t>
      </w:r>
      <w:r w:rsidR="0002134A" w:rsidRPr="00BF0329">
        <w:t xml:space="preserve"> d’analyse des </w:t>
      </w:r>
      <w:proofErr w:type="gramStart"/>
      <w:r w:rsidR="0002134A" w:rsidRPr="00BF0329">
        <w:t xml:space="preserve">correspondances </w:t>
      </w:r>
      <w:r w:rsidR="00DE6F1A">
        <w:t xml:space="preserve"> donné</w:t>
      </w:r>
      <w:proofErr w:type="gramEnd"/>
      <w:r w:rsidR="00DE6F1A">
        <w:t xml:space="preserve"> plus bas. </w:t>
      </w:r>
    </w:p>
    <w:p w:rsidR="00C3770E" w:rsidRDefault="00C3770E" w:rsidP="00C3770E">
      <w:pPr>
        <w:spacing w:before="0"/>
        <w:rPr>
          <w:rFonts w:ascii="Calibri" w:hAnsi="Calibri" w:cs="Calibri"/>
          <w:b/>
          <w:vertAlign w:val="subscript"/>
        </w:rPr>
      </w:pPr>
    </w:p>
    <w:p w:rsidR="00C3770E" w:rsidRDefault="00C3770E" w:rsidP="00C3355B">
      <w:pPr>
        <w:pStyle w:val="Lgende"/>
      </w:pPr>
      <w:r>
        <w:t xml:space="preserve">Fichier produit par la fonction </w:t>
      </w:r>
      <w:r>
        <w:rPr>
          <w:rFonts w:ascii="Calibri" w:hAnsi="Calibri" w:cs="Calibri"/>
        </w:rPr>
        <w:t>tablex ()</w:t>
      </w:r>
      <w:r>
        <w:t xml:space="preserve"> à partir du texte brut (seuil = 2) du tableau </w:t>
      </w:r>
      <w:r w:rsidR="00DE6F1A">
        <w:t>de textes</w:t>
      </w:r>
    </w:p>
    <w:p w:rsidR="00C3770E" w:rsidRDefault="00C3770E" w:rsidP="00C3770E">
      <w:pPr>
        <w:spacing w:before="0"/>
        <w:jc w:val="center"/>
        <w:rPr>
          <w:sz w:val="16"/>
        </w:rPr>
      </w:pP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bookmarkStart w:id="15" w:name="_Toc469392985"/>
      <w:bookmarkStart w:id="16" w:name="_Toc469040461"/>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LAMARTI GAUTIER VERLAIN BRUGNOT BAUDELA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automne</w:t>
      </w:r>
      <w:proofErr w:type="gramEnd"/>
      <w:r>
        <w:rPr>
          <w:rFonts w:ascii="Courier New" w:hAnsi="Courier New" w:cs="Courier New"/>
          <w:sz w:val="18"/>
          <w:szCs w:val="18"/>
        </w:rPr>
        <w:t xml:space="preserve">       0       1       1       1       0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bois</w:t>
      </w:r>
      <w:proofErr w:type="gramEnd"/>
      <w:r>
        <w:rPr>
          <w:rFonts w:ascii="Courier New" w:hAnsi="Courier New" w:cs="Courier New"/>
          <w:sz w:val="18"/>
          <w:szCs w:val="18"/>
        </w:rPr>
        <w:t xml:space="preserve">       1       0       0       0       1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d</w:t>
      </w:r>
      <w:proofErr w:type="gramEnd"/>
      <w:r>
        <w:rPr>
          <w:rFonts w:ascii="Courier New" w:hAnsi="Courier New" w:cs="Courier New"/>
          <w:sz w:val="18"/>
          <w:szCs w:val="18"/>
        </w:rPr>
        <w:t xml:space="preserve">       0       1       1       0       0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dans</w:t>
      </w:r>
      <w:proofErr w:type="gramEnd"/>
      <w:r>
        <w:rPr>
          <w:rFonts w:ascii="Courier New" w:hAnsi="Courier New" w:cs="Courier New"/>
          <w:sz w:val="18"/>
          <w:szCs w:val="18"/>
        </w:rPr>
        <w:t xml:space="preserve">       1       2       0       1       1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de</w:t>
      </w:r>
      <w:proofErr w:type="gramEnd"/>
      <w:r>
        <w:rPr>
          <w:rFonts w:ascii="Courier New" w:hAnsi="Courier New" w:cs="Courier New"/>
          <w:sz w:val="18"/>
          <w:szCs w:val="18"/>
        </w:rPr>
        <w:t xml:space="preserve">       1       0       1       1       1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des</w:t>
      </w:r>
      <w:proofErr w:type="gramEnd"/>
      <w:r>
        <w:rPr>
          <w:rFonts w:ascii="Courier New" w:hAnsi="Courier New" w:cs="Courier New"/>
          <w:sz w:val="18"/>
          <w:szCs w:val="18"/>
        </w:rPr>
        <w:t xml:space="preserve">       3       1       2       0       2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du</w:t>
      </w:r>
      <w:proofErr w:type="gramEnd"/>
      <w:r>
        <w:rPr>
          <w:rFonts w:ascii="Courier New" w:hAnsi="Courier New" w:cs="Courier New"/>
          <w:sz w:val="18"/>
          <w:szCs w:val="18"/>
        </w:rPr>
        <w:t xml:space="preserve">       1       2       0       0       0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eau</w:t>
      </w:r>
      <w:proofErr w:type="gramEnd"/>
      <w:r>
        <w:rPr>
          <w:rFonts w:ascii="Courier New" w:hAnsi="Courier New" w:cs="Courier New"/>
          <w:sz w:val="18"/>
          <w:szCs w:val="18"/>
        </w:rPr>
        <w:t xml:space="preserve">       1       1       0       0       0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et</w:t>
      </w:r>
      <w:proofErr w:type="gramEnd"/>
      <w:r>
        <w:rPr>
          <w:rFonts w:ascii="Courier New" w:hAnsi="Courier New" w:cs="Courier New"/>
          <w:sz w:val="18"/>
          <w:szCs w:val="18"/>
        </w:rPr>
        <w:t xml:space="preserve">       1       1       2       1       0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feuilles</w:t>
      </w:r>
      <w:proofErr w:type="gramEnd"/>
      <w:r>
        <w:rPr>
          <w:rFonts w:ascii="Courier New" w:hAnsi="Courier New" w:cs="Courier New"/>
          <w:sz w:val="18"/>
          <w:szCs w:val="18"/>
        </w:rPr>
        <w:t xml:space="preserve">       1       0       0       1       0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fond</w:t>
      </w:r>
      <w:proofErr w:type="gramEnd"/>
      <w:r>
        <w:rPr>
          <w:rFonts w:ascii="Courier New" w:hAnsi="Courier New" w:cs="Courier New"/>
          <w:sz w:val="18"/>
          <w:szCs w:val="18"/>
        </w:rPr>
        <w:t xml:space="preserve">       0       2       0       0       0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je</w:t>
      </w:r>
      <w:proofErr w:type="gramEnd"/>
      <w:r>
        <w:rPr>
          <w:rFonts w:ascii="Courier New" w:hAnsi="Courier New" w:cs="Courier New"/>
          <w:sz w:val="18"/>
          <w:szCs w:val="18"/>
        </w:rPr>
        <w:t xml:space="preserve">       0       0       2       0       0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jours</w:t>
      </w:r>
      <w:proofErr w:type="gramEnd"/>
      <w:r>
        <w:rPr>
          <w:rFonts w:ascii="Courier New" w:hAnsi="Courier New" w:cs="Courier New"/>
          <w:sz w:val="18"/>
          <w:szCs w:val="18"/>
        </w:rPr>
        <w:t xml:space="preserve">       0       0       1       1       0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l</w:t>
      </w:r>
      <w:proofErr w:type="gramEnd"/>
      <w:r>
        <w:rPr>
          <w:rFonts w:ascii="Courier New" w:hAnsi="Courier New" w:cs="Courier New"/>
          <w:sz w:val="18"/>
          <w:szCs w:val="18"/>
        </w:rPr>
        <w:t xml:space="preserve">       4       1       2       1       0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la</w:t>
      </w:r>
      <w:proofErr w:type="gramEnd"/>
      <w:r>
        <w:rPr>
          <w:rFonts w:ascii="Courier New" w:hAnsi="Courier New" w:cs="Courier New"/>
          <w:sz w:val="18"/>
          <w:szCs w:val="18"/>
        </w:rPr>
        <w:t xml:space="preserve">       1       1       0       0       0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le</w:t>
      </w:r>
      <w:proofErr w:type="gramEnd"/>
      <w:r>
        <w:rPr>
          <w:rFonts w:ascii="Courier New" w:hAnsi="Courier New" w:cs="Courier New"/>
          <w:sz w:val="18"/>
          <w:szCs w:val="18"/>
        </w:rPr>
        <w:t xml:space="preserve">       4       1       0       1       2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les</w:t>
      </w:r>
      <w:proofErr w:type="gramEnd"/>
      <w:r>
        <w:rPr>
          <w:rFonts w:ascii="Courier New" w:hAnsi="Courier New" w:cs="Courier New"/>
          <w:sz w:val="18"/>
          <w:szCs w:val="18"/>
        </w:rPr>
        <w:t xml:space="preserve">       1       1       1       4       1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mon</w:t>
      </w:r>
      <w:proofErr w:type="gramEnd"/>
      <w:r>
        <w:rPr>
          <w:rFonts w:ascii="Courier New" w:hAnsi="Courier New" w:cs="Courier New"/>
          <w:sz w:val="18"/>
          <w:szCs w:val="18"/>
        </w:rPr>
        <w:t xml:space="preserve">       0       0       1       1       0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qui</w:t>
      </w:r>
      <w:proofErr w:type="gramEnd"/>
      <w:r>
        <w:rPr>
          <w:rFonts w:ascii="Courier New" w:hAnsi="Courier New" w:cs="Courier New"/>
          <w:sz w:val="18"/>
          <w:szCs w:val="18"/>
        </w:rPr>
        <w:t xml:space="preserve">       4       1       0       0       0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soleil</w:t>
      </w:r>
      <w:proofErr w:type="gramEnd"/>
      <w:r>
        <w:rPr>
          <w:rFonts w:ascii="Courier New" w:hAnsi="Courier New" w:cs="Courier New"/>
          <w:sz w:val="18"/>
          <w:szCs w:val="18"/>
        </w:rPr>
        <w:t xml:space="preserve">       0       1       0       1       0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sur</w:t>
      </w:r>
      <w:proofErr w:type="gramEnd"/>
      <w:r>
        <w:rPr>
          <w:rFonts w:ascii="Courier New" w:hAnsi="Courier New" w:cs="Courier New"/>
          <w:sz w:val="18"/>
          <w:szCs w:val="18"/>
        </w:rPr>
        <w:t xml:space="preserve">       2       1       0       0       1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un</w:t>
      </w:r>
      <w:proofErr w:type="gramEnd"/>
      <w:r>
        <w:rPr>
          <w:rFonts w:ascii="Courier New" w:hAnsi="Courier New" w:cs="Courier New"/>
          <w:sz w:val="18"/>
          <w:szCs w:val="18"/>
        </w:rPr>
        <w:t xml:space="preserve">       0       3       0       0       0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une</w:t>
      </w:r>
      <w:proofErr w:type="gramEnd"/>
      <w:r>
        <w:rPr>
          <w:rFonts w:ascii="Courier New" w:hAnsi="Courier New" w:cs="Courier New"/>
          <w:sz w:val="18"/>
          <w:szCs w:val="18"/>
        </w:rPr>
        <w:t xml:space="preserve">       0       1       1       0       0 </w:t>
      </w:r>
    </w:p>
    <w:p w:rsidR="00C3770E" w:rsidRDefault="00C3770E" w:rsidP="00C3770E">
      <w:pPr>
        <w:pStyle w:val="Sansinterligne"/>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voilà</w:t>
      </w:r>
      <w:proofErr w:type="gramEnd"/>
      <w:r>
        <w:rPr>
          <w:rFonts w:ascii="Courier New" w:hAnsi="Courier New" w:cs="Courier New"/>
          <w:sz w:val="18"/>
          <w:szCs w:val="18"/>
        </w:rPr>
        <w:t xml:space="preserve">       4       0       0       1       0</w:t>
      </w:r>
      <w:bookmarkEnd w:id="15"/>
      <w:bookmarkEnd w:id="16"/>
    </w:p>
    <w:p w:rsidR="00B66192" w:rsidRDefault="00B66192" w:rsidP="00930927"/>
    <w:p w:rsidR="00593D5C" w:rsidRDefault="0030183F" w:rsidP="00593D5C">
      <w:pPr>
        <w:pStyle w:val="Titre2"/>
      </w:pPr>
      <w:bookmarkStart w:id="17" w:name="_Toc472430077"/>
      <w:bookmarkStart w:id="18" w:name="_Toc472431059"/>
      <w:bookmarkStart w:id="19" w:name="_Toc511344257"/>
      <w:bookmarkStart w:id="20" w:name="_Toc511509679"/>
      <w:bookmarkStart w:id="21" w:name="_Toc512461667"/>
      <w:bookmarkStart w:id="22" w:name="_Toc512462791"/>
      <w:bookmarkStart w:id="23" w:name="_Toc519086574"/>
      <w:r>
        <w:t xml:space="preserve">Programme élémentaire Python </w:t>
      </w:r>
      <w:r>
        <w:t>2</w:t>
      </w:r>
      <w:r w:rsidR="00593D5C">
        <w:t> : Concordances élémentaires</w:t>
      </w:r>
      <w:bookmarkEnd w:id="19"/>
      <w:bookmarkEnd w:id="20"/>
      <w:bookmarkEnd w:id="21"/>
      <w:bookmarkEnd w:id="22"/>
      <w:bookmarkEnd w:id="23"/>
    </w:p>
    <w:p w:rsidR="008E1774" w:rsidRDefault="008E1774" w:rsidP="008E1774"/>
    <w:p w:rsidR="008E1774" w:rsidRPr="003B4837" w:rsidRDefault="008E1774" w:rsidP="008E1774">
      <w:pPr>
        <w:spacing w:before="0" w:after="60"/>
        <w:rPr>
          <w:i/>
          <w:sz w:val="22"/>
        </w:rPr>
      </w:pPr>
      <w:r w:rsidRPr="003B4837">
        <w:rPr>
          <w:i/>
          <w:sz w:val="28"/>
        </w:rPr>
        <w:t xml:space="preserve">Lignes de commandes à saisir dans </w:t>
      </w:r>
      <w:r w:rsidR="005B5867" w:rsidRPr="003B4837">
        <w:rPr>
          <w:i/>
          <w:sz w:val="28"/>
        </w:rPr>
        <w:t xml:space="preserve">l’interface </w:t>
      </w:r>
      <w:r w:rsidRPr="003B4837">
        <w:rPr>
          <w:i/>
          <w:sz w:val="28"/>
        </w:rPr>
        <w:t xml:space="preserve">IDLE </w:t>
      </w:r>
      <w:r w:rsidRPr="003B4837">
        <w:rPr>
          <w:i/>
          <w:sz w:val="22"/>
        </w:rPr>
        <w:t>(interface standard de Python).</w:t>
      </w:r>
    </w:p>
    <w:p w:rsidR="008E1774" w:rsidRPr="003B4837"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proofErr w:type="gramStart"/>
      <w:r w:rsidRPr="003B4837">
        <w:rPr>
          <w:rFonts w:ascii="Calibri" w:hAnsi="Calibri" w:cs="Calibri"/>
          <w:b/>
          <w:sz w:val="20"/>
        </w:rPr>
        <w:t>import</w:t>
      </w:r>
      <w:proofErr w:type="gramEnd"/>
      <w:r w:rsidRPr="003B4837">
        <w:rPr>
          <w:rFonts w:ascii="Calibri" w:hAnsi="Calibri" w:cs="Calibri"/>
          <w:b/>
          <w:sz w:val="20"/>
        </w:rPr>
        <w:t xml:space="preserve"> os                                 </w:t>
      </w:r>
      <w:r w:rsidRPr="003B4837">
        <w:rPr>
          <w:rFonts w:ascii="Calibri" w:hAnsi="Calibri" w:cs="Calibri"/>
          <w:sz w:val="20"/>
        </w:rPr>
        <w:t xml:space="preserve">   # appel du module os permettant ici de travailler dans le bon répertoire</w:t>
      </w:r>
    </w:p>
    <w:p w:rsidR="008E1774" w:rsidRPr="003B4837"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proofErr w:type="gramStart"/>
      <w:r w:rsidRPr="003B4837">
        <w:rPr>
          <w:rFonts w:ascii="Calibri" w:hAnsi="Calibri" w:cs="Calibri"/>
          <w:b/>
          <w:sz w:val="20"/>
        </w:rPr>
        <w:t>os.chdir(</w:t>
      </w:r>
      <w:proofErr w:type="gramEnd"/>
      <w:r w:rsidRPr="003B4837">
        <w:rPr>
          <w:rFonts w:ascii="Calibri" w:hAnsi="Calibri" w:cs="Calibri"/>
          <w:b/>
          <w:sz w:val="20"/>
        </w:rPr>
        <w:t>"c:/</w:t>
      </w:r>
      <w:r w:rsidR="0030183F">
        <w:rPr>
          <w:rFonts w:ascii="Calibri" w:hAnsi="Calibri" w:cs="Calibri"/>
          <w:b/>
          <w:sz w:val="20"/>
        </w:rPr>
        <w:t>ADT</w:t>
      </w:r>
      <w:r w:rsidRPr="003B4837">
        <w:rPr>
          <w:rFonts w:ascii="Calibri" w:hAnsi="Calibri" w:cs="Calibri"/>
          <w:b/>
          <w:sz w:val="20"/>
        </w:rPr>
        <w:t xml:space="preserve">")               </w:t>
      </w:r>
      <w:r w:rsidRPr="003B4837">
        <w:rPr>
          <w:rFonts w:ascii="Calibri" w:hAnsi="Calibri" w:cs="Calibri"/>
          <w:sz w:val="20"/>
        </w:rPr>
        <w:t xml:space="preserve">   # désignation du répertoire contenant programme et données</w:t>
      </w:r>
    </w:p>
    <w:p w:rsidR="008E1774" w:rsidRPr="003B4837"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proofErr w:type="gramStart"/>
      <w:r w:rsidRPr="003B4837">
        <w:rPr>
          <w:rFonts w:ascii="Calibri" w:hAnsi="Calibri" w:cs="Calibri"/>
          <w:b/>
          <w:sz w:val="20"/>
        </w:rPr>
        <w:t>chemin</w:t>
      </w:r>
      <w:proofErr w:type="gramEnd"/>
      <w:r w:rsidRPr="003B4837">
        <w:rPr>
          <w:rFonts w:ascii="Calibri" w:hAnsi="Calibri" w:cs="Calibri"/>
          <w:b/>
          <w:sz w:val="20"/>
        </w:rPr>
        <w:t xml:space="preserve"> = "SOTU_40_08.txt"   </w:t>
      </w:r>
      <w:r w:rsidR="0099438B" w:rsidRPr="003B4837">
        <w:rPr>
          <w:rFonts w:ascii="Calibri" w:hAnsi="Calibri" w:cs="Calibri"/>
          <w:sz w:val="20"/>
        </w:rPr>
        <w:t xml:space="preserve"> </w:t>
      </w:r>
      <w:r w:rsidRPr="003B4837">
        <w:rPr>
          <w:rFonts w:ascii="Calibri" w:hAnsi="Calibri" w:cs="Calibri"/>
          <w:sz w:val="20"/>
        </w:rPr>
        <w:t xml:space="preserve"> # nom du fichier de données textuelles (dans ce même répertoire)</w:t>
      </w:r>
    </w:p>
    <w:p w:rsidR="008E1774" w:rsidRPr="003B4837"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proofErr w:type="gramStart"/>
      <w:r w:rsidRPr="003B4837">
        <w:rPr>
          <w:rFonts w:ascii="Calibri" w:hAnsi="Calibri" w:cs="Calibri"/>
          <w:b/>
          <w:sz w:val="20"/>
        </w:rPr>
        <w:t>import</w:t>
      </w:r>
      <w:proofErr w:type="gramEnd"/>
      <w:r w:rsidRPr="003B4837">
        <w:rPr>
          <w:rFonts w:ascii="Calibri" w:hAnsi="Calibri" w:cs="Calibri"/>
          <w:b/>
          <w:sz w:val="20"/>
        </w:rPr>
        <w:t xml:space="preserve"> concord                    </w:t>
      </w:r>
      <w:r w:rsidR="0099438B" w:rsidRPr="003B4837">
        <w:rPr>
          <w:rFonts w:ascii="Calibri" w:hAnsi="Calibri" w:cs="Calibri"/>
          <w:b/>
          <w:sz w:val="20"/>
        </w:rPr>
        <w:t xml:space="preserve">   </w:t>
      </w:r>
      <w:r w:rsidR="0099438B" w:rsidRPr="003B4837">
        <w:rPr>
          <w:rFonts w:ascii="Calibri" w:hAnsi="Calibri" w:cs="Calibri"/>
          <w:sz w:val="20"/>
        </w:rPr>
        <w:t xml:space="preserve"> </w:t>
      </w:r>
      <w:r w:rsidRPr="003B4837">
        <w:rPr>
          <w:rFonts w:ascii="Calibri" w:hAnsi="Calibri" w:cs="Calibri"/>
          <w:sz w:val="20"/>
        </w:rPr>
        <w:t xml:space="preserve">  # accès au fichier concord.py, situé dans le même répertoire</w:t>
      </w:r>
    </w:p>
    <w:p w:rsidR="008E1774" w:rsidRPr="003B4837"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color w:val="00B050"/>
          <w:sz w:val="20"/>
        </w:rPr>
      </w:pPr>
      <w:proofErr w:type="gramStart"/>
      <w:r w:rsidRPr="003B4837">
        <w:rPr>
          <w:rFonts w:ascii="Calibri" w:hAnsi="Calibri" w:cs="Calibri"/>
          <w:b/>
          <w:sz w:val="20"/>
        </w:rPr>
        <w:t>from</w:t>
      </w:r>
      <w:proofErr w:type="gramEnd"/>
      <w:r w:rsidRPr="003B4837">
        <w:rPr>
          <w:rFonts w:ascii="Calibri" w:hAnsi="Calibri" w:cs="Calibri"/>
          <w:b/>
          <w:sz w:val="20"/>
        </w:rPr>
        <w:t xml:space="preserve"> concord  import *          </w:t>
      </w:r>
      <w:r w:rsidRPr="003B4837">
        <w:rPr>
          <w:rFonts w:ascii="Calibri" w:hAnsi="Calibri" w:cs="Calibri"/>
          <w:sz w:val="20"/>
        </w:rPr>
        <w:t xml:space="preserve">   # appel des fonctions contenues dans concord.py</w:t>
      </w:r>
    </w:p>
    <w:p w:rsidR="008E1774" w:rsidRPr="003B4837"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sz w:val="20"/>
        </w:rPr>
      </w:pPr>
      <w:r w:rsidRPr="003B4837">
        <w:rPr>
          <w:rFonts w:ascii="Calibri" w:hAnsi="Calibri" w:cs="Calibri"/>
          <w:sz w:val="20"/>
        </w:rPr>
        <w:t>#-------------------------------------</w:t>
      </w:r>
    </w:p>
    <w:p w:rsidR="008E1774" w:rsidRPr="003B4837"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color w:val="00B050"/>
          <w:sz w:val="20"/>
        </w:rPr>
      </w:pPr>
      <w:proofErr w:type="gramStart"/>
      <w:r w:rsidRPr="003B4837">
        <w:rPr>
          <w:rFonts w:ascii="Calibri" w:hAnsi="Calibri" w:cs="Calibri"/>
          <w:b/>
          <w:sz w:val="20"/>
        </w:rPr>
        <w:t>cible</w:t>
      </w:r>
      <w:proofErr w:type="gramEnd"/>
      <w:r w:rsidRPr="003B4837">
        <w:rPr>
          <w:rFonts w:ascii="Calibri" w:hAnsi="Calibri" w:cs="Calibri"/>
          <w:b/>
          <w:sz w:val="20"/>
        </w:rPr>
        <w:t xml:space="preserve"> =  "dream"                     </w:t>
      </w:r>
      <w:r w:rsidRPr="003B4837">
        <w:rPr>
          <w:rFonts w:ascii="Calibri" w:hAnsi="Calibri" w:cs="Calibri"/>
          <w:b/>
          <w:color w:val="00B050"/>
          <w:sz w:val="20"/>
        </w:rPr>
        <w:t xml:space="preserve"> </w:t>
      </w:r>
      <w:r w:rsidRPr="003B4837">
        <w:rPr>
          <w:rFonts w:ascii="Calibri" w:hAnsi="Calibri" w:cs="Calibri"/>
          <w:color w:val="00B050"/>
          <w:sz w:val="20"/>
        </w:rPr>
        <w:t xml:space="preserve"> </w:t>
      </w:r>
      <w:r w:rsidRPr="003B4837">
        <w:rPr>
          <w:rFonts w:ascii="Calibri" w:hAnsi="Calibri" w:cs="Calibri"/>
          <w:sz w:val="20"/>
        </w:rPr>
        <w:t># choix d’un mot</w:t>
      </w:r>
    </w:p>
    <w:p w:rsidR="008E1774" w:rsidRPr="003B4837"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3B4837">
        <w:rPr>
          <w:rFonts w:ascii="Calibri" w:hAnsi="Calibri" w:cs="Calibri"/>
          <w:b/>
          <w:sz w:val="20"/>
        </w:rPr>
        <w:t xml:space="preserve">conco (chemin, cible)             </w:t>
      </w:r>
      <w:r w:rsidRPr="003B4837">
        <w:rPr>
          <w:rFonts w:ascii="Calibri" w:hAnsi="Calibri" w:cs="Calibri"/>
          <w:sz w:val="20"/>
        </w:rPr>
        <w:t xml:space="preserve"> # exécution de la fonction principale conco incluse dans le fichier concord.py</w:t>
      </w:r>
    </w:p>
    <w:p w:rsidR="008E1774" w:rsidRPr="003B4837" w:rsidRDefault="008E1774" w:rsidP="00C3355B">
      <w:pPr>
        <w:pStyle w:val="Lgende"/>
      </w:pPr>
      <w:r w:rsidRPr="003B4837">
        <w:t xml:space="preserve"> Lignes de commandes préparatoires pour désigner le répertoire de travail, le fichier de données, le fichier-programme, la cible.</w:t>
      </w:r>
      <w:r w:rsidR="0030183F">
        <w:t xml:space="preserve"> </w:t>
      </w:r>
    </w:p>
    <w:p w:rsidR="008E1774" w:rsidRPr="001E0898" w:rsidRDefault="008E1774" w:rsidP="008E1774">
      <w:r w:rsidRPr="003B4837">
        <w:t>On suppose que les instructions Python qui suivent sont dans un fichier qui est nommé « </w:t>
      </w:r>
      <w:r w:rsidRPr="003B4837">
        <w:rPr>
          <w:rStyle w:val="informatique"/>
        </w:rPr>
        <w:t>concord.py</w:t>
      </w:r>
      <w:r w:rsidRPr="003B4837">
        <w:t> ». Ce fichier est dans un répertoire (ou dossier) nommé « </w:t>
      </w:r>
      <w:r w:rsidR="0030183F">
        <w:rPr>
          <w:rStyle w:val="informatique"/>
        </w:rPr>
        <w:t>ADT</w:t>
      </w:r>
      <w:r w:rsidRPr="003B4837">
        <w:t> ». Le fichier texte,</w:t>
      </w:r>
      <w:r>
        <w:t xml:space="preserve"> </w:t>
      </w:r>
      <w:r w:rsidRPr="001E0898">
        <w:rPr>
          <w:rFonts w:ascii="Calibri" w:hAnsi="Calibri" w:cs="Calibri"/>
          <w:b/>
          <w:sz w:val="20"/>
        </w:rPr>
        <w:t>"</w:t>
      </w:r>
      <w:r w:rsidRPr="005A3614">
        <w:rPr>
          <w:rStyle w:val="informatique"/>
        </w:rPr>
        <w:t>SOTU_40_08.txt</w:t>
      </w:r>
      <w:r w:rsidRPr="001E0898">
        <w:rPr>
          <w:rFonts w:ascii="Calibri" w:hAnsi="Calibri" w:cs="Calibri"/>
          <w:b/>
          <w:sz w:val="20"/>
        </w:rPr>
        <w:t>"</w:t>
      </w:r>
      <w:r>
        <w:rPr>
          <w:sz w:val="22"/>
        </w:rPr>
        <w:t xml:space="preserve">, </w:t>
      </w:r>
      <w:r w:rsidRPr="00567C03">
        <w:t xml:space="preserve">(discours </w:t>
      </w:r>
      <w:r w:rsidRPr="005A3614">
        <w:rPr>
          <w:rStyle w:val="NomCorpus"/>
        </w:rPr>
        <w:t>State of the Union</w:t>
      </w:r>
      <w:r>
        <w:t xml:space="preserve"> de 1940 à 2008), est également situé dans le même répertoire. </w:t>
      </w:r>
    </w:p>
    <w:p w:rsidR="008E1774" w:rsidRPr="001E0898" w:rsidRDefault="008E1774" w:rsidP="008E1774">
      <w:r>
        <w:t xml:space="preserve">Dans la fonction </w:t>
      </w:r>
      <w:r w:rsidRPr="00630459">
        <w:rPr>
          <w:rStyle w:val="informatique"/>
        </w:rPr>
        <w:t>conco</w:t>
      </w:r>
      <w:r>
        <w:t>, l’utilisation des expressions régulières permet de traiter le cas des ponctuations collées (légitimement ou par erreur) et, ici, le cas des pluriels.</w:t>
      </w:r>
    </w:p>
    <w:p w:rsidR="008E1774" w:rsidRPr="00E23F61" w:rsidRDefault="008E1774" w:rsidP="008E1774">
      <w:pPr>
        <w:spacing w:before="0"/>
        <w:rPr>
          <w:rFonts w:ascii="Calibri" w:hAnsi="Calibri" w:cs="Calibri"/>
          <w:b/>
          <w:sz w:val="20"/>
        </w:rPr>
      </w:pP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def conco (chemin, cible):</w:t>
      </w:r>
    </w:p>
    <w:p w:rsidR="008E1774" w:rsidRPr="009D6E78" w:rsidRDefault="004E3836"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 xml:space="preserve">       </w:t>
      </w:r>
      <w:r w:rsidR="008E1774" w:rsidRPr="009D6E78">
        <w:rPr>
          <w:rFonts w:ascii="Calibri" w:hAnsi="Calibri" w:cs="Calibri"/>
          <w:sz w:val="20"/>
        </w:rPr>
        <w:t xml:space="preserve">  #   </w:t>
      </w:r>
      <w:proofErr w:type="gramStart"/>
      <w:r w:rsidR="008E1774" w:rsidRPr="009D6E78">
        <w:rPr>
          <w:rFonts w:ascii="Calibri" w:hAnsi="Calibri" w:cs="Calibri"/>
          <w:sz w:val="20"/>
        </w:rPr>
        <w:t>concordance</w:t>
      </w:r>
      <w:proofErr w:type="gramEnd"/>
      <w:r w:rsidR="008E1774" w:rsidRPr="009D6E78">
        <w:rPr>
          <w:rFonts w:ascii="Calibri" w:hAnsi="Calibri" w:cs="Calibri"/>
          <w:sz w:val="20"/>
        </w:rPr>
        <w:t xml:space="preserve"> avec re (regular expressions)</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proofErr w:type="gramStart"/>
      <w:r w:rsidRPr="009D6E78">
        <w:rPr>
          <w:rFonts w:ascii="Calibri" w:hAnsi="Calibri" w:cs="Calibri"/>
          <w:b/>
          <w:sz w:val="20"/>
        </w:rPr>
        <w:t>import</w:t>
      </w:r>
      <w:proofErr w:type="gramEnd"/>
      <w:r w:rsidRPr="009D6E78">
        <w:rPr>
          <w:rFonts w:ascii="Calibri" w:hAnsi="Calibri" w:cs="Calibri"/>
          <w:b/>
          <w:sz w:val="20"/>
        </w:rPr>
        <w:t xml:space="preserve"> re                            </w:t>
      </w:r>
      <w:r w:rsidR="004E3836" w:rsidRPr="009D6E78">
        <w:rPr>
          <w:rFonts w:ascii="Calibri" w:hAnsi="Calibri" w:cs="Calibri"/>
          <w:b/>
          <w:sz w:val="20"/>
        </w:rPr>
        <w:t xml:space="preserve">                              </w:t>
      </w:r>
      <w:r w:rsidR="004E3836" w:rsidRPr="009D6E78">
        <w:rPr>
          <w:rFonts w:ascii="Calibri" w:hAnsi="Calibri" w:cs="Calibri"/>
          <w:sz w:val="20"/>
        </w:rPr>
        <w:t xml:space="preserve">   </w:t>
      </w:r>
      <w:r w:rsidRPr="009D6E78">
        <w:rPr>
          <w:rFonts w:ascii="Calibri" w:hAnsi="Calibri" w:cs="Calibri"/>
          <w:sz w:val="20"/>
        </w:rPr>
        <w:t xml:space="preserve"> # importation du module basique  "regular expression"</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t>f=</w:t>
      </w:r>
      <w:proofErr w:type="gramStart"/>
      <w:r w:rsidRPr="009D6E78">
        <w:rPr>
          <w:rFonts w:ascii="Calibri" w:hAnsi="Calibri" w:cs="Calibri"/>
          <w:b/>
          <w:sz w:val="20"/>
        </w:rPr>
        <w:t>open(</w:t>
      </w:r>
      <w:proofErr w:type="gramEnd"/>
      <w:r w:rsidRPr="009D6E78">
        <w:rPr>
          <w:rFonts w:ascii="Calibri" w:hAnsi="Calibri" w:cs="Calibri"/>
          <w:b/>
          <w:sz w:val="20"/>
        </w:rPr>
        <w:t xml:space="preserve">chemin,"r")           </w:t>
      </w:r>
      <w:r w:rsidR="004E3836" w:rsidRPr="009D6E78">
        <w:rPr>
          <w:rFonts w:ascii="Calibri" w:hAnsi="Calibri" w:cs="Calibri"/>
          <w:b/>
          <w:sz w:val="20"/>
        </w:rPr>
        <w:t xml:space="preserve">                             </w:t>
      </w:r>
      <w:r w:rsidR="004E3836" w:rsidRPr="009D6E78">
        <w:rPr>
          <w:rFonts w:ascii="Calibri" w:hAnsi="Calibri" w:cs="Calibri"/>
          <w:sz w:val="20"/>
        </w:rPr>
        <w:t xml:space="preserve">    </w:t>
      </w:r>
      <w:r w:rsidRPr="009D6E78">
        <w:rPr>
          <w:rFonts w:ascii="Calibri" w:hAnsi="Calibri" w:cs="Calibri"/>
          <w:sz w:val="20"/>
        </w:rPr>
        <w:t xml:space="preserve"> # ouverture du fichier de textes</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proofErr w:type="gramStart"/>
      <w:r w:rsidRPr="009D6E78">
        <w:rPr>
          <w:rFonts w:ascii="Calibri" w:hAnsi="Calibri" w:cs="Calibri"/>
          <w:b/>
          <w:sz w:val="20"/>
        </w:rPr>
        <w:t>ch</w:t>
      </w:r>
      <w:proofErr w:type="gramEnd"/>
      <w:r w:rsidRPr="009D6E78">
        <w:rPr>
          <w:rFonts w:ascii="Calibri" w:hAnsi="Calibri" w:cs="Calibri"/>
          <w:b/>
          <w:sz w:val="20"/>
        </w:rPr>
        <w:t xml:space="preserve"> = "concordance.txt"      </w:t>
      </w:r>
      <w:r w:rsidR="004E3836" w:rsidRPr="009D6E78">
        <w:rPr>
          <w:rFonts w:ascii="Calibri" w:hAnsi="Calibri" w:cs="Calibri"/>
          <w:b/>
          <w:sz w:val="20"/>
        </w:rPr>
        <w:t xml:space="preserve">                            </w:t>
      </w:r>
      <w:r w:rsidR="004E3836" w:rsidRPr="009D6E78">
        <w:rPr>
          <w:rFonts w:ascii="Calibri" w:hAnsi="Calibri" w:cs="Calibri"/>
          <w:sz w:val="20"/>
        </w:rPr>
        <w:t xml:space="preserve">     </w:t>
      </w:r>
      <w:r w:rsidRPr="009D6E78">
        <w:rPr>
          <w:rFonts w:ascii="Calibri" w:hAnsi="Calibri" w:cs="Calibri"/>
          <w:sz w:val="20"/>
        </w:rPr>
        <w:t># nom du fichier créé  (résultats)</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t xml:space="preserve">g = </w:t>
      </w:r>
      <w:proofErr w:type="gramStart"/>
      <w:r w:rsidRPr="009D6E78">
        <w:rPr>
          <w:rFonts w:ascii="Calibri" w:hAnsi="Calibri" w:cs="Calibri"/>
          <w:b/>
          <w:sz w:val="20"/>
        </w:rPr>
        <w:t>open(</w:t>
      </w:r>
      <w:proofErr w:type="gramEnd"/>
      <w:r w:rsidRPr="009D6E78">
        <w:rPr>
          <w:rFonts w:ascii="Calibri" w:hAnsi="Calibri" w:cs="Calibri"/>
          <w:b/>
          <w:sz w:val="20"/>
        </w:rPr>
        <w:t xml:space="preserve">ch, "w+")            </w:t>
      </w:r>
      <w:r w:rsidR="004E3836" w:rsidRPr="009D6E78">
        <w:rPr>
          <w:rFonts w:ascii="Calibri" w:hAnsi="Calibri" w:cs="Calibri"/>
          <w:b/>
          <w:sz w:val="20"/>
        </w:rPr>
        <w:t xml:space="preserve">                             </w:t>
      </w:r>
      <w:r w:rsidR="004E3836" w:rsidRPr="009D6E78">
        <w:rPr>
          <w:rFonts w:ascii="Calibri" w:hAnsi="Calibri" w:cs="Calibri"/>
          <w:sz w:val="20"/>
        </w:rPr>
        <w:t xml:space="preserve">    </w:t>
      </w:r>
      <w:r w:rsidRPr="009D6E78">
        <w:rPr>
          <w:rFonts w:ascii="Calibri" w:hAnsi="Calibri" w:cs="Calibri"/>
          <w:sz w:val="20"/>
        </w:rPr>
        <w:t xml:space="preserve"> # création et ouverture du fichier de résultats "ch"  </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t>i = 0</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t xml:space="preserve">ciblenew = "[ ',]" + cible                </w:t>
      </w:r>
      <w:r w:rsidR="004E3836" w:rsidRPr="009D6E78">
        <w:rPr>
          <w:rFonts w:ascii="Calibri" w:hAnsi="Calibri" w:cs="Calibri"/>
          <w:b/>
          <w:sz w:val="20"/>
        </w:rPr>
        <w:t xml:space="preserve">                 </w:t>
      </w:r>
      <w:r w:rsidR="004E3836" w:rsidRPr="009D6E78">
        <w:rPr>
          <w:rFonts w:ascii="Calibri" w:hAnsi="Calibri" w:cs="Calibri"/>
          <w:sz w:val="20"/>
        </w:rPr>
        <w:t xml:space="preserve">           </w:t>
      </w:r>
      <w:r w:rsidRPr="009D6E78">
        <w:rPr>
          <w:rFonts w:ascii="Calibri" w:hAnsi="Calibri" w:cs="Calibri"/>
          <w:sz w:val="20"/>
        </w:rPr>
        <w:t xml:space="preserve">  # avant la cible: blanc ou apostrophe ou virgule</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t>ciblenew = ciblenew + "[</w:t>
      </w:r>
      <w:proofErr w:type="gramStart"/>
      <w:r w:rsidRPr="009D6E78">
        <w:rPr>
          <w:rFonts w:ascii="Calibri" w:hAnsi="Calibri" w:cs="Calibri"/>
          <w:b/>
          <w:sz w:val="20"/>
        </w:rPr>
        <w:t>s ,</w:t>
      </w:r>
      <w:proofErr w:type="gramEnd"/>
      <w:r w:rsidRPr="009D6E78">
        <w:rPr>
          <w:rFonts w:ascii="Calibri" w:hAnsi="Calibri" w:cs="Calibri"/>
          <w:b/>
          <w:sz w:val="20"/>
        </w:rPr>
        <w:t xml:space="preserve">.;:!?]"  </w:t>
      </w:r>
      <w:r w:rsidR="004E3836" w:rsidRPr="009D6E78">
        <w:rPr>
          <w:rFonts w:ascii="Calibri" w:hAnsi="Calibri" w:cs="Calibri"/>
          <w:b/>
          <w:sz w:val="20"/>
        </w:rPr>
        <w:t xml:space="preserve">                 </w:t>
      </w:r>
      <w:r w:rsidR="004E3836" w:rsidRPr="009D6E78">
        <w:rPr>
          <w:rFonts w:ascii="Calibri" w:hAnsi="Calibri" w:cs="Calibri"/>
          <w:sz w:val="20"/>
        </w:rPr>
        <w:t xml:space="preserve">             </w:t>
      </w:r>
      <w:r w:rsidRPr="009D6E78">
        <w:rPr>
          <w:rFonts w:ascii="Calibri" w:hAnsi="Calibri" w:cs="Calibri"/>
          <w:sz w:val="20"/>
        </w:rPr>
        <w:t xml:space="preserve"># </w:t>
      </w:r>
      <w:proofErr w:type="gramStart"/>
      <w:r w:rsidRPr="009D6E78">
        <w:rPr>
          <w:rFonts w:ascii="Calibri" w:hAnsi="Calibri" w:cs="Calibri"/>
          <w:sz w:val="20"/>
        </w:rPr>
        <w:t>caractères</w:t>
      </w:r>
      <w:proofErr w:type="gramEnd"/>
      <w:r w:rsidRPr="009D6E78">
        <w:rPr>
          <w:rFonts w:ascii="Calibri" w:hAnsi="Calibri" w:cs="Calibri"/>
          <w:sz w:val="20"/>
        </w:rPr>
        <w:t xml:space="preserve"> possibles après la cible</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proofErr w:type="gramStart"/>
      <w:r w:rsidRPr="009D6E78">
        <w:rPr>
          <w:rFonts w:ascii="Calibri" w:hAnsi="Calibri" w:cs="Calibri"/>
          <w:b/>
          <w:sz w:val="20"/>
        </w:rPr>
        <w:t>while(</w:t>
      </w:r>
      <w:proofErr w:type="gramEnd"/>
      <w:r w:rsidRPr="009D6E78">
        <w:rPr>
          <w:rFonts w:ascii="Calibri" w:hAnsi="Calibri" w:cs="Calibri"/>
          <w:b/>
          <w:sz w:val="20"/>
        </w:rPr>
        <w:t>1):</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t>i = i+1</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t xml:space="preserve">tbrut = </w:t>
      </w:r>
      <w:proofErr w:type="gramStart"/>
      <w:r w:rsidRPr="009D6E78">
        <w:rPr>
          <w:rFonts w:ascii="Calibri" w:hAnsi="Calibri" w:cs="Calibri"/>
          <w:b/>
          <w:sz w:val="20"/>
        </w:rPr>
        <w:t>f.readline(</w:t>
      </w:r>
      <w:proofErr w:type="gramEnd"/>
      <w:r w:rsidRPr="009D6E78">
        <w:rPr>
          <w:rFonts w:ascii="Calibri" w:hAnsi="Calibri" w:cs="Calibri"/>
          <w:b/>
          <w:sz w:val="20"/>
        </w:rPr>
        <w:t xml:space="preserve">)                           </w:t>
      </w:r>
      <w:r w:rsidRPr="009D6E78">
        <w:rPr>
          <w:rFonts w:ascii="Calibri" w:hAnsi="Calibri" w:cs="Calibri"/>
          <w:sz w:val="20"/>
        </w:rPr>
        <w:t xml:space="preserve">   </w:t>
      </w:r>
      <w:r w:rsidR="004E3836" w:rsidRPr="009D6E78">
        <w:rPr>
          <w:rFonts w:ascii="Calibri" w:hAnsi="Calibri" w:cs="Calibri"/>
          <w:sz w:val="20"/>
        </w:rPr>
        <w:t xml:space="preserve">           </w:t>
      </w:r>
      <w:r w:rsidRPr="009D6E78">
        <w:rPr>
          <w:rFonts w:ascii="Calibri" w:hAnsi="Calibri" w:cs="Calibri"/>
          <w:sz w:val="20"/>
        </w:rPr>
        <w:t xml:space="preserve"> # lecture d'une ligne</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t xml:space="preserve">tt = </w:t>
      </w:r>
      <w:proofErr w:type="gramStart"/>
      <w:r w:rsidRPr="009D6E78">
        <w:rPr>
          <w:rFonts w:ascii="Calibri" w:hAnsi="Calibri" w:cs="Calibri"/>
          <w:b/>
          <w:sz w:val="20"/>
        </w:rPr>
        <w:t>tbrut[</w:t>
      </w:r>
      <w:proofErr w:type="gramEnd"/>
      <w:r w:rsidRPr="009D6E78">
        <w:rPr>
          <w:rFonts w:ascii="Calibri" w:hAnsi="Calibri" w:cs="Calibri"/>
          <w:b/>
          <w:sz w:val="20"/>
        </w:rPr>
        <w:t>0:len(tbrut)-1].rstrip(" ")</w:t>
      </w:r>
      <w:r w:rsidRPr="009D6E78">
        <w:rPr>
          <w:rFonts w:ascii="Calibri" w:hAnsi="Calibri" w:cs="Calibri"/>
          <w:sz w:val="20"/>
        </w:rPr>
        <w:t xml:space="preserve">   </w:t>
      </w:r>
      <w:r w:rsidR="004E3836" w:rsidRPr="009D6E78">
        <w:rPr>
          <w:rFonts w:ascii="Calibri" w:hAnsi="Calibri" w:cs="Calibri"/>
          <w:sz w:val="20"/>
        </w:rPr>
        <w:t xml:space="preserve">            </w:t>
      </w:r>
      <w:r w:rsidRPr="009D6E78">
        <w:rPr>
          <w:rFonts w:ascii="Calibri" w:hAnsi="Calibri" w:cs="Calibri"/>
          <w:sz w:val="20"/>
        </w:rPr>
        <w:t># nettoyage fin de ligne</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r>
      <w:proofErr w:type="gramStart"/>
      <w:r w:rsidRPr="009D6E78">
        <w:rPr>
          <w:rFonts w:ascii="Calibri" w:hAnsi="Calibri" w:cs="Calibri"/>
          <w:b/>
          <w:sz w:val="20"/>
        </w:rPr>
        <w:t>if(</w:t>
      </w:r>
      <w:proofErr w:type="gramEnd"/>
      <w:r w:rsidRPr="009D6E78">
        <w:rPr>
          <w:rFonts w:ascii="Calibri" w:hAnsi="Calibri" w:cs="Calibri"/>
          <w:b/>
          <w:sz w:val="20"/>
        </w:rPr>
        <w:t xml:space="preserve">tt[0:4] == "===="):                         </w:t>
      </w:r>
      <w:r w:rsidRPr="009D6E78">
        <w:rPr>
          <w:rFonts w:ascii="Calibri" w:hAnsi="Calibri" w:cs="Calibri"/>
          <w:sz w:val="20"/>
        </w:rPr>
        <w:t xml:space="preserve"> </w:t>
      </w:r>
      <w:r w:rsidR="004E3836" w:rsidRPr="009D6E78">
        <w:rPr>
          <w:rFonts w:ascii="Calibri" w:hAnsi="Calibri" w:cs="Calibri"/>
          <w:sz w:val="20"/>
        </w:rPr>
        <w:t xml:space="preserve">             </w:t>
      </w:r>
      <w:r w:rsidRPr="009D6E78">
        <w:rPr>
          <w:rFonts w:ascii="Calibri" w:hAnsi="Calibri" w:cs="Calibri"/>
          <w:sz w:val="20"/>
        </w:rPr>
        <w:t xml:space="preserve"> # fin de fichier type DtmVic</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r>
      <w:r w:rsidRPr="009D6E78">
        <w:rPr>
          <w:rFonts w:ascii="Calibri" w:hAnsi="Calibri" w:cs="Calibri"/>
          <w:b/>
          <w:sz w:val="20"/>
        </w:rPr>
        <w:tab/>
      </w:r>
      <w:proofErr w:type="gramStart"/>
      <w:r w:rsidRPr="009D6E78">
        <w:rPr>
          <w:rFonts w:ascii="Calibri" w:hAnsi="Calibri" w:cs="Calibri"/>
          <w:b/>
          <w:sz w:val="20"/>
        </w:rPr>
        <w:t>break</w:t>
      </w:r>
      <w:proofErr w:type="gramEnd"/>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r>
      <w:proofErr w:type="gramStart"/>
      <w:r w:rsidRPr="009D6E78">
        <w:rPr>
          <w:rFonts w:ascii="Calibri" w:hAnsi="Calibri" w:cs="Calibri"/>
          <w:b/>
          <w:sz w:val="20"/>
        </w:rPr>
        <w:t>if(</w:t>
      </w:r>
      <w:proofErr w:type="gramEnd"/>
      <w:r w:rsidRPr="009D6E78">
        <w:rPr>
          <w:rFonts w:ascii="Calibri" w:hAnsi="Calibri" w:cs="Calibri"/>
          <w:b/>
          <w:sz w:val="20"/>
        </w:rPr>
        <w:t xml:space="preserve">i&gt;900000):                                      </w:t>
      </w:r>
      <w:r w:rsidRPr="009D6E78">
        <w:rPr>
          <w:rFonts w:ascii="Calibri" w:hAnsi="Calibri" w:cs="Calibri"/>
          <w:sz w:val="20"/>
        </w:rPr>
        <w:t xml:space="preserve">  </w:t>
      </w:r>
      <w:r w:rsidR="004E3836" w:rsidRPr="009D6E78">
        <w:rPr>
          <w:rFonts w:ascii="Calibri" w:hAnsi="Calibri" w:cs="Calibri"/>
          <w:sz w:val="20"/>
        </w:rPr>
        <w:t xml:space="preserve">     </w:t>
      </w:r>
      <w:r w:rsidRPr="009D6E78">
        <w:rPr>
          <w:rFonts w:ascii="Calibri" w:hAnsi="Calibri" w:cs="Calibri"/>
          <w:sz w:val="20"/>
        </w:rPr>
        <w:t>#  sécurité</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r>
      <w:r w:rsidRPr="009D6E78">
        <w:rPr>
          <w:rFonts w:ascii="Calibri" w:hAnsi="Calibri" w:cs="Calibri"/>
          <w:b/>
          <w:sz w:val="20"/>
        </w:rPr>
        <w:tab/>
      </w:r>
      <w:proofErr w:type="gramStart"/>
      <w:r w:rsidRPr="009D6E78">
        <w:rPr>
          <w:rFonts w:ascii="Calibri" w:hAnsi="Calibri" w:cs="Calibri"/>
          <w:b/>
          <w:sz w:val="20"/>
        </w:rPr>
        <w:t>break</w:t>
      </w:r>
      <w:proofErr w:type="gramEnd"/>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r>
      <w:proofErr w:type="gramStart"/>
      <w:r w:rsidRPr="009D6E78">
        <w:rPr>
          <w:rFonts w:ascii="Calibri" w:hAnsi="Calibri" w:cs="Calibri"/>
          <w:b/>
          <w:sz w:val="20"/>
        </w:rPr>
        <w:t>if(</w:t>
      </w:r>
      <w:proofErr w:type="gramEnd"/>
      <w:r w:rsidRPr="009D6E78">
        <w:rPr>
          <w:rFonts w:ascii="Calibri" w:hAnsi="Calibri" w:cs="Calibri"/>
          <w:b/>
          <w:sz w:val="20"/>
        </w:rPr>
        <w:t xml:space="preserve">tt[0:4] == "****"):                         </w:t>
      </w:r>
      <w:r w:rsidR="004E3836" w:rsidRPr="009D6E78">
        <w:rPr>
          <w:rFonts w:ascii="Calibri" w:hAnsi="Calibri" w:cs="Calibri"/>
          <w:sz w:val="20"/>
        </w:rPr>
        <w:t xml:space="preserve">      </w:t>
      </w:r>
      <w:r w:rsidRPr="009D6E78">
        <w:rPr>
          <w:rFonts w:ascii="Calibri" w:hAnsi="Calibri" w:cs="Calibri"/>
          <w:sz w:val="20"/>
        </w:rPr>
        <w:t xml:space="preserve"> # Identif. </w:t>
      </w:r>
      <w:proofErr w:type="gramStart"/>
      <w:r w:rsidRPr="009D6E78">
        <w:rPr>
          <w:rFonts w:ascii="Calibri" w:hAnsi="Calibri" w:cs="Calibri"/>
          <w:sz w:val="20"/>
        </w:rPr>
        <w:t>début</w:t>
      </w:r>
      <w:proofErr w:type="gramEnd"/>
      <w:r w:rsidRPr="009D6E78">
        <w:rPr>
          <w:rFonts w:ascii="Calibri" w:hAnsi="Calibri" w:cs="Calibri"/>
          <w:sz w:val="20"/>
        </w:rPr>
        <w:t xml:space="preserve"> de texte</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r>
      <w:r w:rsidRPr="009D6E78">
        <w:rPr>
          <w:rFonts w:ascii="Calibri" w:hAnsi="Calibri" w:cs="Calibri"/>
          <w:b/>
          <w:sz w:val="20"/>
        </w:rPr>
        <w:tab/>
      </w:r>
      <w:proofErr w:type="gramStart"/>
      <w:r w:rsidRPr="009D6E78">
        <w:rPr>
          <w:rFonts w:ascii="Calibri" w:hAnsi="Calibri" w:cs="Calibri"/>
          <w:b/>
          <w:sz w:val="20"/>
        </w:rPr>
        <w:t>g.write(</w:t>
      </w:r>
      <w:proofErr w:type="gramEnd"/>
      <w:r w:rsidRPr="009D6E78">
        <w:rPr>
          <w:rFonts w:ascii="Calibri" w:hAnsi="Calibri" w:cs="Calibri"/>
          <w:b/>
          <w:sz w:val="20"/>
        </w:rPr>
        <w:t>tbrut)</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t xml:space="preserve">m = </w:t>
      </w:r>
      <w:proofErr w:type="gramStart"/>
      <w:r w:rsidRPr="009D6E78">
        <w:rPr>
          <w:rFonts w:ascii="Calibri" w:hAnsi="Calibri" w:cs="Calibri"/>
          <w:b/>
          <w:sz w:val="20"/>
        </w:rPr>
        <w:t>re.search(</w:t>
      </w:r>
      <w:proofErr w:type="gramEnd"/>
      <w:r w:rsidRPr="009D6E78">
        <w:rPr>
          <w:rFonts w:ascii="Calibri" w:hAnsi="Calibri" w:cs="Calibri"/>
          <w:b/>
          <w:sz w:val="20"/>
        </w:rPr>
        <w:t xml:space="preserve">ciblenew, tt)             </w:t>
      </w:r>
      <w:r w:rsidRPr="009D6E78">
        <w:rPr>
          <w:rFonts w:ascii="Calibri" w:hAnsi="Calibri" w:cs="Calibri"/>
          <w:sz w:val="20"/>
        </w:rPr>
        <w:t xml:space="preserve">   </w:t>
      </w:r>
      <w:r w:rsidR="004E3836" w:rsidRPr="009D6E78">
        <w:rPr>
          <w:rFonts w:ascii="Calibri" w:hAnsi="Calibri" w:cs="Calibri"/>
          <w:sz w:val="20"/>
        </w:rPr>
        <w:t xml:space="preserve">    </w:t>
      </w:r>
      <w:r w:rsidRPr="009D6E78">
        <w:rPr>
          <w:rFonts w:ascii="Calibri" w:hAnsi="Calibri" w:cs="Calibri"/>
          <w:sz w:val="20"/>
        </w:rPr>
        <w:t># recherche de cible</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r>
      <w:proofErr w:type="gramStart"/>
      <w:r w:rsidRPr="009D6E78">
        <w:rPr>
          <w:rFonts w:ascii="Calibri" w:hAnsi="Calibri" w:cs="Calibri"/>
          <w:b/>
          <w:sz w:val="20"/>
        </w:rPr>
        <w:t>if(</w:t>
      </w:r>
      <w:proofErr w:type="gramEnd"/>
      <w:r w:rsidRPr="009D6E78">
        <w:rPr>
          <w:rFonts w:ascii="Calibri" w:hAnsi="Calibri" w:cs="Calibri"/>
          <w:b/>
          <w:sz w:val="20"/>
        </w:rPr>
        <w:t xml:space="preserve">m is not None ):                            </w:t>
      </w:r>
      <w:r w:rsidRPr="009D6E78">
        <w:rPr>
          <w:rFonts w:ascii="Calibri" w:hAnsi="Calibri" w:cs="Calibri"/>
          <w:sz w:val="20"/>
        </w:rPr>
        <w:t xml:space="preserve">   </w:t>
      </w:r>
      <w:r w:rsidR="004E3836" w:rsidRPr="009D6E78">
        <w:rPr>
          <w:rFonts w:ascii="Calibri" w:hAnsi="Calibri" w:cs="Calibri"/>
          <w:sz w:val="20"/>
        </w:rPr>
        <w:t xml:space="preserve">   </w:t>
      </w:r>
      <w:r w:rsidRPr="009D6E78">
        <w:rPr>
          <w:rFonts w:ascii="Calibri" w:hAnsi="Calibri" w:cs="Calibri"/>
          <w:sz w:val="20"/>
        </w:rPr>
        <w:t xml:space="preserve"> #  si cible trouvée :</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r>
      <w:r w:rsidRPr="009D6E78">
        <w:rPr>
          <w:rFonts w:ascii="Calibri" w:hAnsi="Calibri" w:cs="Calibri"/>
          <w:b/>
          <w:sz w:val="20"/>
        </w:rPr>
        <w:tab/>
      </w:r>
      <w:proofErr w:type="gramStart"/>
      <w:r w:rsidRPr="009D6E78">
        <w:rPr>
          <w:rFonts w:ascii="Calibri" w:hAnsi="Calibri" w:cs="Calibri"/>
          <w:b/>
          <w:sz w:val="20"/>
        </w:rPr>
        <w:t>g.write(</w:t>
      </w:r>
      <w:proofErr w:type="gramEnd"/>
      <w:r w:rsidRPr="009D6E78">
        <w:rPr>
          <w:rFonts w:ascii="Calibri" w:hAnsi="Calibri" w:cs="Calibri"/>
          <w:b/>
          <w:sz w:val="20"/>
        </w:rPr>
        <w:t xml:space="preserve">str(i).rjust(5)[:5])   </w:t>
      </w:r>
      <w:r w:rsidRPr="009D6E78">
        <w:rPr>
          <w:rFonts w:ascii="Calibri" w:hAnsi="Calibri" w:cs="Calibri"/>
          <w:sz w:val="20"/>
        </w:rPr>
        <w:t xml:space="preserve"> </w:t>
      </w:r>
      <w:r w:rsidR="004E3836" w:rsidRPr="009D6E78">
        <w:rPr>
          <w:rFonts w:ascii="Calibri" w:hAnsi="Calibri" w:cs="Calibri"/>
          <w:sz w:val="20"/>
        </w:rPr>
        <w:t xml:space="preserve">     </w:t>
      </w:r>
      <w:r w:rsidRPr="009D6E78">
        <w:rPr>
          <w:rFonts w:ascii="Calibri" w:hAnsi="Calibri" w:cs="Calibri"/>
          <w:sz w:val="20"/>
        </w:rPr>
        <w:t xml:space="preserve"> # écriture du numéro de la ligne</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lang w:val="en-US"/>
        </w:rPr>
      </w:pPr>
      <w:r w:rsidRPr="009D6E78">
        <w:rPr>
          <w:rFonts w:ascii="Calibri" w:hAnsi="Calibri" w:cs="Calibri"/>
          <w:b/>
          <w:sz w:val="20"/>
        </w:rPr>
        <w:tab/>
      </w:r>
      <w:r w:rsidRPr="009D6E78">
        <w:rPr>
          <w:rFonts w:ascii="Calibri" w:hAnsi="Calibri" w:cs="Calibri"/>
          <w:b/>
          <w:sz w:val="20"/>
        </w:rPr>
        <w:tab/>
      </w:r>
      <w:r w:rsidRPr="009D6E78">
        <w:rPr>
          <w:rFonts w:ascii="Calibri" w:hAnsi="Calibri" w:cs="Calibri"/>
          <w:b/>
          <w:sz w:val="20"/>
        </w:rPr>
        <w:tab/>
      </w:r>
      <w:proofErr w:type="gramStart"/>
      <w:r w:rsidRPr="009D6E78">
        <w:rPr>
          <w:rFonts w:ascii="Calibri" w:hAnsi="Calibri" w:cs="Calibri"/>
          <w:b/>
          <w:sz w:val="20"/>
          <w:lang w:val="en-US"/>
        </w:rPr>
        <w:t>g.write(</w:t>
      </w:r>
      <w:proofErr w:type="gramEnd"/>
      <w:r w:rsidRPr="009D6E78">
        <w:rPr>
          <w:rFonts w:ascii="Calibri" w:hAnsi="Calibri" w:cs="Calibri"/>
          <w:b/>
          <w:sz w:val="20"/>
          <w:lang w:val="en-US"/>
        </w:rPr>
        <w:t>"  ")</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lang w:val="en-US"/>
        </w:rPr>
      </w:pPr>
      <w:r w:rsidRPr="009D6E78">
        <w:rPr>
          <w:rFonts w:ascii="Calibri" w:hAnsi="Calibri" w:cs="Calibri"/>
          <w:b/>
          <w:sz w:val="20"/>
          <w:lang w:val="en-US"/>
        </w:rPr>
        <w:tab/>
      </w:r>
      <w:r w:rsidRPr="009D6E78">
        <w:rPr>
          <w:rFonts w:ascii="Calibri" w:hAnsi="Calibri" w:cs="Calibri"/>
          <w:b/>
          <w:sz w:val="20"/>
          <w:lang w:val="en-US"/>
        </w:rPr>
        <w:tab/>
      </w:r>
      <w:r w:rsidRPr="009D6E78">
        <w:rPr>
          <w:rFonts w:ascii="Calibri" w:hAnsi="Calibri" w:cs="Calibri"/>
          <w:b/>
          <w:sz w:val="20"/>
          <w:lang w:val="en-US"/>
        </w:rPr>
        <w:tab/>
      </w:r>
      <w:proofErr w:type="gramStart"/>
      <w:r w:rsidRPr="009D6E78">
        <w:rPr>
          <w:rFonts w:ascii="Calibri" w:hAnsi="Calibri" w:cs="Calibri"/>
          <w:b/>
          <w:sz w:val="20"/>
          <w:lang w:val="en-US"/>
        </w:rPr>
        <w:t>deb</w:t>
      </w:r>
      <w:proofErr w:type="gramEnd"/>
      <w:r w:rsidRPr="009D6E78">
        <w:rPr>
          <w:rFonts w:ascii="Calibri" w:hAnsi="Calibri" w:cs="Calibri"/>
          <w:b/>
          <w:sz w:val="20"/>
          <w:lang w:val="en-US"/>
        </w:rPr>
        <w:t xml:space="preserve"> = m.start()</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lang w:val="en-US"/>
        </w:rPr>
        <w:tab/>
      </w:r>
      <w:r w:rsidRPr="009D6E78">
        <w:rPr>
          <w:rFonts w:ascii="Calibri" w:hAnsi="Calibri" w:cs="Calibri"/>
          <w:b/>
          <w:sz w:val="20"/>
          <w:lang w:val="en-US"/>
        </w:rPr>
        <w:tab/>
      </w:r>
      <w:r w:rsidRPr="009D6E78">
        <w:rPr>
          <w:rFonts w:ascii="Calibri" w:hAnsi="Calibri" w:cs="Calibri"/>
          <w:b/>
          <w:sz w:val="20"/>
          <w:lang w:val="en-US"/>
        </w:rPr>
        <w:tab/>
      </w:r>
      <w:r w:rsidRPr="009D6E78">
        <w:rPr>
          <w:rFonts w:ascii="Calibri" w:hAnsi="Calibri" w:cs="Calibri"/>
          <w:b/>
          <w:sz w:val="20"/>
        </w:rPr>
        <w:t xml:space="preserve">fin = </w:t>
      </w:r>
      <w:proofErr w:type="gramStart"/>
      <w:r w:rsidRPr="009D6E78">
        <w:rPr>
          <w:rFonts w:ascii="Calibri" w:hAnsi="Calibri" w:cs="Calibri"/>
          <w:b/>
          <w:sz w:val="20"/>
        </w:rPr>
        <w:t>m.end()</w:t>
      </w:r>
      <w:proofErr w:type="gramEnd"/>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sz w:val="20"/>
        </w:rPr>
      </w:pPr>
      <w:r w:rsidRPr="009D6E78">
        <w:rPr>
          <w:rFonts w:ascii="Calibri" w:hAnsi="Calibri" w:cs="Calibri"/>
          <w:b/>
          <w:sz w:val="20"/>
        </w:rPr>
        <w:tab/>
      </w:r>
      <w:r w:rsidRPr="009D6E78">
        <w:rPr>
          <w:rFonts w:ascii="Calibri" w:hAnsi="Calibri" w:cs="Calibri"/>
          <w:b/>
          <w:sz w:val="20"/>
        </w:rPr>
        <w:tab/>
      </w:r>
      <w:r w:rsidRPr="009D6E78">
        <w:rPr>
          <w:rFonts w:ascii="Calibri" w:hAnsi="Calibri" w:cs="Calibri"/>
          <w:b/>
          <w:sz w:val="20"/>
        </w:rPr>
        <w:tab/>
        <w:t>ligne = write_</w:t>
      </w:r>
      <w:proofErr w:type="gramStart"/>
      <w:r w:rsidRPr="009D6E78">
        <w:rPr>
          <w:rFonts w:ascii="Calibri" w:hAnsi="Calibri" w:cs="Calibri"/>
          <w:b/>
          <w:sz w:val="20"/>
        </w:rPr>
        <w:t>concor(</w:t>
      </w:r>
      <w:proofErr w:type="gramEnd"/>
      <w:r w:rsidRPr="009D6E78">
        <w:rPr>
          <w:rFonts w:ascii="Calibri" w:hAnsi="Calibri" w:cs="Calibri"/>
          <w:b/>
          <w:sz w:val="20"/>
        </w:rPr>
        <w:t xml:space="preserve">tt, deb, fin)   </w:t>
      </w:r>
      <w:r w:rsidRPr="009D6E78">
        <w:rPr>
          <w:rFonts w:ascii="Calibri" w:hAnsi="Calibri" w:cs="Calibri"/>
          <w:sz w:val="20"/>
        </w:rPr>
        <w:t xml:space="preserve"> # fonction ci-après</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r>
      <w:r w:rsidRPr="009D6E78">
        <w:rPr>
          <w:rFonts w:ascii="Calibri" w:hAnsi="Calibri" w:cs="Calibri"/>
          <w:b/>
          <w:sz w:val="20"/>
        </w:rPr>
        <w:tab/>
      </w:r>
      <w:proofErr w:type="gramStart"/>
      <w:r w:rsidRPr="009D6E78">
        <w:rPr>
          <w:rFonts w:ascii="Calibri" w:hAnsi="Calibri" w:cs="Calibri"/>
          <w:b/>
          <w:sz w:val="20"/>
        </w:rPr>
        <w:t>g.write(</w:t>
      </w:r>
      <w:proofErr w:type="gramEnd"/>
      <w:r w:rsidRPr="009D6E78">
        <w:rPr>
          <w:rFonts w:ascii="Calibri" w:hAnsi="Calibri" w:cs="Calibri"/>
          <w:b/>
          <w:sz w:val="20"/>
        </w:rPr>
        <w:t>ligne)</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sz w:val="20"/>
        </w:rPr>
      </w:pPr>
      <w:r w:rsidRPr="009D6E78">
        <w:rPr>
          <w:rFonts w:ascii="Calibri" w:hAnsi="Calibri" w:cs="Calibri"/>
          <w:b/>
          <w:sz w:val="20"/>
        </w:rPr>
        <w:tab/>
      </w:r>
      <w:r w:rsidRPr="009D6E78">
        <w:rPr>
          <w:rFonts w:ascii="Calibri" w:hAnsi="Calibri" w:cs="Calibri"/>
          <w:b/>
          <w:sz w:val="20"/>
        </w:rPr>
        <w:tab/>
      </w:r>
      <w:r w:rsidRPr="009D6E78">
        <w:rPr>
          <w:rFonts w:ascii="Calibri" w:hAnsi="Calibri" w:cs="Calibri"/>
          <w:b/>
          <w:sz w:val="20"/>
        </w:rPr>
        <w:tab/>
      </w:r>
      <w:proofErr w:type="gramStart"/>
      <w:r w:rsidRPr="009D6E78">
        <w:rPr>
          <w:rFonts w:ascii="Calibri" w:hAnsi="Calibri" w:cs="Calibri"/>
          <w:b/>
          <w:sz w:val="20"/>
        </w:rPr>
        <w:t>g.write(</w:t>
      </w:r>
      <w:proofErr w:type="gramEnd"/>
      <w:r w:rsidRPr="009D6E78">
        <w:rPr>
          <w:rFonts w:ascii="Calibri" w:hAnsi="Calibri" w:cs="Calibri"/>
          <w:b/>
          <w:sz w:val="20"/>
        </w:rPr>
        <w:t xml:space="preserve">"\n")                                               </w:t>
      </w:r>
      <w:r w:rsidRPr="009D6E78">
        <w:rPr>
          <w:rFonts w:ascii="Calibri" w:hAnsi="Calibri" w:cs="Calibri"/>
          <w:sz w:val="20"/>
        </w:rPr>
        <w:t xml:space="preserve">  # fin de ligne (Windows)</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proofErr w:type="gramStart"/>
      <w:r w:rsidRPr="009D6E78">
        <w:rPr>
          <w:rFonts w:ascii="Calibri" w:hAnsi="Calibri" w:cs="Calibri"/>
          <w:b/>
          <w:sz w:val="20"/>
        </w:rPr>
        <w:t>print(</w:t>
      </w:r>
      <w:proofErr w:type="gramEnd"/>
      <w:r w:rsidRPr="009D6E78">
        <w:rPr>
          <w:rFonts w:ascii="Calibri" w:hAnsi="Calibri" w:cs="Calibri"/>
          <w:b/>
          <w:sz w:val="20"/>
        </w:rPr>
        <w:t>"Concordance sauvegardée sur le fichier: concordance.txt\n")</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sz w:val="20"/>
        </w:rPr>
      </w:pPr>
      <w:r w:rsidRPr="009D6E78">
        <w:rPr>
          <w:rFonts w:ascii="Calibri" w:hAnsi="Calibri" w:cs="Calibri"/>
          <w:sz w:val="20"/>
        </w:rPr>
        <w:t>#</w:t>
      </w:r>
      <w:r w:rsidRPr="009D6E78">
        <w:rPr>
          <w:rFonts w:ascii="Calibri" w:hAnsi="Calibri" w:cs="Calibri"/>
          <w:sz w:val="20"/>
        </w:rPr>
        <w:tab/>
        <w:t>g.seek(0)                   # retour au début du fichier qui vient d'être créé   (optionnel)</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sz w:val="20"/>
        </w:rPr>
      </w:pPr>
      <w:r w:rsidRPr="009D6E78">
        <w:rPr>
          <w:rFonts w:ascii="Calibri" w:hAnsi="Calibri" w:cs="Calibri"/>
          <w:sz w:val="20"/>
        </w:rPr>
        <w:t>#</w:t>
      </w:r>
      <w:r w:rsidRPr="009D6E78">
        <w:rPr>
          <w:rFonts w:ascii="Calibri" w:hAnsi="Calibri" w:cs="Calibri"/>
          <w:sz w:val="20"/>
        </w:rPr>
        <w:tab/>
        <w:t xml:space="preserve">tableau = </w:t>
      </w:r>
      <w:proofErr w:type="gramStart"/>
      <w:r w:rsidRPr="009D6E78">
        <w:rPr>
          <w:rFonts w:ascii="Calibri" w:hAnsi="Calibri" w:cs="Calibri"/>
          <w:sz w:val="20"/>
        </w:rPr>
        <w:t>g.read(</w:t>
      </w:r>
      <w:proofErr w:type="gramEnd"/>
      <w:r w:rsidRPr="009D6E78">
        <w:rPr>
          <w:rFonts w:ascii="Calibri" w:hAnsi="Calibri" w:cs="Calibri"/>
          <w:sz w:val="20"/>
        </w:rPr>
        <w:t>)    # chargement du fichier  (optionnel)</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sz w:val="20"/>
        </w:rPr>
      </w:pPr>
      <w:r w:rsidRPr="009D6E78">
        <w:rPr>
          <w:rFonts w:ascii="Calibri" w:hAnsi="Calibri" w:cs="Calibri"/>
          <w:sz w:val="20"/>
        </w:rPr>
        <w:t>#</w:t>
      </w:r>
      <w:r w:rsidRPr="009D6E78">
        <w:rPr>
          <w:rFonts w:ascii="Calibri" w:hAnsi="Calibri" w:cs="Calibri"/>
          <w:sz w:val="20"/>
        </w:rPr>
        <w:tab/>
      </w:r>
      <w:proofErr w:type="gramStart"/>
      <w:r w:rsidRPr="009D6E78">
        <w:rPr>
          <w:rFonts w:ascii="Calibri" w:hAnsi="Calibri" w:cs="Calibri"/>
          <w:sz w:val="20"/>
        </w:rPr>
        <w:t>print(</w:t>
      </w:r>
      <w:proofErr w:type="gramEnd"/>
      <w:r w:rsidRPr="009D6E78">
        <w:rPr>
          <w:rFonts w:ascii="Calibri" w:hAnsi="Calibri" w:cs="Calibri"/>
          <w:sz w:val="20"/>
        </w:rPr>
        <w:t>tableau)           # impression de contrôle sur la console  (optionnel)</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proofErr w:type="gramStart"/>
      <w:r w:rsidRPr="009D6E78">
        <w:rPr>
          <w:rFonts w:ascii="Calibri" w:hAnsi="Calibri" w:cs="Calibri"/>
          <w:b/>
          <w:sz w:val="20"/>
        </w:rPr>
        <w:t>g.close(</w:t>
      </w:r>
      <w:proofErr w:type="gramEnd"/>
      <w:r w:rsidRPr="009D6E78">
        <w:rPr>
          <w:rFonts w:ascii="Calibri" w:hAnsi="Calibri" w:cs="Calibri"/>
          <w:b/>
          <w:sz w:val="20"/>
        </w:rPr>
        <w:t xml:space="preserve">)                  </w:t>
      </w:r>
      <w:r w:rsidRPr="009D6E78">
        <w:rPr>
          <w:rFonts w:ascii="Calibri" w:hAnsi="Calibri" w:cs="Calibri"/>
          <w:sz w:val="20"/>
        </w:rPr>
        <w:t xml:space="preserve">  # fermeture du fichier g </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proofErr w:type="gramStart"/>
      <w:r w:rsidRPr="009D6E78">
        <w:rPr>
          <w:rFonts w:ascii="Calibri" w:hAnsi="Calibri" w:cs="Calibri"/>
          <w:b/>
          <w:sz w:val="20"/>
        </w:rPr>
        <w:t>f.close(</w:t>
      </w:r>
      <w:proofErr w:type="gramEnd"/>
      <w:r w:rsidRPr="009D6E78">
        <w:rPr>
          <w:rFonts w:ascii="Calibri" w:hAnsi="Calibri" w:cs="Calibri"/>
          <w:b/>
          <w:sz w:val="20"/>
        </w:rPr>
        <w:t xml:space="preserve">)                   </w:t>
      </w:r>
      <w:r w:rsidRPr="009D6E78">
        <w:rPr>
          <w:rFonts w:ascii="Calibri" w:hAnsi="Calibri" w:cs="Calibri"/>
          <w:sz w:val="20"/>
        </w:rPr>
        <w:t xml:space="preserve"> # fermeture du fichier f</w:t>
      </w:r>
    </w:p>
    <w:p w:rsidR="008E1774" w:rsidRPr="009D6E78" w:rsidRDefault="008E1774"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proofErr w:type="gramStart"/>
      <w:r w:rsidRPr="009D6E78">
        <w:rPr>
          <w:rFonts w:ascii="Calibri" w:hAnsi="Calibri" w:cs="Calibri"/>
          <w:b/>
          <w:sz w:val="20"/>
        </w:rPr>
        <w:t>return</w:t>
      </w:r>
      <w:proofErr w:type="gramEnd"/>
    </w:p>
    <w:p w:rsidR="008E1774" w:rsidRPr="009D6E78" w:rsidRDefault="008E1774" w:rsidP="00C3355B">
      <w:pPr>
        <w:pStyle w:val="Lgende"/>
        <w:rPr>
          <w:szCs w:val="24"/>
        </w:rPr>
      </w:pPr>
      <w:r w:rsidRPr="003B4837">
        <w:t>Programme élémentaire de concordances</w:t>
      </w:r>
      <w:r w:rsidR="0030183F">
        <w:t xml:space="preserve"> </w:t>
      </w:r>
    </w:p>
    <w:p w:rsidR="008E1774" w:rsidRPr="009D6E78" w:rsidRDefault="008E1774" w:rsidP="008E1774">
      <w:pPr>
        <w:spacing w:before="0"/>
        <w:rPr>
          <w:rFonts w:ascii="Calibri" w:hAnsi="Calibri" w:cs="Calibri"/>
          <w:b/>
          <w:sz w:val="20"/>
        </w:rPr>
      </w:pPr>
    </w:p>
    <w:p w:rsidR="008E1774" w:rsidRPr="009D6E78" w:rsidRDefault="008E1774" w:rsidP="008E1774">
      <w:pPr>
        <w:spacing w:before="0"/>
        <w:rPr>
          <w:rFonts w:ascii="Calibri" w:hAnsi="Calibri" w:cs="Calibri"/>
          <w:b/>
          <w:sz w:val="20"/>
        </w:rPr>
      </w:pPr>
    </w:p>
    <w:p w:rsidR="008E1774" w:rsidRPr="009D6E78" w:rsidRDefault="008E1774" w:rsidP="009561F7">
      <w:pPr>
        <w:pBdr>
          <w:top w:val="single" w:sz="4" w:space="0"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 xml:space="preserve">def write_concor (tt, deb, fin): </w:t>
      </w:r>
      <w:r w:rsidR="004E3836" w:rsidRPr="009D6E78">
        <w:rPr>
          <w:rFonts w:ascii="Calibri" w:hAnsi="Calibri" w:cs="Calibri"/>
          <w:b/>
          <w:sz w:val="20"/>
        </w:rPr>
        <w:t xml:space="preserve">                           </w:t>
      </w:r>
      <w:r w:rsidRPr="009D6E78">
        <w:rPr>
          <w:rFonts w:ascii="Calibri" w:hAnsi="Calibri" w:cs="Calibri"/>
          <w:sz w:val="20"/>
        </w:rPr>
        <w:t xml:space="preserve">  # fonction auxiliaire pour impression des lignes</w:t>
      </w:r>
    </w:p>
    <w:p w:rsidR="008E1774" w:rsidRPr="009D6E78" w:rsidRDefault="008E1774" w:rsidP="009561F7">
      <w:pPr>
        <w:pBdr>
          <w:top w:val="single" w:sz="4" w:space="0"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proofErr w:type="gramStart"/>
      <w:r w:rsidRPr="009D6E78">
        <w:rPr>
          <w:rFonts w:ascii="Calibri" w:hAnsi="Calibri" w:cs="Calibri"/>
          <w:b/>
          <w:sz w:val="20"/>
        </w:rPr>
        <w:t>long</w:t>
      </w:r>
      <w:proofErr w:type="gramEnd"/>
      <w:r w:rsidRPr="009D6E78">
        <w:rPr>
          <w:rFonts w:ascii="Calibri" w:hAnsi="Calibri" w:cs="Calibri"/>
          <w:b/>
          <w:sz w:val="20"/>
        </w:rPr>
        <w:t xml:space="preserve"> = 40                                                  </w:t>
      </w:r>
      <w:r w:rsidRPr="009D6E78">
        <w:rPr>
          <w:rFonts w:ascii="Calibri" w:hAnsi="Calibri" w:cs="Calibri"/>
          <w:sz w:val="20"/>
        </w:rPr>
        <w:t xml:space="preserve">            # longueur du texte à gauche de la cible</w:t>
      </w:r>
    </w:p>
    <w:p w:rsidR="008E1774" w:rsidRPr="009D6E78" w:rsidRDefault="008E1774" w:rsidP="009561F7">
      <w:pPr>
        <w:pBdr>
          <w:top w:val="single" w:sz="4" w:space="0"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t xml:space="preserve">ltt = </w:t>
      </w:r>
      <w:proofErr w:type="gramStart"/>
      <w:r w:rsidRPr="009D6E78">
        <w:rPr>
          <w:rFonts w:ascii="Calibri" w:hAnsi="Calibri" w:cs="Calibri"/>
          <w:b/>
          <w:sz w:val="20"/>
        </w:rPr>
        <w:t>len(</w:t>
      </w:r>
      <w:proofErr w:type="gramEnd"/>
      <w:r w:rsidRPr="009D6E78">
        <w:rPr>
          <w:rFonts w:ascii="Calibri" w:hAnsi="Calibri" w:cs="Calibri"/>
          <w:b/>
          <w:sz w:val="20"/>
        </w:rPr>
        <w:t xml:space="preserve">tt)                                               </w:t>
      </w:r>
      <w:r w:rsidRPr="009D6E78">
        <w:rPr>
          <w:rFonts w:ascii="Calibri" w:hAnsi="Calibri" w:cs="Calibri"/>
          <w:sz w:val="20"/>
        </w:rPr>
        <w:t xml:space="preserve">            # ltt : longueur de la ligne de texte tt</w:t>
      </w:r>
    </w:p>
    <w:p w:rsidR="008E1774" w:rsidRPr="009D6E78" w:rsidRDefault="008E1774" w:rsidP="009561F7">
      <w:pPr>
        <w:pBdr>
          <w:top w:val="single" w:sz="4" w:space="0"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proofErr w:type="gramStart"/>
      <w:r w:rsidRPr="009D6E78">
        <w:rPr>
          <w:rFonts w:ascii="Calibri" w:hAnsi="Calibri" w:cs="Calibri"/>
          <w:b/>
          <w:sz w:val="20"/>
        </w:rPr>
        <w:t>if</w:t>
      </w:r>
      <w:proofErr w:type="gramEnd"/>
      <w:r w:rsidRPr="009D6E78">
        <w:rPr>
          <w:rFonts w:ascii="Calibri" w:hAnsi="Calibri" w:cs="Calibri"/>
          <w:b/>
          <w:sz w:val="20"/>
        </w:rPr>
        <w:t xml:space="preserve"> (deb &lt;= long):                                       </w:t>
      </w:r>
      <w:r w:rsidRPr="009D6E78">
        <w:rPr>
          <w:rFonts w:ascii="Calibri" w:hAnsi="Calibri" w:cs="Calibri"/>
          <w:sz w:val="20"/>
        </w:rPr>
        <w:t xml:space="preserve">           # deb : abscisse du début de la cible</w:t>
      </w:r>
    </w:p>
    <w:p w:rsidR="008E1774" w:rsidRPr="009D6E78" w:rsidRDefault="008E1774" w:rsidP="009561F7">
      <w:pPr>
        <w:pBdr>
          <w:top w:val="single" w:sz="4" w:space="0"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r>
      <w:proofErr w:type="gramStart"/>
      <w:r w:rsidRPr="009D6E78">
        <w:rPr>
          <w:rFonts w:ascii="Calibri" w:hAnsi="Calibri" w:cs="Calibri"/>
          <w:b/>
          <w:sz w:val="20"/>
        </w:rPr>
        <w:t>ligne</w:t>
      </w:r>
      <w:proofErr w:type="gramEnd"/>
      <w:r w:rsidRPr="009D6E78">
        <w:rPr>
          <w:rFonts w:ascii="Calibri" w:hAnsi="Calibri" w:cs="Calibri"/>
          <w:b/>
          <w:sz w:val="20"/>
        </w:rPr>
        <w:t xml:space="preserve"> = " "*(long - deb)</w:t>
      </w:r>
    </w:p>
    <w:p w:rsidR="008E1774" w:rsidRPr="009D6E78" w:rsidRDefault="008E1774" w:rsidP="009561F7">
      <w:pPr>
        <w:pBdr>
          <w:top w:val="single" w:sz="4" w:space="0"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t xml:space="preserve">ligne += </w:t>
      </w:r>
      <w:proofErr w:type="gramStart"/>
      <w:r w:rsidRPr="009D6E78">
        <w:rPr>
          <w:rFonts w:ascii="Calibri" w:hAnsi="Calibri" w:cs="Calibri"/>
          <w:b/>
          <w:sz w:val="20"/>
        </w:rPr>
        <w:t>tt[</w:t>
      </w:r>
      <w:proofErr w:type="gramEnd"/>
      <w:r w:rsidRPr="009D6E78">
        <w:rPr>
          <w:rFonts w:ascii="Calibri" w:hAnsi="Calibri" w:cs="Calibri"/>
          <w:b/>
          <w:sz w:val="20"/>
        </w:rPr>
        <w:t>:deb]</w:t>
      </w:r>
    </w:p>
    <w:p w:rsidR="008E1774" w:rsidRPr="009D6E78" w:rsidRDefault="008E1774" w:rsidP="009561F7">
      <w:pPr>
        <w:pBdr>
          <w:top w:val="single" w:sz="4" w:space="0"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proofErr w:type="gramStart"/>
      <w:r w:rsidRPr="009D6E78">
        <w:rPr>
          <w:rFonts w:ascii="Calibri" w:hAnsi="Calibri" w:cs="Calibri"/>
          <w:b/>
          <w:sz w:val="20"/>
        </w:rPr>
        <w:t>else</w:t>
      </w:r>
      <w:proofErr w:type="gramEnd"/>
      <w:r w:rsidRPr="009D6E78">
        <w:rPr>
          <w:rFonts w:ascii="Calibri" w:hAnsi="Calibri" w:cs="Calibri"/>
          <w:b/>
          <w:sz w:val="20"/>
        </w:rPr>
        <w:t>:</w:t>
      </w:r>
    </w:p>
    <w:p w:rsidR="008E1774" w:rsidRPr="009D6E78" w:rsidRDefault="008E1774" w:rsidP="009561F7">
      <w:pPr>
        <w:pBdr>
          <w:top w:val="single" w:sz="4" w:space="0"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r>
      <w:proofErr w:type="gramStart"/>
      <w:r w:rsidRPr="009D6E78">
        <w:rPr>
          <w:rFonts w:ascii="Calibri" w:hAnsi="Calibri" w:cs="Calibri"/>
          <w:b/>
          <w:sz w:val="20"/>
        </w:rPr>
        <w:t>ligne</w:t>
      </w:r>
      <w:proofErr w:type="gramEnd"/>
      <w:r w:rsidRPr="009D6E78">
        <w:rPr>
          <w:rFonts w:ascii="Calibri" w:hAnsi="Calibri" w:cs="Calibri"/>
          <w:b/>
          <w:sz w:val="20"/>
        </w:rPr>
        <w:t xml:space="preserve"> = ""</w:t>
      </w:r>
    </w:p>
    <w:p w:rsidR="008E1774" w:rsidRPr="009D6E78" w:rsidRDefault="008E1774" w:rsidP="009561F7">
      <w:pPr>
        <w:pBdr>
          <w:top w:val="single" w:sz="4" w:space="0"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r w:rsidRPr="009D6E78">
        <w:rPr>
          <w:rFonts w:ascii="Calibri" w:hAnsi="Calibri" w:cs="Calibri"/>
          <w:b/>
          <w:sz w:val="20"/>
        </w:rPr>
        <w:tab/>
        <w:t xml:space="preserve">ligne += </w:t>
      </w:r>
      <w:proofErr w:type="gramStart"/>
      <w:r w:rsidRPr="009D6E78">
        <w:rPr>
          <w:rFonts w:ascii="Calibri" w:hAnsi="Calibri" w:cs="Calibri"/>
          <w:b/>
          <w:sz w:val="20"/>
        </w:rPr>
        <w:t>tt[</w:t>
      </w:r>
      <w:proofErr w:type="gramEnd"/>
      <w:r w:rsidRPr="009D6E78">
        <w:rPr>
          <w:rFonts w:ascii="Calibri" w:hAnsi="Calibri" w:cs="Calibri"/>
          <w:b/>
          <w:sz w:val="20"/>
        </w:rPr>
        <w:t>deb - long:deb]</w:t>
      </w:r>
    </w:p>
    <w:p w:rsidR="008E1774" w:rsidRPr="009D6E78" w:rsidRDefault="008E1774" w:rsidP="009561F7">
      <w:pPr>
        <w:pBdr>
          <w:top w:val="single" w:sz="4" w:space="0"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proofErr w:type="gramStart"/>
      <w:r w:rsidRPr="009D6E78">
        <w:rPr>
          <w:rFonts w:ascii="Calibri" w:hAnsi="Calibri" w:cs="Calibri"/>
          <w:b/>
          <w:sz w:val="20"/>
        </w:rPr>
        <w:t>ligne</w:t>
      </w:r>
      <w:proofErr w:type="gramEnd"/>
      <w:r w:rsidRPr="009D6E78">
        <w:rPr>
          <w:rFonts w:ascii="Calibri" w:hAnsi="Calibri" w:cs="Calibri"/>
          <w:b/>
          <w:sz w:val="20"/>
        </w:rPr>
        <w:t xml:space="preserve"> += "  "</w:t>
      </w:r>
    </w:p>
    <w:p w:rsidR="008E1774" w:rsidRPr="009D6E78" w:rsidRDefault="008E1774" w:rsidP="009561F7">
      <w:pPr>
        <w:pBdr>
          <w:top w:val="single" w:sz="4" w:space="0"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t>ligne += (</w:t>
      </w:r>
      <w:proofErr w:type="gramStart"/>
      <w:r w:rsidRPr="009D6E78">
        <w:rPr>
          <w:rFonts w:ascii="Calibri" w:hAnsi="Calibri" w:cs="Calibri"/>
          <w:b/>
          <w:sz w:val="20"/>
        </w:rPr>
        <w:t>tt[</w:t>
      </w:r>
      <w:proofErr w:type="gramEnd"/>
      <w:r w:rsidRPr="009D6E78">
        <w:rPr>
          <w:rFonts w:ascii="Calibri" w:hAnsi="Calibri" w:cs="Calibri"/>
          <w:b/>
          <w:sz w:val="20"/>
        </w:rPr>
        <w:t xml:space="preserve">deb:min(ltt, long + fin)])     </w:t>
      </w:r>
      <w:r w:rsidRPr="009D6E78">
        <w:rPr>
          <w:rFonts w:ascii="Calibri" w:hAnsi="Calibri" w:cs="Calibri"/>
          <w:sz w:val="20"/>
        </w:rPr>
        <w:t xml:space="preserve">    # la ligne est restituée de façon à aligner verticalement</w:t>
      </w:r>
    </w:p>
    <w:p w:rsidR="008E1774" w:rsidRPr="009D6E78" w:rsidRDefault="008E1774" w:rsidP="009561F7">
      <w:pPr>
        <w:pBdr>
          <w:top w:val="single" w:sz="4" w:space="0" w:color="auto"/>
          <w:left w:val="single" w:sz="4" w:space="4" w:color="auto"/>
          <w:bottom w:val="single" w:sz="4" w:space="1" w:color="auto"/>
          <w:right w:val="single" w:sz="4" w:space="4" w:color="auto"/>
        </w:pBdr>
        <w:shd w:val="clear" w:color="auto" w:fill="F2F2F2" w:themeFill="background1" w:themeFillShade="F2"/>
        <w:spacing w:before="0"/>
        <w:rPr>
          <w:rFonts w:ascii="Calibri" w:hAnsi="Calibri" w:cs="Calibri"/>
          <w:b/>
          <w:sz w:val="20"/>
        </w:rPr>
      </w:pPr>
      <w:r w:rsidRPr="009D6E78">
        <w:rPr>
          <w:rFonts w:ascii="Calibri" w:hAnsi="Calibri" w:cs="Calibri"/>
          <w:b/>
          <w:sz w:val="20"/>
        </w:rPr>
        <w:tab/>
      </w:r>
      <w:proofErr w:type="gramStart"/>
      <w:r w:rsidRPr="009D6E78">
        <w:rPr>
          <w:rFonts w:ascii="Calibri" w:hAnsi="Calibri" w:cs="Calibri"/>
          <w:b/>
          <w:sz w:val="20"/>
        </w:rPr>
        <w:t>return</w:t>
      </w:r>
      <w:proofErr w:type="gramEnd"/>
      <w:r w:rsidRPr="009D6E78">
        <w:rPr>
          <w:rFonts w:ascii="Calibri" w:hAnsi="Calibri" w:cs="Calibri"/>
          <w:b/>
          <w:sz w:val="20"/>
        </w:rPr>
        <w:t xml:space="preserve"> ligne                                             </w:t>
      </w:r>
      <w:r w:rsidRPr="009D6E78">
        <w:rPr>
          <w:rFonts w:ascii="Calibri" w:hAnsi="Calibri" w:cs="Calibri"/>
          <w:sz w:val="20"/>
        </w:rPr>
        <w:t xml:space="preserve">       #   le début du mot-cible.                                   -</w:t>
      </w:r>
    </w:p>
    <w:p w:rsidR="008E1774" w:rsidRPr="003B4837" w:rsidRDefault="008E1774" w:rsidP="00C3355B">
      <w:pPr>
        <w:pStyle w:val="Lgende"/>
        <w:rPr>
          <w:szCs w:val="24"/>
        </w:rPr>
      </w:pPr>
      <w:r w:rsidRPr="003B4837">
        <w:t>Fonction auxiliaire : Formatage d'une ligne autour de la cible pour l'impression</w:t>
      </w:r>
      <w:r w:rsidR="007F7718">
        <w:t xml:space="preserve"> </w:t>
      </w:r>
    </w:p>
    <w:p w:rsidR="008E1774" w:rsidRPr="003B4837" w:rsidRDefault="008E1774" w:rsidP="008E1774">
      <w:pPr>
        <w:spacing w:before="0"/>
        <w:rPr>
          <w:rFonts w:ascii="Calibri" w:hAnsi="Calibri" w:cs="Calibri"/>
          <w:b/>
          <w:sz w:val="20"/>
        </w:rPr>
      </w:pPr>
    </w:p>
    <w:p w:rsidR="008E1774" w:rsidRPr="003B4837" w:rsidRDefault="008E1774" w:rsidP="008E1774">
      <w:pPr>
        <w:spacing w:before="0"/>
      </w:pPr>
      <w:r w:rsidRPr="003B4837">
        <w:t>L’application de ces fonctions élémentaire</w:t>
      </w:r>
      <w:r w:rsidR="00FA718C" w:rsidRPr="003B4837">
        <w:t>s</w:t>
      </w:r>
      <w:r w:rsidRPr="003B4837">
        <w:t xml:space="preserve"> au corpus complet </w:t>
      </w:r>
      <w:r w:rsidRPr="003B4837">
        <w:rPr>
          <w:rFonts w:ascii="Calibri" w:hAnsi="Calibri" w:cs="Calibri"/>
          <w:b/>
          <w:sz w:val="22"/>
        </w:rPr>
        <w:t xml:space="preserve">State of the Union </w:t>
      </w:r>
      <w:r w:rsidRPr="003B4837">
        <w:t>donne quasi instantanément les résultats ci-dessous. Pour des raisons de place, seul</w:t>
      </w:r>
      <w:r w:rsidR="00FA718C" w:rsidRPr="003B4837">
        <w:t>e</w:t>
      </w:r>
      <w:r w:rsidRPr="003B4837">
        <w:t xml:space="preserve"> la fin du tableau relative aux quatre derniers présidents figure dans le tableau </w:t>
      </w:r>
      <w:r w:rsidR="0030183F">
        <w:t>de résultats.</w:t>
      </w:r>
    </w:p>
    <w:p w:rsidR="00F12112" w:rsidRPr="003B4837" w:rsidRDefault="00F12112" w:rsidP="008E1774">
      <w:pPr>
        <w:spacing w:before="0"/>
      </w:pPr>
    </w:p>
    <w:p w:rsidR="008E1774" w:rsidRDefault="008E1774" w:rsidP="00C3355B">
      <w:pPr>
        <w:pStyle w:val="Lgende"/>
        <w:rPr>
          <w:lang w:val="en-US"/>
        </w:rPr>
      </w:pPr>
      <w:r w:rsidRPr="003B4837">
        <w:t>Tableau (partiel, 4 derniers présidents) des résultats pour la cible « </w:t>
      </w:r>
      <w:r w:rsidRPr="003B4837">
        <w:rPr>
          <w:rFonts w:ascii="Courier New" w:hAnsi="Courier New" w:cs="Courier New"/>
        </w:rPr>
        <w:t>dream</w:t>
      </w:r>
      <w:r w:rsidRPr="003B4837">
        <w:t xml:space="preserve"> » et le corpus </w:t>
      </w:r>
      <w:r w:rsidRPr="003B4837">
        <w:rPr>
          <w:rStyle w:val="NomCorpus"/>
        </w:rPr>
        <w:t>State of the Union</w:t>
      </w:r>
      <w:r w:rsidRPr="003B4837">
        <w:t>.</w:t>
      </w:r>
      <w:r w:rsidR="007F7718">
        <w:t xml:space="preserve"> </w:t>
      </w:r>
    </w:p>
    <w:p w:rsidR="0030183F" w:rsidRPr="0030183F" w:rsidRDefault="0030183F" w:rsidP="0030183F">
      <w:pPr>
        <w:rPr>
          <w:lang w:val="en-US"/>
        </w:rPr>
      </w:pP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 -----------    41BUSH   </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17825                    families achieve the     dream of home ownership. </w:t>
      </w:r>
      <w:proofErr w:type="gramStart"/>
      <w:r w:rsidRPr="008E04D5">
        <w:rPr>
          <w:rFonts w:ascii="Courier New" w:hAnsi="Courier New" w:cs="Courier New"/>
          <w:b/>
          <w:sz w:val="14"/>
          <w:szCs w:val="18"/>
          <w:lang w:val="en-US"/>
        </w:rPr>
        <w:t>but</w:t>
      </w:r>
      <w:proofErr w:type="gramEnd"/>
      <w:r w:rsidRPr="008E04D5">
        <w:rPr>
          <w:rFonts w:ascii="Courier New" w:hAnsi="Courier New" w:cs="Courier New"/>
          <w:b/>
          <w:sz w:val="14"/>
          <w:szCs w:val="18"/>
          <w:lang w:val="en-US"/>
        </w:rPr>
        <w:t xml:space="preserve"> make no  mistake,</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17898  your</w:t>
      </w:r>
      <w:proofErr w:type="gramEnd"/>
      <w:r w:rsidRPr="008E04D5">
        <w:rPr>
          <w:rFonts w:ascii="Courier New" w:hAnsi="Courier New" w:cs="Courier New"/>
          <w:b/>
          <w:sz w:val="14"/>
          <w:szCs w:val="18"/>
          <w:lang w:val="en-US"/>
        </w:rPr>
        <w:t xml:space="preserve">  living rooms, hold fast  to your     dreams because  ultimately America's  future r</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17942  t</w:t>
      </w:r>
      <w:proofErr w:type="gramEnd"/>
      <w:r w:rsidRPr="008E04D5">
        <w:rPr>
          <w:rFonts w:ascii="Courier New" w:hAnsi="Courier New" w:cs="Courier New"/>
          <w:b/>
          <w:sz w:val="14"/>
          <w:szCs w:val="18"/>
          <w:lang w:val="en-US"/>
        </w:rPr>
        <w:t xml:space="preserve"> century. </w:t>
      </w:r>
      <w:proofErr w:type="gramStart"/>
      <w:r w:rsidRPr="008E04D5">
        <w:rPr>
          <w:rFonts w:ascii="Courier New" w:hAnsi="Courier New" w:cs="Courier New"/>
          <w:b/>
          <w:sz w:val="14"/>
          <w:szCs w:val="18"/>
          <w:lang w:val="en-US"/>
        </w:rPr>
        <w:t>our</w:t>
      </w:r>
      <w:proofErr w:type="gramEnd"/>
      <w:r w:rsidRPr="008E04D5">
        <w:rPr>
          <w:rFonts w:ascii="Courier New" w:hAnsi="Courier New" w:cs="Courier New"/>
          <w:b/>
          <w:sz w:val="14"/>
          <w:szCs w:val="18"/>
          <w:lang w:val="en-US"/>
        </w:rPr>
        <w:t xml:space="preserve"> nation is  the   enduring   dream of every  immigrant</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17961  he</w:t>
      </w:r>
      <w:proofErr w:type="gramEnd"/>
      <w:r w:rsidRPr="008E04D5">
        <w:rPr>
          <w:rFonts w:ascii="Courier New" w:hAnsi="Courier New" w:cs="Courier New"/>
          <w:b/>
          <w:sz w:val="14"/>
          <w:szCs w:val="18"/>
          <w:lang w:val="en-US"/>
        </w:rPr>
        <w:t xml:space="preserve"> future we can make for ourselves. </w:t>
      </w:r>
      <w:proofErr w:type="gramStart"/>
      <w:r w:rsidRPr="008E04D5">
        <w:rPr>
          <w:rFonts w:ascii="Courier New" w:hAnsi="Courier New" w:cs="Courier New"/>
          <w:b/>
          <w:sz w:val="14"/>
          <w:szCs w:val="18"/>
          <w:lang w:val="en-US"/>
        </w:rPr>
        <w:t>but</w:t>
      </w:r>
      <w:proofErr w:type="gramEnd"/>
      <w:r w:rsidRPr="008E04D5">
        <w:rPr>
          <w:rFonts w:ascii="Courier New" w:hAnsi="Courier New" w:cs="Courier New"/>
          <w:b/>
          <w:sz w:val="14"/>
          <w:szCs w:val="18"/>
          <w:lang w:val="en-US"/>
        </w:rPr>
        <w:t xml:space="preserve">   dreams alone won't</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18095  uture</w:t>
      </w:r>
      <w:proofErr w:type="gramEnd"/>
      <w:r w:rsidRPr="008E04D5">
        <w:rPr>
          <w:rFonts w:ascii="Courier New" w:hAnsi="Courier New" w:cs="Courier New"/>
          <w:b/>
          <w:sz w:val="14"/>
          <w:szCs w:val="18"/>
          <w:lang w:val="en-US"/>
        </w:rPr>
        <w:t>, every kid  is the same:   full of   dreams,  ready to take  on the world,  all spe</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18104  on</w:t>
      </w:r>
      <w:proofErr w:type="gramEnd"/>
      <w:r w:rsidRPr="008E04D5">
        <w:rPr>
          <w:rFonts w:ascii="Courier New" w:hAnsi="Courier New" w:cs="Courier New"/>
          <w:b/>
          <w:sz w:val="14"/>
          <w:szCs w:val="18"/>
          <w:lang w:val="en-US"/>
        </w:rPr>
        <w:t xml:space="preserve"> on a new century, your century,  on     dreams we cannot see, on the destiny</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18324                              have the bad   </w:t>
      </w:r>
      <w:proofErr w:type="gramStart"/>
      <w:r w:rsidRPr="008E04D5">
        <w:rPr>
          <w:rFonts w:ascii="Courier New" w:hAnsi="Courier New" w:cs="Courier New"/>
          <w:b/>
          <w:sz w:val="14"/>
          <w:szCs w:val="18"/>
          <w:lang w:val="en-US"/>
        </w:rPr>
        <w:t>dreams  children</w:t>
      </w:r>
      <w:proofErr w:type="gramEnd"/>
      <w:r w:rsidRPr="008E04D5">
        <w:rPr>
          <w:rFonts w:ascii="Courier New" w:hAnsi="Courier New" w:cs="Courier New"/>
          <w:b/>
          <w:sz w:val="14"/>
          <w:szCs w:val="18"/>
          <w:lang w:val="en-US"/>
        </w:rPr>
        <w:t xml:space="preserve">   once had in decades past. </w:t>
      </w:r>
      <w:proofErr w:type="gramStart"/>
      <w:r w:rsidRPr="008E04D5">
        <w:rPr>
          <w:rFonts w:ascii="Courier New" w:hAnsi="Courier New" w:cs="Courier New"/>
          <w:b/>
          <w:sz w:val="14"/>
          <w:szCs w:val="18"/>
          <w:lang w:val="en-US"/>
        </w:rPr>
        <w:t>t</w:t>
      </w:r>
      <w:proofErr w:type="gramEnd"/>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18408      real estate.</w:t>
      </w:r>
      <w:proofErr w:type="gramEnd"/>
      <w:r w:rsidRPr="008E04D5">
        <w:rPr>
          <w:rFonts w:ascii="Courier New" w:hAnsi="Courier New" w:cs="Courier New"/>
          <w:b/>
          <w:sz w:val="14"/>
          <w:szCs w:val="18"/>
          <w:lang w:val="en-US"/>
        </w:rPr>
        <w:t xml:space="preserve"> </w:t>
      </w:r>
      <w:proofErr w:type="gramStart"/>
      <w:r w:rsidRPr="008E04D5">
        <w:rPr>
          <w:rFonts w:ascii="Courier New" w:hAnsi="Courier New" w:cs="Courier New"/>
          <w:b/>
          <w:sz w:val="14"/>
          <w:szCs w:val="18"/>
          <w:lang w:val="en-US"/>
        </w:rPr>
        <w:t>for</w:t>
      </w:r>
      <w:proofErr w:type="gramEnd"/>
      <w:r w:rsidRPr="008E04D5">
        <w:rPr>
          <w:rFonts w:ascii="Courier New" w:hAnsi="Courier New" w:cs="Courier New"/>
          <w:b/>
          <w:sz w:val="14"/>
          <w:szCs w:val="18"/>
          <w:lang w:val="en-US"/>
        </w:rPr>
        <w:t xml:space="preserve"> those Americans who   dream of buying a first</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 -----------    42CLINTON </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18569    enter it </w:t>
      </w:r>
      <w:proofErr w:type="gramStart"/>
      <w:r w:rsidRPr="008E04D5">
        <w:rPr>
          <w:rFonts w:ascii="Courier New" w:hAnsi="Courier New" w:cs="Courier New"/>
          <w:b/>
          <w:sz w:val="14"/>
          <w:szCs w:val="18"/>
          <w:lang w:val="en-US"/>
        </w:rPr>
        <w:t>having  secured</w:t>
      </w:r>
      <w:proofErr w:type="gramEnd"/>
      <w:r w:rsidRPr="008E04D5">
        <w:rPr>
          <w:rFonts w:ascii="Courier New" w:hAnsi="Courier New" w:cs="Courier New"/>
          <w:b/>
          <w:sz w:val="14"/>
          <w:szCs w:val="18"/>
          <w:lang w:val="en-US"/>
        </w:rPr>
        <w:t xml:space="preserve"> the American    dream for ourselves  and for future</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18620                       billion to make the   </w:t>
      </w:r>
      <w:proofErr w:type="gramStart"/>
      <w:r w:rsidRPr="008E04D5">
        <w:rPr>
          <w:rFonts w:ascii="Courier New" w:hAnsi="Courier New" w:cs="Courier New"/>
          <w:b/>
          <w:sz w:val="14"/>
          <w:szCs w:val="18"/>
          <w:lang w:val="en-US"/>
        </w:rPr>
        <w:t>dream  of</w:t>
      </w:r>
      <w:proofErr w:type="gramEnd"/>
      <w:r w:rsidRPr="008E04D5">
        <w:rPr>
          <w:rFonts w:ascii="Courier New" w:hAnsi="Courier New" w:cs="Courier New"/>
          <w:b/>
          <w:sz w:val="14"/>
          <w:szCs w:val="18"/>
          <w:lang w:val="en-US"/>
        </w:rPr>
        <w:t xml:space="preserve"> enterprise zones real, we propose to</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18897  ation</w:t>
      </w:r>
      <w:proofErr w:type="gramEnd"/>
      <w:r w:rsidRPr="008E04D5">
        <w:rPr>
          <w:rFonts w:ascii="Courier New" w:hAnsi="Courier New" w:cs="Courier New"/>
          <w:b/>
          <w:sz w:val="14"/>
          <w:szCs w:val="18"/>
          <w:lang w:val="en-US"/>
        </w:rPr>
        <w:t xml:space="preserve">,  and a fair shot  at the American   dream,  they will do extraordinary  things. </w:t>
      </w:r>
      <w:proofErr w:type="gramStart"/>
      <w:r w:rsidRPr="008E04D5">
        <w:rPr>
          <w:rFonts w:ascii="Courier New" w:hAnsi="Courier New" w:cs="Courier New"/>
          <w:b/>
          <w:sz w:val="14"/>
          <w:szCs w:val="18"/>
          <w:lang w:val="en-US"/>
        </w:rPr>
        <w:t>we</w:t>
      </w:r>
      <w:proofErr w:type="gramEnd"/>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18904                   working, the   American   dream has been slipping away. </w:t>
      </w:r>
      <w:proofErr w:type="gramStart"/>
      <w:r w:rsidRPr="008E04D5">
        <w:rPr>
          <w:rFonts w:ascii="Courier New" w:hAnsi="Courier New" w:cs="Courier New"/>
          <w:b/>
          <w:sz w:val="14"/>
          <w:szCs w:val="18"/>
          <w:lang w:val="en-US"/>
        </w:rPr>
        <w:t>in</w:t>
      </w:r>
      <w:proofErr w:type="gramEnd"/>
      <w:r w:rsidRPr="008E04D5">
        <w:rPr>
          <w:rFonts w:ascii="Courier New" w:hAnsi="Courier New" w:cs="Courier New"/>
          <w:b/>
          <w:sz w:val="14"/>
          <w:szCs w:val="18"/>
          <w:lang w:val="en-US"/>
        </w:rPr>
        <w:t xml:space="preserve"> 1992 the amer</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19286   </w:t>
      </w:r>
      <w:proofErr w:type="gramStart"/>
      <w:r w:rsidRPr="008E04D5">
        <w:rPr>
          <w:rFonts w:ascii="Courier New" w:hAnsi="Courier New" w:cs="Courier New"/>
          <w:b/>
          <w:sz w:val="14"/>
          <w:szCs w:val="18"/>
          <w:lang w:val="en-US"/>
        </w:rPr>
        <w:t>on  a</w:t>
      </w:r>
      <w:proofErr w:type="gramEnd"/>
      <w:r w:rsidRPr="008E04D5">
        <w:rPr>
          <w:rFonts w:ascii="Courier New" w:hAnsi="Courier New" w:cs="Courier New"/>
          <w:b/>
          <w:sz w:val="14"/>
          <w:szCs w:val="18"/>
          <w:lang w:val="en-US"/>
        </w:rPr>
        <w:t xml:space="preserve"> mission: to restore the  American   dream for all our  people and to make sure  th</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19494  n</w:t>
      </w:r>
      <w:proofErr w:type="gramEnd"/>
      <w:r w:rsidRPr="008E04D5">
        <w:rPr>
          <w:rFonts w:ascii="Courier New" w:hAnsi="Courier New" w:cs="Courier New"/>
          <w:b/>
          <w:sz w:val="14"/>
          <w:szCs w:val="18"/>
          <w:lang w:val="en-US"/>
        </w:rPr>
        <w:t xml:space="preserve"> entrepreneurs are  living the American   dream. </w:t>
      </w:r>
      <w:proofErr w:type="gramStart"/>
      <w:r w:rsidRPr="008E04D5">
        <w:rPr>
          <w:rFonts w:ascii="Courier New" w:hAnsi="Courier New" w:cs="Courier New"/>
          <w:b/>
          <w:sz w:val="14"/>
          <w:szCs w:val="18"/>
          <w:lang w:val="en-US"/>
        </w:rPr>
        <w:t>if  we</w:t>
      </w:r>
      <w:proofErr w:type="gramEnd"/>
      <w:r w:rsidRPr="008E04D5">
        <w:rPr>
          <w:rFonts w:ascii="Courier New" w:hAnsi="Courier New" w:cs="Courier New"/>
          <w:b/>
          <w:sz w:val="14"/>
          <w:szCs w:val="18"/>
          <w:lang w:val="en-US"/>
        </w:rPr>
        <w:t xml:space="preserve"> want it to stay  that way, those</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19714   promise of this country,   the enduring   dream </w:t>
      </w:r>
      <w:proofErr w:type="gramStart"/>
      <w:r w:rsidRPr="008E04D5">
        <w:rPr>
          <w:rFonts w:ascii="Courier New" w:hAnsi="Courier New" w:cs="Courier New"/>
          <w:b/>
          <w:sz w:val="14"/>
          <w:szCs w:val="18"/>
          <w:lang w:val="en-US"/>
        </w:rPr>
        <w:t>from  that</w:t>
      </w:r>
      <w:proofErr w:type="gramEnd"/>
      <w:r w:rsidRPr="008E04D5">
        <w:rPr>
          <w:rFonts w:ascii="Courier New" w:hAnsi="Courier New" w:cs="Courier New"/>
          <w:b/>
          <w:sz w:val="14"/>
          <w:szCs w:val="18"/>
          <w:lang w:val="en-US"/>
        </w:rPr>
        <w:t xml:space="preserve"> first and most-sacred  covena</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19734  ions</w:t>
      </w:r>
      <w:proofErr w:type="gramEnd"/>
      <w:r w:rsidRPr="008E04D5">
        <w:rPr>
          <w:rFonts w:ascii="Courier New" w:hAnsi="Courier New" w:cs="Courier New"/>
          <w:b/>
          <w:sz w:val="14"/>
          <w:szCs w:val="18"/>
          <w:lang w:val="en-US"/>
        </w:rPr>
        <w:t>: first, how do we make the American   dream of opportunity for all a reality for all</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19768                            our individual   </w:t>
      </w:r>
      <w:proofErr w:type="gramStart"/>
      <w:r w:rsidRPr="008E04D5">
        <w:rPr>
          <w:rFonts w:ascii="Courier New" w:hAnsi="Courier New" w:cs="Courier New"/>
          <w:b/>
          <w:sz w:val="14"/>
          <w:szCs w:val="18"/>
          <w:lang w:val="en-US"/>
        </w:rPr>
        <w:t>dreams  must</w:t>
      </w:r>
      <w:proofErr w:type="gramEnd"/>
      <w:r w:rsidRPr="008E04D5">
        <w:rPr>
          <w:rFonts w:ascii="Courier New" w:hAnsi="Courier New" w:cs="Courier New"/>
          <w:b/>
          <w:sz w:val="14"/>
          <w:szCs w:val="18"/>
          <w:lang w:val="en-US"/>
        </w:rPr>
        <w:t xml:space="preserve"> be  realized by  our common  effo</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 xml:space="preserve">19961                       resources, and even  </w:t>
      </w:r>
      <w:proofErr w:type="gramEnd"/>
      <w:r w:rsidRPr="008E04D5">
        <w:rPr>
          <w:rFonts w:ascii="Courier New" w:hAnsi="Courier New" w:cs="Courier New"/>
          <w:b/>
          <w:sz w:val="14"/>
          <w:szCs w:val="18"/>
          <w:lang w:val="en-US"/>
        </w:rPr>
        <w:t xml:space="preserve"> dreams. </w:t>
      </w:r>
      <w:proofErr w:type="gramStart"/>
      <w:r w:rsidRPr="008E04D5">
        <w:rPr>
          <w:rFonts w:ascii="Courier New" w:hAnsi="Courier New" w:cs="Courier New"/>
          <w:b/>
          <w:sz w:val="14"/>
          <w:szCs w:val="18"/>
          <w:lang w:val="en-US"/>
        </w:rPr>
        <w:t>bosnia</w:t>
      </w:r>
      <w:proofErr w:type="gramEnd"/>
      <w:r w:rsidRPr="008E04D5">
        <w:rPr>
          <w:rFonts w:ascii="Courier New" w:hAnsi="Courier New" w:cs="Courier New"/>
          <w:b/>
          <w:sz w:val="14"/>
          <w:szCs w:val="18"/>
          <w:lang w:val="en-US"/>
        </w:rPr>
        <w:t xml:space="preserve"> and we stood up for peace in bo</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20204  ll</w:t>
      </w:r>
      <w:proofErr w:type="gramEnd"/>
      <w:r w:rsidRPr="008E04D5">
        <w:rPr>
          <w:rFonts w:ascii="Courier New" w:hAnsi="Courier New" w:cs="Courier New"/>
          <w:b/>
          <w:sz w:val="14"/>
          <w:szCs w:val="18"/>
          <w:lang w:val="en-US"/>
        </w:rPr>
        <w:t xml:space="preserve"> cultures.  </w:t>
      </w:r>
      <w:proofErr w:type="gramStart"/>
      <w:r w:rsidRPr="008E04D5">
        <w:rPr>
          <w:rFonts w:ascii="Courier New" w:hAnsi="Courier New" w:cs="Courier New"/>
          <w:b/>
          <w:sz w:val="14"/>
          <w:szCs w:val="18"/>
          <w:lang w:val="en-US"/>
        </w:rPr>
        <w:t>this</w:t>
      </w:r>
      <w:proofErr w:type="gramEnd"/>
      <w:r w:rsidRPr="008E04D5">
        <w:rPr>
          <w:rFonts w:ascii="Courier New" w:hAnsi="Courier New" w:cs="Courier New"/>
          <w:b/>
          <w:sz w:val="14"/>
          <w:szCs w:val="18"/>
          <w:lang w:val="en-US"/>
        </w:rPr>
        <w:t xml:space="preserve"> will no   longer be a   dream, but a necessity. </w:t>
      </w:r>
      <w:proofErr w:type="gramStart"/>
      <w:r w:rsidRPr="008E04D5">
        <w:rPr>
          <w:rFonts w:ascii="Courier New" w:hAnsi="Courier New" w:cs="Courier New"/>
          <w:b/>
          <w:sz w:val="14"/>
          <w:szCs w:val="18"/>
          <w:lang w:val="en-US"/>
        </w:rPr>
        <w:t>and</w:t>
      </w:r>
      <w:proofErr w:type="gramEnd"/>
      <w:r w:rsidRPr="008E04D5">
        <w:rPr>
          <w:rFonts w:ascii="Courier New" w:hAnsi="Courier New" w:cs="Courier New"/>
          <w:b/>
          <w:sz w:val="14"/>
          <w:szCs w:val="18"/>
          <w:lang w:val="en-US"/>
        </w:rPr>
        <w:t xml:space="preserve"> over</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20672  me</w:t>
      </w:r>
      <w:proofErr w:type="gramEnd"/>
      <w:r w:rsidRPr="008E04D5">
        <w:rPr>
          <w:rFonts w:ascii="Courier New" w:hAnsi="Courier New" w:cs="Courier New"/>
          <w:b/>
          <w:sz w:val="14"/>
          <w:szCs w:val="18"/>
          <w:lang w:val="en-US"/>
        </w:rPr>
        <w:t xml:space="preserve">   here to work for their own American   dreams. </w:t>
      </w:r>
      <w:proofErr w:type="gramStart"/>
      <w:r w:rsidRPr="008E04D5">
        <w:rPr>
          <w:rFonts w:ascii="Courier New" w:hAnsi="Courier New" w:cs="Courier New"/>
          <w:b/>
          <w:sz w:val="14"/>
          <w:szCs w:val="18"/>
          <w:lang w:val="en-US"/>
        </w:rPr>
        <w:t>let's</w:t>
      </w:r>
      <w:proofErr w:type="gramEnd"/>
      <w:r w:rsidRPr="008E04D5">
        <w:rPr>
          <w:rFonts w:ascii="Courier New" w:hAnsi="Courier New" w:cs="Courier New"/>
          <w:b/>
          <w:sz w:val="14"/>
          <w:szCs w:val="18"/>
          <w:lang w:val="en-US"/>
        </w:rPr>
        <w:t xml:space="preserve"> keep  our cities going strong in</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21129                 union   of </w:t>
      </w:r>
      <w:proofErr w:type="gramStart"/>
      <w:r w:rsidRPr="008E04D5">
        <w:rPr>
          <w:rFonts w:ascii="Courier New" w:hAnsi="Courier New" w:cs="Courier New"/>
          <w:b/>
          <w:sz w:val="14"/>
          <w:szCs w:val="18"/>
          <w:lang w:val="en-US"/>
        </w:rPr>
        <w:t>our  founders'</w:t>
      </w:r>
      <w:proofErr w:type="gramEnd"/>
      <w:r w:rsidRPr="008E04D5">
        <w:rPr>
          <w:rFonts w:ascii="Courier New" w:hAnsi="Courier New" w:cs="Courier New"/>
          <w:b/>
          <w:sz w:val="14"/>
          <w:szCs w:val="18"/>
          <w:lang w:val="en-US"/>
        </w:rPr>
        <w:t xml:space="preserve">   dreams.  </w:t>
      </w:r>
      <w:proofErr w:type="gramStart"/>
      <w:r w:rsidRPr="008E04D5">
        <w:rPr>
          <w:rFonts w:ascii="Courier New" w:hAnsi="Courier New" w:cs="Courier New"/>
          <w:b/>
          <w:sz w:val="14"/>
          <w:szCs w:val="18"/>
          <w:lang w:val="en-US"/>
        </w:rPr>
        <w:t>we</w:t>
      </w:r>
      <w:proofErr w:type="gramEnd"/>
      <w:r w:rsidRPr="008E04D5">
        <w:rPr>
          <w:rFonts w:ascii="Courier New" w:hAnsi="Courier New" w:cs="Courier New"/>
          <w:b/>
          <w:sz w:val="14"/>
          <w:szCs w:val="18"/>
          <w:lang w:val="en-US"/>
        </w:rPr>
        <w:t xml:space="preserve"> are  now, at  the end  of a  centu</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21144  he</w:t>
      </w:r>
      <w:proofErr w:type="gramEnd"/>
      <w:r w:rsidRPr="008E04D5">
        <w:rPr>
          <w:rFonts w:ascii="Courier New" w:hAnsi="Courier New" w:cs="Courier New"/>
          <w:b/>
          <w:sz w:val="14"/>
          <w:szCs w:val="18"/>
          <w:lang w:val="en-US"/>
        </w:rPr>
        <w:t xml:space="preserve"> more  perfect union of  our founders'   dreams.</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21167  nt</w:t>
      </w:r>
      <w:proofErr w:type="gramEnd"/>
      <w:r w:rsidRPr="008E04D5">
        <w:rPr>
          <w:rFonts w:ascii="Courier New" w:hAnsi="Courier New" w:cs="Courier New"/>
          <w:b/>
          <w:sz w:val="14"/>
          <w:szCs w:val="18"/>
          <w:lang w:val="en-US"/>
        </w:rPr>
        <w:t xml:space="preserve">, America again has the confidence to    dream   big dreams. </w:t>
      </w:r>
      <w:proofErr w:type="gramStart"/>
      <w:r w:rsidRPr="008E04D5">
        <w:rPr>
          <w:rFonts w:ascii="Courier New" w:hAnsi="Courier New" w:cs="Courier New"/>
          <w:b/>
          <w:sz w:val="14"/>
          <w:szCs w:val="18"/>
          <w:lang w:val="en-US"/>
        </w:rPr>
        <w:t>but</w:t>
      </w:r>
      <w:proofErr w:type="gramEnd"/>
      <w:r w:rsidRPr="008E04D5">
        <w:rPr>
          <w:rFonts w:ascii="Courier New" w:hAnsi="Courier New" w:cs="Courier New"/>
          <w:b/>
          <w:sz w:val="14"/>
          <w:szCs w:val="18"/>
          <w:lang w:val="en-US"/>
        </w:rPr>
        <w:t xml:space="preserve"> we  must not let our</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21168    complacency.</w:t>
      </w:r>
      <w:proofErr w:type="gramEnd"/>
      <w:r w:rsidRPr="008E04D5">
        <w:rPr>
          <w:rFonts w:ascii="Courier New" w:hAnsi="Courier New" w:cs="Courier New"/>
          <w:b/>
          <w:sz w:val="14"/>
          <w:szCs w:val="18"/>
          <w:lang w:val="en-US"/>
        </w:rPr>
        <w:t xml:space="preserve"> </w:t>
      </w:r>
      <w:proofErr w:type="gramStart"/>
      <w:r w:rsidRPr="008E04D5">
        <w:rPr>
          <w:rFonts w:ascii="Courier New" w:hAnsi="Courier New" w:cs="Courier New"/>
          <w:b/>
          <w:sz w:val="14"/>
          <w:szCs w:val="18"/>
          <w:lang w:val="en-US"/>
        </w:rPr>
        <w:t>we</w:t>
      </w:r>
      <w:proofErr w:type="gramEnd"/>
      <w:r w:rsidRPr="008E04D5">
        <w:rPr>
          <w:rFonts w:ascii="Courier New" w:hAnsi="Courier New" w:cs="Courier New"/>
          <w:b/>
          <w:sz w:val="14"/>
          <w:szCs w:val="18"/>
          <w:lang w:val="en-US"/>
        </w:rPr>
        <w:t xml:space="preserve"> will be  judged by the   dreams  and   deeds we pass on to our children</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21231   their test scores.</w:t>
      </w:r>
      <w:proofErr w:type="gramEnd"/>
      <w:r w:rsidRPr="008E04D5">
        <w:rPr>
          <w:rFonts w:ascii="Courier New" w:hAnsi="Courier New" w:cs="Courier New"/>
          <w:b/>
          <w:sz w:val="14"/>
          <w:szCs w:val="18"/>
          <w:lang w:val="en-US"/>
        </w:rPr>
        <w:t xml:space="preserve"> </w:t>
      </w:r>
      <w:proofErr w:type="gramStart"/>
      <w:r w:rsidRPr="008E04D5">
        <w:rPr>
          <w:rFonts w:ascii="Courier New" w:hAnsi="Courier New" w:cs="Courier New"/>
          <w:b/>
          <w:sz w:val="14"/>
          <w:szCs w:val="18"/>
          <w:lang w:val="en-US"/>
        </w:rPr>
        <w:t>to</w:t>
      </w:r>
      <w:proofErr w:type="gramEnd"/>
      <w:r w:rsidRPr="008E04D5">
        <w:rPr>
          <w:rFonts w:ascii="Courier New" w:hAnsi="Courier New" w:cs="Courier New"/>
          <w:b/>
          <w:sz w:val="14"/>
          <w:szCs w:val="18"/>
          <w:lang w:val="en-US"/>
        </w:rPr>
        <w:t xml:space="preserve"> make the American   dream achievable for all, we must make   colle</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21532  we</w:t>
      </w:r>
      <w:proofErr w:type="gramEnd"/>
      <w:r w:rsidRPr="008E04D5">
        <w:rPr>
          <w:rFonts w:ascii="Courier New" w:hAnsi="Courier New" w:cs="Courier New"/>
          <w:b/>
          <w:sz w:val="14"/>
          <w:szCs w:val="18"/>
          <w:lang w:val="en-US"/>
        </w:rPr>
        <w:t xml:space="preserve"> remain  a new nation. </w:t>
      </w:r>
      <w:proofErr w:type="gramStart"/>
      <w:r w:rsidRPr="008E04D5">
        <w:rPr>
          <w:rFonts w:ascii="Courier New" w:hAnsi="Courier New" w:cs="Courier New"/>
          <w:b/>
          <w:sz w:val="14"/>
          <w:szCs w:val="18"/>
          <w:lang w:val="en-US"/>
        </w:rPr>
        <w:t>as  long</w:t>
      </w:r>
      <w:proofErr w:type="gramEnd"/>
      <w:r w:rsidRPr="008E04D5">
        <w:rPr>
          <w:rFonts w:ascii="Courier New" w:hAnsi="Courier New" w:cs="Courier New"/>
          <w:b/>
          <w:sz w:val="14"/>
          <w:szCs w:val="18"/>
          <w:lang w:val="en-US"/>
        </w:rPr>
        <w:t xml:space="preserve"> as our   dreams  outweigh our memories,</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 -----------    43BUSH  </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21683  d</w:t>
      </w:r>
      <w:proofErr w:type="gramEnd"/>
      <w:r w:rsidRPr="008E04D5">
        <w:rPr>
          <w:rFonts w:ascii="Courier New" w:hAnsi="Courier New" w:cs="Courier New"/>
          <w:b/>
          <w:sz w:val="14"/>
          <w:szCs w:val="18"/>
          <w:lang w:val="en-US"/>
        </w:rPr>
        <w:t xml:space="preserve"> in the way of families achieving their   dreams. </w:t>
      </w:r>
      <w:proofErr w:type="gramStart"/>
      <w:r w:rsidRPr="008E04D5">
        <w:rPr>
          <w:rFonts w:ascii="Courier New" w:hAnsi="Courier New" w:cs="Courier New"/>
          <w:b/>
          <w:sz w:val="14"/>
          <w:szCs w:val="18"/>
          <w:lang w:val="en-US"/>
        </w:rPr>
        <w:t>the</w:t>
      </w:r>
      <w:proofErr w:type="gramEnd"/>
      <w:r w:rsidRPr="008E04D5">
        <w:rPr>
          <w:rFonts w:ascii="Courier New" w:hAnsi="Courier New" w:cs="Courier New"/>
          <w:b/>
          <w:sz w:val="14"/>
          <w:szCs w:val="18"/>
          <w:lang w:val="en-US"/>
        </w:rPr>
        <w:t xml:space="preserve"> surplus is not the</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22540             not punish</w:t>
      </w:r>
      <w:proofErr w:type="gramStart"/>
      <w:r w:rsidRPr="008E04D5">
        <w:rPr>
          <w:rFonts w:ascii="Courier New" w:hAnsi="Courier New" w:cs="Courier New"/>
          <w:b/>
          <w:sz w:val="14"/>
          <w:szCs w:val="18"/>
          <w:lang w:val="en-US"/>
        </w:rPr>
        <w:t>,  the</w:t>
      </w:r>
      <w:proofErr w:type="gramEnd"/>
      <w:r w:rsidRPr="008E04D5">
        <w:rPr>
          <w:rFonts w:ascii="Courier New" w:hAnsi="Courier New" w:cs="Courier New"/>
          <w:b/>
          <w:sz w:val="14"/>
          <w:szCs w:val="18"/>
          <w:lang w:val="en-US"/>
        </w:rPr>
        <w:t xml:space="preserve"> efforts  and   dreams  of   entrepreneurs. </w:t>
      </w:r>
      <w:proofErr w:type="gramStart"/>
      <w:r w:rsidRPr="008E04D5">
        <w:rPr>
          <w:rFonts w:ascii="Courier New" w:hAnsi="Courier New" w:cs="Courier New"/>
          <w:b/>
          <w:sz w:val="14"/>
          <w:szCs w:val="18"/>
          <w:lang w:val="en-US"/>
        </w:rPr>
        <w:t>small</w:t>
      </w:r>
      <w:proofErr w:type="gramEnd"/>
      <w:r w:rsidRPr="008E04D5">
        <w:rPr>
          <w:rFonts w:ascii="Courier New" w:hAnsi="Courier New" w:cs="Courier New"/>
          <w:b/>
          <w:sz w:val="14"/>
          <w:szCs w:val="18"/>
          <w:lang w:val="en-US"/>
        </w:rPr>
        <w:t xml:space="preserve"> business is </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22769  we</w:t>
      </w:r>
      <w:proofErr w:type="gramEnd"/>
      <w:r w:rsidRPr="008E04D5">
        <w:rPr>
          <w:rFonts w:ascii="Courier New" w:hAnsi="Courier New" w:cs="Courier New"/>
          <w:b/>
          <w:sz w:val="14"/>
          <w:szCs w:val="18"/>
          <w:lang w:val="en-US"/>
        </w:rPr>
        <w:t xml:space="preserve"> live in the country where the biggest   dreams are born.</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22770       the abolition of slavery was only a   </w:t>
      </w:r>
      <w:proofErr w:type="gramStart"/>
      <w:r w:rsidRPr="008E04D5">
        <w:rPr>
          <w:rFonts w:ascii="Courier New" w:hAnsi="Courier New" w:cs="Courier New"/>
          <w:b/>
          <w:sz w:val="14"/>
          <w:szCs w:val="18"/>
          <w:lang w:val="en-US"/>
        </w:rPr>
        <w:t>dream  until</w:t>
      </w:r>
      <w:proofErr w:type="gramEnd"/>
      <w:r w:rsidRPr="008E04D5">
        <w:rPr>
          <w:rFonts w:ascii="Courier New" w:hAnsi="Courier New" w:cs="Courier New"/>
          <w:b/>
          <w:sz w:val="14"/>
          <w:szCs w:val="18"/>
          <w:lang w:val="en-US"/>
        </w:rPr>
        <w:t xml:space="preserve">   it was fulfilled. </w:t>
      </w:r>
      <w:proofErr w:type="gramStart"/>
      <w:r w:rsidRPr="008E04D5">
        <w:rPr>
          <w:rFonts w:ascii="Courier New" w:hAnsi="Courier New" w:cs="Courier New"/>
          <w:b/>
          <w:sz w:val="14"/>
          <w:szCs w:val="18"/>
          <w:lang w:val="en-US"/>
        </w:rPr>
        <w:t>the</w:t>
      </w:r>
      <w:proofErr w:type="gramEnd"/>
      <w:r w:rsidRPr="008E04D5">
        <w:rPr>
          <w:rFonts w:ascii="Courier New" w:hAnsi="Courier New" w:cs="Courier New"/>
          <w:b/>
          <w:sz w:val="14"/>
          <w:szCs w:val="18"/>
          <w:lang w:val="en-US"/>
        </w:rPr>
        <w:t xml:space="preserve"> liberatio</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22771  fall</w:t>
      </w:r>
      <w:proofErr w:type="gramEnd"/>
      <w:r w:rsidRPr="008E04D5">
        <w:rPr>
          <w:rFonts w:ascii="Courier New" w:hAnsi="Courier New" w:cs="Courier New"/>
          <w:b/>
          <w:sz w:val="14"/>
          <w:szCs w:val="18"/>
          <w:lang w:val="en-US"/>
        </w:rPr>
        <w:t xml:space="preserve"> of  imperial   communism was only a   dream until, one day, it was  accomplished.</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22772                        our generation has   dreams of its own, and </w:t>
      </w:r>
      <w:proofErr w:type="gramStart"/>
      <w:r w:rsidRPr="008E04D5">
        <w:rPr>
          <w:rFonts w:ascii="Courier New" w:hAnsi="Courier New" w:cs="Courier New"/>
          <w:b/>
          <w:sz w:val="14"/>
          <w:szCs w:val="18"/>
          <w:lang w:val="en-US"/>
        </w:rPr>
        <w:t>we  also</w:t>
      </w:r>
      <w:proofErr w:type="gramEnd"/>
      <w:r w:rsidRPr="008E04D5">
        <w:rPr>
          <w:rFonts w:ascii="Courier New" w:hAnsi="Courier New" w:cs="Courier New"/>
          <w:b/>
          <w:sz w:val="14"/>
          <w:szCs w:val="18"/>
          <w:lang w:val="en-US"/>
        </w:rPr>
        <w:t xml:space="preserve"> go   forward w</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22776   founding ideals and </w:t>
      </w:r>
      <w:proofErr w:type="gramStart"/>
      <w:r w:rsidRPr="008E04D5">
        <w:rPr>
          <w:rFonts w:ascii="Courier New" w:hAnsi="Courier New" w:cs="Courier New"/>
          <w:b/>
          <w:sz w:val="14"/>
          <w:szCs w:val="18"/>
          <w:lang w:val="en-US"/>
        </w:rPr>
        <w:t>carried  on</w:t>
      </w:r>
      <w:proofErr w:type="gramEnd"/>
      <w:r w:rsidRPr="008E04D5">
        <w:rPr>
          <w:rFonts w:ascii="Courier New" w:hAnsi="Courier New" w:cs="Courier New"/>
          <w:b/>
          <w:sz w:val="14"/>
          <w:szCs w:val="18"/>
          <w:lang w:val="en-US"/>
        </w:rPr>
        <w:t xml:space="preserve"> a noble   dream. </w:t>
      </w:r>
      <w:proofErr w:type="gramStart"/>
      <w:r w:rsidRPr="008E04D5">
        <w:rPr>
          <w:rFonts w:ascii="Courier New" w:hAnsi="Courier New" w:cs="Courier New"/>
          <w:b/>
          <w:sz w:val="14"/>
          <w:szCs w:val="18"/>
          <w:lang w:val="en-US"/>
        </w:rPr>
        <w:t>tonight</w:t>
      </w:r>
      <w:proofErr w:type="gramEnd"/>
      <w:r w:rsidRPr="008E04D5">
        <w:rPr>
          <w:rFonts w:ascii="Courier New" w:hAnsi="Courier New" w:cs="Courier New"/>
          <w:b/>
          <w:sz w:val="14"/>
          <w:szCs w:val="18"/>
          <w:lang w:val="en-US"/>
        </w:rPr>
        <w:t xml:space="preserve"> we are  comforted by the hope o</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22797  dom's</w:t>
      </w:r>
      <w:proofErr w:type="gramEnd"/>
      <w:r w:rsidRPr="008E04D5">
        <w:rPr>
          <w:rFonts w:ascii="Courier New" w:hAnsi="Courier New" w:cs="Courier New"/>
          <w:b/>
          <w:sz w:val="14"/>
          <w:szCs w:val="18"/>
          <w:lang w:val="en-US"/>
        </w:rPr>
        <w:t xml:space="preserve"> cause. </w:t>
      </w:r>
      <w:proofErr w:type="gramStart"/>
      <w:r w:rsidRPr="008E04D5">
        <w:rPr>
          <w:rFonts w:ascii="Courier New" w:hAnsi="Courier New" w:cs="Courier New"/>
          <w:b/>
          <w:sz w:val="14"/>
          <w:szCs w:val="18"/>
          <w:lang w:val="en-US"/>
        </w:rPr>
        <w:t>far</w:t>
      </w:r>
      <w:proofErr w:type="gramEnd"/>
      <w:r w:rsidRPr="008E04D5">
        <w:rPr>
          <w:rFonts w:ascii="Courier New" w:hAnsi="Courier New" w:cs="Courier New"/>
          <w:b/>
          <w:sz w:val="14"/>
          <w:szCs w:val="18"/>
          <w:lang w:val="en-US"/>
        </w:rPr>
        <w:t xml:space="preserve"> from   being a hopeless   dream, the  advance of freedom</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23027   raise their </w:t>
      </w:r>
      <w:proofErr w:type="gramStart"/>
      <w:r w:rsidRPr="008E04D5">
        <w:rPr>
          <w:rFonts w:ascii="Courier New" w:hAnsi="Courier New" w:cs="Courier New"/>
          <w:b/>
          <w:sz w:val="14"/>
          <w:szCs w:val="18"/>
          <w:lang w:val="en-US"/>
        </w:rPr>
        <w:t>sights  and</w:t>
      </w:r>
      <w:proofErr w:type="gramEnd"/>
      <w:r w:rsidRPr="008E04D5">
        <w:rPr>
          <w:rFonts w:ascii="Courier New" w:hAnsi="Courier New" w:cs="Courier New"/>
          <w:b/>
          <w:sz w:val="14"/>
          <w:szCs w:val="18"/>
          <w:lang w:val="en-US"/>
        </w:rPr>
        <w:t xml:space="preserve"> achieve   their   dreams. </w:t>
      </w:r>
      <w:proofErr w:type="gramStart"/>
      <w:r w:rsidRPr="008E04D5">
        <w:rPr>
          <w:rFonts w:ascii="Courier New" w:hAnsi="Courier New" w:cs="Courier New"/>
          <w:b/>
          <w:sz w:val="14"/>
          <w:szCs w:val="18"/>
          <w:lang w:val="en-US"/>
        </w:rPr>
        <w:t>a</w:t>
      </w:r>
      <w:proofErr w:type="gramEnd"/>
      <w:r w:rsidRPr="008E04D5">
        <w:rPr>
          <w:rFonts w:ascii="Courier New" w:hAnsi="Courier New" w:cs="Courier New"/>
          <w:b/>
          <w:sz w:val="14"/>
          <w:szCs w:val="18"/>
          <w:lang w:val="en-US"/>
        </w:rPr>
        <w:t xml:space="preserve"> hopeful society comes to the aid of </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23196  blood</w:t>
      </w:r>
      <w:proofErr w:type="gramEnd"/>
      <w:r w:rsidRPr="008E04D5">
        <w:rPr>
          <w:rFonts w:ascii="Courier New" w:hAnsi="Courier New" w:cs="Courier New"/>
          <w:b/>
          <w:sz w:val="14"/>
          <w:szCs w:val="18"/>
          <w:lang w:val="en-US"/>
        </w:rPr>
        <w:t xml:space="preserve">  and bodies to put an end  to your   dreams,   and what is coming is even worse.  </w:t>
      </w:r>
      <w:proofErr w:type="gramStart"/>
      <w:r w:rsidRPr="008E04D5">
        <w:rPr>
          <w:rFonts w:ascii="Courier New" w:hAnsi="Courier New" w:cs="Courier New"/>
          <w:b/>
          <w:sz w:val="14"/>
          <w:szCs w:val="18"/>
          <w:lang w:val="en-US"/>
        </w:rPr>
        <w:t>a</w:t>
      </w:r>
      <w:proofErr w:type="gramEnd"/>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23397  ountry</w:t>
      </w:r>
      <w:proofErr w:type="gramEnd"/>
      <w:r w:rsidRPr="008E04D5">
        <w:rPr>
          <w:rFonts w:ascii="Courier New" w:hAnsi="Courier New" w:cs="Courier New"/>
          <w:b/>
          <w:sz w:val="14"/>
          <w:szCs w:val="18"/>
          <w:lang w:val="en-US"/>
        </w:rPr>
        <w:t>, there   are boys and girls with    dreams and a decent education</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 -----------    44OBAMA </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 xml:space="preserve">23645                            you built your   dreams upon that’s now hanging by </w:t>
      </w:r>
      <w:proofErr w:type="gramStart"/>
      <w:r w:rsidRPr="008E04D5">
        <w:rPr>
          <w:rFonts w:ascii="Courier New" w:hAnsi="Courier New" w:cs="Courier New"/>
          <w:b/>
          <w:sz w:val="14"/>
          <w:szCs w:val="18"/>
          <w:lang w:val="en-US"/>
        </w:rPr>
        <w:t>a  thread</w:t>
      </w:r>
      <w:proofErr w:type="gramEnd"/>
      <w:r w:rsidRPr="008E04D5">
        <w:rPr>
          <w:rFonts w:ascii="Courier New" w:hAnsi="Courier New" w:cs="Courier New"/>
          <w:b/>
          <w:sz w:val="14"/>
          <w:szCs w:val="18"/>
          <w:lang w:val="en-US"/>
        </w:rPr>
        <w:t>; t</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23902  he</w:t>
      </w:r>
      <w:proofErr w:type="gramEnd"/>
      <w:r w:rsidRPr="008E04D5">
        <w:rPr>
          <w:rFonts w:ascii="Courier New" w:hAnsi="Courier New" w:cs="Courier New"/>
          <w:b/>
          <w:sz w:val="14"/>
          <w:szCs w:val="18"/>
          <w:lang w:val="en-US"/>
        </w:rPr>
        <w:t xml:space="preserve"> most power or celebrity, but from the   dreams and  aspirations of</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24004  when</w:t>
      </w:r>
      <w:proofErr w:type="gramEnd"/>
      <w:r w:rsidRPr="008E04D5">
        <w:rPr>
          <w:rFonts w:ascii="Courier New" w:hAnsi="Courier New" w:cs="Courier New"/>
          <w:b/>
          <w:sz w:val="14"/>
          <w:szCs w:val="18"/>
          <w:lang w:val="en-US"/>
        </w:rPr>
        <w:t xml:space="preserve"> an entrepreneur takes a chance on a   dream, or a worker decides its time she became</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proofErr w:type="gramStart"/>
      <w:r w:rsidRPr="008E04D5">
        <w:rPr>
          <w:rFonts w:ascii="Courier New" w:hAnsi="Courier New" w:cs="Courier New"/>
          <w:b/>
          <w:sz w:val="14"/>
          <w:szCs w:val="18"/>
          <w:lang w:val="en-US"/>
        </w:rPr>
        <w:t>24273  ertain</w:t>
      </w:r>
      <w:proofErr w:type="gramEnd"/>
      <w:r w:rsidRPr="008E04D5">
        <w:rPr>
          <w:rFonts w:ascii="Courier New" w:hAnsi="Courier New" w:cs="Courier New"/>
          <w:b/>
          <w:sz w:val="14"/>
          <w:szCs w:val="18"/>
          <w:lang w:val="en-US"/>
        </w:rPr>
        <w:t>; to do what  it took to keep the    dream of this nation alive for their</w:t>
      </w:r>
    </w:p>
    <w:p w:rsidR="008E1774" w:rsidRPr="008E04D5" w:rsidRDefault="008E1774" w:rsidP="008E1774">
      <w:pPr>
        <w:pBdr>
          <w:top w:val="single" w:sz="4" w:space="1" w:color="auto"/>
          <w:left w:val="single" w:sz="4" w:space="4" w:color="auto"/>
          <w:bottom w:val="single" w:sz="4" w:space="1" w:color="auto"/>
          <w:right w:val="single" w:sz="4" w:space="4" w:color="auto"/>
        </w:pBdr>
        <w:spacing w:before="0"/>
        <w:rPr>
          <w:rFonts w:ascii="Courier New" w:hAnsi="Courier New" w:cs="Courier New"/>
          <w:b/>
          <w:sz w:val="14"/>
          <w:szCs w:val="18"/>
          <w:lang w:val="en-US"/>
        </w:rPr>
      </w:pPr>
      <w:r w:rsidRPr="008E04D5">
        <w:rPr>
          <w:rFonts w:ascii="Courier New" w:hAnsi="Courier New" w:cs="Courier New"/>
          <w:b/>
          <w:sz w:val="14"/>
          <w:szCs w:val="18"/>
          <w:lang w:val="en-US"/>
        </w:rPr>
        <w:t>24286   this moment to start anew, to carry the   dream forward,</w:t>
      </w:r>
    </w:p>
    <w:bookmarkEnd w:id="17"/>
    <w:bookmarkEnd w:id="18"/>
    <w:p w:rsidR="003821D7" w:rsidRDefault="003821D7">
      <w:pPr>
        <w:spacing w:before="0"/>
        <w:jc w:val="left"/>
        <w:rPr>
          <w:highlight w:val="cyan"/>
        </w:rPr>
      </w:pPr>
    </w:p>
    <w:p w:rsidR="0030183F" w:rsidRDefault="0030183F" w:rsidP="003821D7"/>
    <w:p w:rsidR="0030183F" w:rsidRPr="0009268B" w:rsidRDefault="00014C52" w:rsidP="0030183F">
      <w:pPr>
        <w:pStyle w:val="Titre3"/>
        <w:spacing w:before="120"/>
        <w:jc w:val="center"/>
      </w:pPr>
      <w:bookmarkStart w:id="24" w:name="_Toc511344273"/>
      <w:bookmarkStart w:id="25" w:name="_Toc511509695"/>
      <w:bookmarkStart w:id="26" w:name="_Toc512461683"/>
      <w:bookmarkStart w:id="27" w:name="_Toc512462807"/>
      <w:bookmarkStart w:id="28" w:name="_Toc519086590"/>
      <w:r>
        <w:t>Programme élémentaire</w:t>
      </w:r>
      <w:r>
        <w:t xml:space="preserve"> en</w:t>
      </w:r>
      <w:r>
        <w:t xml:space="preserve"> </w:t>
      </w:r>
      <w:r>
        <w:t xml:space="preserve">R </w:t>
      </w:r>
      <w:r w:rsidR="0030183F" w:rsidRPr="00861D9E">
        <w:t>de base de « Décomposition en valeurs singulières » (SVD)</w:t>
      </w:r>
      <w:r w:rsidR="0030183F" w:rsidRPr="0009268B">
        <w:t xml:space="preserve"> et de reconstitution d’images avec tracés graphiques.</w:t>
      </w:r>
      <w:bookmarkEnd w:id="24"/>
      <w:bookmarkEnd w:id="25"/>
      <w:bookmarkEnd w:id="26"/>
      <w:bookmarkEnd w:id="27"/>
      <w:bookmarkEnd w:id="28"/>
    </w:p>
    <w:p w:rsidR="0030183F" w:rsidRDefault="0030183F" w:rsidP="003821D7"/>
    <w:p w:rsidR="003821D7" w:rsidRDefault="00EC2F20" w:rsidP="003821D7">
      <w:pPr>
        <w:rPr>
          <w:sz w:val="22"/>
        </w:rPr>
      </w:pPr>
      <w:r w:rsidRPr="00F909D3">
        <w:t xml:space="preserve">Le logiciel </w:t>
      </w:r>
      <w:r w:rsidRPr="00F909D3">
        <w:rPr>
          <w:rFonts w:cstheme="minorHAnsi"/>
        </w:rPr>
        <w:t>R</w:t>
      </w:r>
      <w:r w:rsidRPr="00F909D3">
        <w:t xml:space="preserve"> est le volet libre et non-propriétaire du langage de programmation S (Chambers, 1998), lui-même issu de travaux d’une équipe des </w:t>
      </w:r>
      <w:r w:rsidRPr="00F909D3">
        <w:rPr>
          <w:i/>
        </w:rPr>
        <w:t>Bell Laboratories</w:t>
      </w:r>
      <w:r w:rsidRPr="00F909D3">
        <w:rPr>
          <w:i/>
          <w:szCs w:val="24"/>
        </w:rPr>
        <w:t xml:space="preserve"> </w:t>
      </w:r>
      <w:r w:rsidRPr="00F909D3">
        <w:rPr>
          <w:color w:val="000000"/>
          <w:szCs w:val="24"/>
          <w:shd w:val="clear" w:color="auto" w:fill="FFFFFF"/>
        </w:rPr>
        <w:t>qui remontent à 1976 (équipe composée de Rick Becker, John Chambers, Doug Dunn, Paul Tukey, and Graham Wilkinson). </w:t>
      </w:r>
      <w:r w:rsidR="003821D7" w:rsidRPr="00084457">
        <w:rPr>
          <w:sz w:val="22"/>
        </w:rPr>
        <w:t xml:space="preserve">En français, les manuels très complets de Lafaye de Micheaux </w:t>
      </w:r>
      <w:r w:rsidR="003821D7" w:rsidRPr="00084457">
        <w:rPr>
          <w:i/>
          <w:sz w:val="22"/>
        </w:rPr>
        <w:t xml:space="preserve">et al </w:t>
      </w:r>
      <w:r w:rsidR="003821D7" w:rsidRPr="00084457">
        <w:rPr>
          <w:sz w:val="22"/>
        </w:rPr>
        <w:t>(1991) et de Guay (2014) constituent des références utiles.</w:t>
      </w:r>
    </w:p>
    <w:p w:rsidR="00EC2F20" w:rsidRPr="00F909D3" w:rsidRDefault="00EC2F20" w:rsidP="00EC2F20">
      <w:pPr>
        <w:rPr>
          <w:sz w:val="22"/>
        </w:rPr>
      </w:pPr>
      <w:r w:rsidRPr="00F909D3">
        <w:rPr>
          <w:sz w:val="22"/>
        </w:rPr>
        <w:t xml:space="preserve">Informations et téléchargement sont disponibles sur le site : </w:t>
      </w:r>
      <w:hyperlink r:id="rId10" w:history="1">
        <w:r w:rsidRPr="00F909D3">
          <w:rPr>
            <w:rStyle w:val="Lienhypertexte"/>
            <w:sz w:val="22"/>
          </w:rPr>
          <w:t>https://www.r-project.org/</w:t>
        </w:r>
      </w:hyperlink>
      <w:r w:rsidRPr="00F909D3">
        <w:rPr>
          <w:sz w:val="22"/>
        </w:rPr>
        <w:t>.</w:t>
      </w:r>
    </w:p>
    <w:p w:rsidR="003A26BF" w:rsidRPr="00861D9E" w:rsidRDefault="003A26BF" w:rsidP="003A26BF">
      <w:pPr>
        <w:rPr>
          <w:sz w:val="22"/>
        </w:rPr>
      </w:pPr>
      <w:r w:rsidRPr="00861D9E">
        <w:rPr>
          <w:sz w:val="22"/>
        </w:rPr>
        <w:t>Pour les applications en ADT, on consultera Turenne (2016) et Bécue-Bertaut (2018).</w:t>
      </w:r>
    </w:p>
    <w:p w:rsidR="00070D0E" w:rsidRPr="00861D9E" w:rsidRDefault="00F9151A" w:rsidP="00EC2F20">
      <w:pPr>
        <w:rPr>
          <w:sz w:val="22"/>
        </w:rPr>
      </w:pPr>
      <w:r w:rsidRPr="00861D9E">
        <w:rPr>
          <w:sz w:val="22"/>
        </w:rPr>
        <w:t>L’interface fournie par RStudio (</w:t>
      </w:r>
      <w:hyperlink r:id="rId11" w:history="1">
        <w:r w:rsidRPr="00861D9E">
          <w:rPr>
            <w:rStyle w:val="Lienhypertexte"/>
            <w:sz w:val="22"/>
          </w:rPr>
          <w:t>https://www.rstudio.com/</w:t>
        </w:r>
      </w:hyperlink>
      <w:r w:rsidRPr="00861D9E">
        <w:rPr>
          <w:sz w:val="22"/>
        </w:rPr>
        <w:t>)  est conseillée.</w:t>
      </w:r>
    </w:p>
    <w:p w:rsidR="00EC2F20" w:rsidRPr="00861D9E" w:rsidRDefault="00EC2F20" w:rsidP="00EF0163">
      <w:pPr>
        <w:pBdr>
          <w:top w:val="single" w:sz="4" w:space="1" w:color="auto"/>
          <w:left w:val="single" w:sz="4" w:space="4" w:color="auto"/>
          <w:bottom w:val="single" w:sz="4" w:space="1" w:color="auto"/>
          <w:right w:val="single" w:sz="4" w:space="4" w:color="auto"/>
        </w:pBdr>
        <w:shd w:val="clear" w:color="auto" w:fill="F2F2F2" w:themeFill="background1" w:themeFillShade="F2"/>
        <w:rPr>
          <w:sz w:val="22"/>
        </w:rPr>
      </w:pPr>
      <w:r w:rsidRPr="00861D9E">
        <w:rPr>
          <w:sz w:val="22"/>
        </w:rPr>
        <w:t xml:space="preserve">Comme cela a été fait pour </w:t>
      </w:r>
      <w:r w:rsidRPr="00861D9E">
        <w:rPr>
          <w:i/>
          <w:sz w:val="22"/>
        </w:rPr>
        <w:t>Python</w:t>
      </w:r>
      <w:r w:rsidRPr="00861D9E">
        <w:rPr>
          <w:sz w:val="22"/>
        </w:rPr>
        <w:t xml:space="preserve">, on utilise le langage </w:t>
      </w:r>
      <w:r w:rsidRPr="00861D9E">
        <w:rPr>
          <w:rFonts w:asciiTheme="minorHAnsi" w:hAnsiTheme="minorHAnsi" w:cstheme="minorHAnsi"/>
          <w:b/>
          <w:sz w:val="22"/>
        </w:rPr>
        <w:t>R</w:t>
      </w:r>
      <w:r w:rsidRPr="00861D9E">
        <w:rPr>
          <w:sz w:val="22"/>
        </w:rPr>
        <w:t xml:space="preserve"> de base </w:t>
      </w:r>
      <w:r w:rsidRPr="00861D9E">
        <w:rPr>
          <w:b/>
          <w:sz w:val="22"/>
        </w:rPr>
        <w:t>pour illustrer par le code R lui-même les développements statistiques plus théoriques et leurs algorithmes de calcul</w:t>
      </w:r>
      <w:r w:rsidRPr="00861D9E">
        <w:rPr>
          <w:sz w:val="22"/>
        </w:rPr>
        <w:t xml:space="preserve">, pour rendre accessibles des opérations enfouies dans des logiciels plus </w:t>
      </w:r>
      <w:r w:rsidR="00DC4038" w:rsidRPr="00861D9E">
        <w:rPr>
          <w:sz w:val="22"/>
        </w:rPr>
        <w:t xml:space="preserve">complets </w:t>
      </w:r>
      <w:r w:rsidRPr="00861D9E">
        <w:rPr>
          <w:sz w:val="22"/>
        </w:rPr>
        <w:t xml:space="preserve">. </w:t>
      </w:r>
    </w:p>
    <w:p w:rsidR="0030183F" w:rsidRDefault="0030183F" w:rsidP="00EC2F20">
      <w:pPr>
        <w:spacing w:before="0"/>
        <w:rPr>
          <w:i/>
        </w:rPr>
      </w:pPr>
    </w:p>
    <w:p w:rsidR="00EC2F20" w:rsidRPr="00F909D3" w:rsidRDefault="00EC2F20" w:rsidP="00EC2F20">
      <w:pPr>
        <w:spacing w:before="0"/>
      </w:pPr>
      <w:r w:rsidRPr="00F909D3">
        <w:rPr>
          <w:i/>
        </w:rPr>
        <w:t xml:space="preserve">Le fichier source contenant le code </w:t>
      </w:r>
      <w:r w:rsidRPr="00F909D3">
        <w:rPr>
          <w:rFonts w:asciiTheme="minorHAnsi" w:hAnsiTheme="minorHAnsi" w:cstheme="minorHAnsi"/>
          <w:b/>
          <w:i/>
        </w:rPr>
        <w:t>R</w:t>
      </w:r>
      <w:r w:rsidRPr="00F909D3">
        <w:rPr>
          <w:i/>
        </w:rPr>
        <w:t xml:space="preserve"> de cette annexe sera nommé</w:t>
      </w:r>
      <w:r w:rsidR="00557BAA">
        <w:rPr>
          <w:i/>
        </w:rPr>
        <w:t xml:space="preserve"> </w:t>
      </w:r>
      <w:r w:rsidRPr="00F909D3">
        <w:rPr>
          <w:i/>
        </w:rPr>
        <w:t>« </w:t>
      </w:r>
      <w:r w:rsidRPr="00F909D3">
        <w:rPr>
          <w:rFonts w:ascii="Courier New" w:hAnsi="Courier New" w:cs="Courier New"/>
          <w:b/>
        </w:rPr>
        <w:t>SVD_Image.r</w:t>
      </w:r>
      <w:r w:rsidRPr="00F909D3">
        <w:t>»</w:t>
      </w:r>
      <w:r w:rsidRPr="00F909D3">
        <w:rPr>
          <w:rFonts w:ascii="Courier New" w:hAnsi="Courier New" w:cs="Courier New"/>
          <w:b/>
        </w:rPr>
        <w:t xml:space="preserve">. </w:t>
      </w:r>
      <w:r w:rsidRPr="00F909D3">
        <w:rPr>
          <w:i/>
        </w:rPr>
        <w:t>Il doit être inséré dans un dossier dénommé (par exemple) « </w:t>
      </w:r>
      <w:r w:rsidR="0030183F">
        <w:rPr>
          <w:rFonts w:ascii="Courier New" w:hAnsi="Courier New" w:cs="Courier New"/>
          <w:b/>
        </w:rPr>
        <w:t>ADT</w:t>
      </w:r>
      <w:r w:rsidRPr="00F909D3">
        <w:t>» dan</w:t>
      </w:r>
      <w:r w:rsidR="003C59C6">
        <w:t>s c:/</w:t>
      </w:r>
      <w:r w:rsidRPr="00F909D3">
        <w:t>.</w:t>
      </w:r>
    </w:p>
    <w:p w:rsidR="00EC2F20" w:rsidRPr="00F909D3" w:rsidRDefault="00EC2F20" w:rsidP="00EC2F20">
      <w:pPr>
        <w:spacing w:before="0"/>
        <w:rPr>
          <w:i/>
        </w:rPr>
      </w:pPr>
    </w:p>
    <w:p w:rsidR="00EC2F20" w:rsidRPr="00F909D3" w:rsidRDefault="00EC2F20" w:rsidP="00EC2F20">
      <w:pPr>
        <w:spacing w:before="0" w:after="120"/>
        <w:rPr>
          <w:i/>
        </w:rPr>
      </w:pPr>
      <w:r w:rsidRPr="00F909D3">
        <w:rPr>
          <w:i/>
        </w:rPr>
        <w:t xml:space="preserve">Lignes de commandes à saisir dans le prompt de </w:t>
      </w:r>
      <w:r w:rsidRPr="00F909D3">
        <w:rPr>
          <w:rFonts w:asciiTheme="minorHAnsi" w:hAnsiTheme="minorHAnsi" w:cstheme="minorHAnsi"/>
          <w:b/>
          <w:i/>
        </w:rPr>
        <w:t>R</w:t>
      </w:r>
      <w:r w:rsidRPr="00F909D3">
        <w:rPr>
          <w:i/>
        </w:rPr>
        <w:t>.</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proofErr w:type="gramStart"/>
      <w:r w:rsidRPr="007460BC">
        <w:rPr>
          <w:rFonts w:ascii="Courier New" w:hAnsi="Courier New" w:cs="Courier New"/>
          <w:b/>
          <w:sz w:val="20"/>
        </w:rPr>
        <w:t>source</w:t>
      </w:r>
      <w:r w:rsidR="00557BAA" w:rsidRPr="007460BC">
        <w:rPr>
          <w:rFonts w:ascii="Courier New" w:hAnsi="Courier New" w:cs="Courier New"/>
          <w:b/>
          <w:sz w:val="20"/>
        </w:rPr>
        <w:t>(</w:t>
      </w:r>
      <w:proofErr w:type="gramEnd"/>
      <w:r w:rsidR="00557BAA" w:rsidRPr="007460BC">
        <w:rPr>
          <w:rFonts w:ascii="Courier New" w:hAnsi="Courier New" w:cs="Courier New"/>
          <w:b/>
          <w:sz w:val="20"/>
        </w:rPr>
        <w:t>"c:/</w:t>
      </w:r>
      <w:r w:rsidR="0030183F">
        <w:rPr>
          <w:rFonts w:ascii="Courier New" w:hAnsi="Courier New" w:cs="Courier New"/>
          <w:b/>
          <w:sz w:val="20"/>
        </w:rPr>
        <w:t>ADT</w:t>
      </w:r>
      <w:r w:rsidR="00557BAA" w:rsidRPr="007460BC">
        <w:rPr>
          <w:rFonts w:ascii="Courier New" w:hAnsi="Courier New" w:cs="Courier New"/>
          <w:b/>
          <w:sz w:val="20"/>
        </w:rPr>
        <w:t>/SVD_Image.r")</w:t>
      </w:r>
    </w:p>
    <w:p w:rsidR="00EC2F20" w:rsidRPr="00C87847"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18"/>
        </w:rPr>
      </w:pPr>
      <w:proofErr w:type="gramStart"/>
      <w:r w:rsidRPr="00C87847">
        <w:rPr>
          <w:rFonts w:ascii="Courier New" w:hAnsi="Courier New" w:cs="Courier New"/>
          <w:b/>
          <w:sz w:val="20"/>
        </w:rPr>
        <w:t>path</w:t>
      </w:r>
      <w:proofErr w:type="gramEnd"/>
      <w:r w:rsidRPr="00C87847">
        <w:rPr>
          <w:rFonts w:ascii="Courier New" w:hAnsi="Courier New" w:cs="Courier New"/>
          <w:b/>
          <w:sz w:val="20"/>
        </w:rPr>
        <w:t>= "c:/</w:t>
      </w:r>
      <w:r w:rsidR="0030183F">
        <w:rPr>
          <w:rFonts w:ascii="Courier New" w:hAnsi="Courier New" w:cs="Courier New"/>
          <w:b/>
          <w:sz w:val="20"/>
        </w:rPr>
        <w:t>ADT</w:t>
      </w:r>
      <w:r w:rsidRPr="00C87847">
        <w:rPr>
          <w:rFonts w:ascii="Courier New" w:hAnsi="Courier New" w:cs="Courier New"/>
          <w:b/>
          <w:sz w:val="20"/>
        </w:rPr>
        <w:t>/Cheetah2.txt"</w:t>
      </w:r>
      <w:r w:rsidR="005A44D6" w:rsidRPr="00C87847">
        <w:rPr>
          <w:rFonts w:ascii="Courier New" w:hAnsi="Courier New" w:cs="Courier New"/>
          <w:sz w:val="20"/>
        </w:rPr>
        <w:t xml:space="preserve"> </w:t>
      </w:r>
      <w:r w:rsidR="005A44D6" w:rsidRPr="00C87847">
        <w:rPr>
          <w:rFonts w:ascii="Courier New" w:hAnsi="Courier New" w:cs="Courier New"/>
          <w:sz w:val="18"/>
        </w:rPr>
        <w:t xml:space="preserve">#RStudio permettrait d’éviter </w:t>
      </w:r>
      <w:r w:rsidR="00C87847" w:rsidRPr="00C87847">
        <w:rPr>
          <w:rFonts w:ascii="Courier New" w:hAnsi="Courier New" w:cs="Courier New"/>
          <w:sz w:val="18"/>
        </w:rPr>
        <w:t>la mention du chemin</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lang w:val="en-US"/>
        </w:rPr>
      </w:pPr>
      <w:r w:rsidRPr="007460BC">
        <w:rPr>
          <w:rFonts w:ascii="Courier New" w:hAnsi="Courier New" w:cs="Courier New"/>
          <w:b/>
          <w:sz w:val="20"/>
          <w:lang w:val="en-US"/>
        </w:rPr>
        <w:t>X=</w:t>
      </w:r>
      <w:proofErr w:type="gramStart"/>
      <w:r w:rsidRPr="007460BC">
        <w:rPr>
          <w:rFonts w:ascii="Courier New" w:hAnsi="Courier New" w:cs="Courier New"/>
          <w:b/>
          <w:sz w:val="20"/>
          <w:lang w:val="en-US"/>
        </w:rPr>
        <w:t>read.table(</w:t>
      </w:r>
      <w:proofErr w:type="gramEnd"/>
      <w:r w:rsidRPr="007460BC">
        <w:rPr>
          <w:rFonts w:ascii="Courier New" w:hAnsi="Courier New" w:cs="Courier New"/>
          <w:b/>
          <w:sz w:val="20"/>
          <w:lang w:val="en-US"/>
        </w:rPr>
        <w:t>path, header=FALSE, row.names=1, sep = "")</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7460BC">
        <w:rPr>
          <w:rFonts w:ascii="Courier New" w:hAnsi="Courier New" w:cs="Courier New"/>
          <w:b/>
          <w:sz w:val="20"/>
        </w:rPr>
        <w:t xml:space="preserve">nd = 8   </w:t>
      </w:r>
      <w:r w:rsidR="007460BC">
        <w:rPr>
          <w:rFonts w:ascii="Courier New" w:hAnsi="Courier New" w:cs="Courier New"/>
          <w:b/>
          <w:sz w:val="20"/>
        </w:rPr>
        <w:t xml:space="preserve">         </w:t>
      </w:r>
      <w:r w:rsidRPr="007460BC">
        <w:rPr>
          <w:rFonts w:ascii="Courier New" w:hAnsi="Courier New" w:cs="Courier New"/>
          <w:sz w:val="20"/>
        </w:rPr>
        <w:t># nd = nombre d’axes utilisés pour la reconstitution</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7460BC">
        <w:rPr>
          <w:rFonts w:ascii="Courier New" w:hAnsi="Courier New" w:cs="Courier New"/>
          <w:b/>
          <w:sz w:val="20"/>
        </w:rPr>
        <w:t xml:space="preserve">Y = recons(X, nd) </w:t>
      </w:r>
      <w:r w:rsidRPr="007460BC">
        <w:rPr>
          <w:rFonts w:ascii="Courier New" w:hAnsi="Courier New" w:cs="Courier New"/>
          <w:sz w:val="20"/>
        </w:rPr>
        <w:t xml:space="preserve"># appel de la fonction « recons » </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7460BC">
        <w:rPr>
          <w:rFonts w:ascii="Courier New" w:hAnsi="Courier New" w:cs="Courier New"/>
          <w:b/>
          <w:sz w:val="20"/>
        </w:rPr>
        <w:t xml:space="preserve">visu_image(Y)     </w:t>
      </w:r>
      <w:r w:rsidRPr="007460BC">
        <w:rPr>
          <w:rFonts w:ascii="Courier New" w:hAnsi="Courier New" w:cs="Courier New"/>
          <w:sz w:val="20"/>
        </w:rPr>
        <w:t># appel de la fonction « visu_image »</w:t>
      </w:r>
    </w:p>
    <w:p w:rsidR="00EC2F20" w:rsidRPr="007460BC" w:rsidRDefault="00EC2F20" w:rsidP="00EC2F20">
      <w:pPr>
        <w:rPr>
          <w:sz w:val="22"/>
        </w:rPr>
      </w:pP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rPr>
      </w:pPr>
      <w:r w:rsidRPr="007460BC">
        <w:rPr>
          <w:rFonts w:ascii="Courier New" w:hAnsi="Courier New" w:cs="Courier New"/>
          <w:sz w:val="20"/>
        </w:rPr>
        <w:t>#------ Reconstruction de S avec nd dimensions (svd)</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lang w:val="en-US"/>
        </w:rPr>
      </w:pPr>
      <w:r w:rsidRPr="007460BC">
        <w:rPr>
          <w:rFonts w:ascii="Courier New" w:hAnsi="Courier New" w:cs="Courier New"/>
          <w:b/>
          <w:sz w:val="20"/>
        </w:rPr>
        <w:t xml:space="preserve"> </w:t>
      </w:r>
      <w:proofErr w:type="gramStart"/>
      <w:r w:rsidRPr="007460BC">
        <w:rPr>
          <w:rFonts w:ascii="Courier New" w:hAnsi="Courier New" w:cs="Courier New"/>
          <w:b/>
          <w:sz w:val="20"/>
          <w:lang w:val="en-US"/>
        </w:rPr>
        <w:t>recons</w:t>
      </w:r>
      <w:proofErr w:type="gramEnd"/>
      <w:r w:rsidRPr="007460BC">
        <w:rPr>
          <w:rFonts w:ascii="Courier New" w:hAnsi="Courier New" w:cs="Courier New"/>
          <w:b/>
          <w:sz w:val="20"/>
          <w:lang w:val="en-US"/>
        </w:rPr>
        <w:t xml:space="preserve"> &lt;- function(S, nd)</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lang w:val="en-US"/>
        </w:rPr>
      </w:pPr>
      <w:r w:rsidRPr="007460BC">
        <w:rPr>
          <w:rFonts w:ascii="Courier New" w:hAnsi="Courier New" w:cs="Courier New"/>
          <w:b/>
          <w:sz w:val="20"/>
          <w:lang w:val="en-US"/>
        </w:rPr>
        <w:t xml:space="preserve"> {</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lang w:val="en-US"/>
        </w:rPr>
      </w:pPr>
      <w:r w:rsidRPr="007460BC">
        <w:rPr>
          <w:rFonts w:ascii="Courier New" w:hAnsi="Courier New" w:cs="Courier New"/>
          <w:b/>
          <w:sz w:val="20"/>
          <w:lang w:val="en-US"/>
        </w:rPr>
        <w:t xml:space="preserve"> </w:t>
      </w:r>
      <w:proofErr w:type="gramStart"/>
      <w:r w:rsidRPr="007460BC">
        <w:rPr>
          <w:rFonts w:ascii="Courier New" w:hAnsi="Courier New" w:cs="Courier New"/>
          <w:b/>
          <w:sz w:val="20"/>
          <w:lang w:val="en-US"/>
        </w:rPr>
        <w:t>svdS</w:t>
      </w:r>
      <w:proofErr w:type="gramEnd"/>
      <w:r w:rsidRPr="007460BC">
        <w:rPr>
          <w:rFonts w:ascii="Courier New" w:hAnsi="Courier New" w:cs="Courier New"/>
          <w:b/>
          <w:sz w:val="20"/>
          <w:lang w:val="en-US"/>
        </w:rPr>
        <w:t xml:space="preserve"> = svd(S) ; </w:t>
      </w:r>
      <w:r w:rsidRPr="007460BC">
        <w:rPr>
          <w:rFonts w:ascii="Courier New" w:hAnsi="Courier New" w:cs="Courier New"/>
          <w:sz w:val="20"/>
          <w:lang w:val="en-US"/>
        </w:rPr>
        <w:t># fonction R svd (Singular Values Decomposition)</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jc w:val="left"/>
        <w:rPr>
          <w:rFonts w:ascii="Courier New" w:hAnsi="Courier New" w:cs="Courier New"/>
          <w:b/>
          <w:sz w:val="20"/>
          <w:lang w:val="en-US"/>
        </w:rPr>
      </w:pPr>
      <w:r w:rsidRPr="007460BC">
        <w:rPr>
          <w:rFonts w:ascii="Courier New" w:hAnsi="Courier New" w:cs="Courier New"/>
          <w:b/>
          <w:sz w:val="20"/>
          <w:lang w:val="en-US"/>
        </w:rPr>
        <w:t xml:space="preserve"> </w:t>
      </w:r>
      <w:proofErr w:type="gramStart"/>
      <w:r w:rsidRPr="007460BC">
        <w:rPr>
          <w:rFonts w:ascii="Courier New" w:hAnsi="Courier New" w:cs="Courier New"/>
          <w:b/>
          <w:sz w:val="20"/>
          <w:lang w:val="en-US"/>
        </w:rPr>
        <w:t>final</w:t>
      </w:r>
      <w:proofErr w:type="gramEnd"/>
      <w:r w:rsidRPr="007460BC">
        <w:rPr>
          <w:rFonts w:ascii="Courier New" w:hAnsi="Courier New" w:cs="Courier New"/>
          <w:b/>
          <w:sz w:val="20"/>
          <w:lang w:val="en-US"/>
        </w:rPr>
        <w:t xml:space="preserve"> = </w:t>
      </w:r>
    </w:p>
    <w:p w:rsidR="00EC2F20" w:rsidRPr="00525992"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jc w:val="left"/>
        <w:rPr>
          <w:rFonts w:ascii="Courier New" w:hAnsi="Courier New" w:cs="Courier New"/>
          <w:b/>
          <w:sz w:val="20"/>
          <w:lang w:val="en-US"/>
        </w:rPr>
      </w:pPr>
      <w:r w:rsidRPr="007460BC">
        <w:rPr>
          <w:rFonts w:ascii="Courier New" w:hAnsi="Courier New" w:cs="Courier New"/>
          <w:b/>
          <w:sz w:val="20"/>
          <w:lang w:val="en-US"/>
        </w:rPr>
        <w:t xml:space="preserve">  </w:t>
      </w:r>
      <w:r w:rsidRPr="00525992">
        <w:rPr>
          <w:rFonts w:ascii="Courier New" w:hAnsi="Courier New" w:cs="Courier New"/>
          <w:b/>
          <w:sz w:val="20"/>
          <w:lang w:val="en-US"/>
        </w:rPr>
        <w:t>svdS$u[,1:nd]%*%diag(svdS$d[1:nd])%*%t(svdS$v[,1:nd]);</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525992">
        <w:rPr>
          <w:rFonts w:ascii="Courier New" w:hAnsi="Courier New" w:cs="Courier New"/>
          <w:b/>
          <w:sz w:val="20"/>
          <w:lang w:val="en-US"/>
        </w:rPr>
        <w:t xml:space="preserve"> </w:t>
      </w:r>
      <w:proofErr w:type="gramStart"/>
      <w:r w:rsidRPr="007460BC">
        <w:rPr>
          <w:rFonts w:ascii="Courier New" w:hAnsi="Courier New" w:cs="Courier New"/>
          <w:b/>
          <w:sz w:val="20"/>
        </w:rPr>
        <w:t>final</w:t>
      </w:r>
      <w:proofErr w:type="gramEnd"/>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7460BC">
        <w:rPr>
          <w:rFonts w:ascii="Courier New" w:hAnsi="Courier New" w:cs="Courier New"/>
          <w:b/>
          <w:sz w:val="20"/>
        </w:rPr>
        <w:t xml:space="preserve"> }</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7460BC">
        <w:rPr>
          <w:rFonts w:ascii="Courier New" w:hAnsi="Courier New" w:cs="Courier New"/>
          <w:b/>
          <w:sz w:val="20"/>
        </w:rPr>
        <w:t>#--------------------------------------------</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7460BC">
        <w:rPr>
          <w:rFonts w:ascii="Courier New" w:hAnsi="Courier New" w:cs="Courier New"/>
          <w:b/>
          <w:sz w:val="20"/>
        </w:rPr>
        <w:t xml:space="preserve"># visu_image(Y) = visualisation de Y = recons(X) </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7460BC">
        <w:rPr>
          <w:rFonts w:ascii="Courier New" w:hAnsi="Courier New" w:cs="Courier New"/>
          <w:b/>
          <w:sz w:val="20"/>
        </w:rPr>
        <w:t>#--------------------------------------------</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7460BC">
        <w:rPr>
          <w:rFonts w:ascii="Courier New" w:hAnsi="Courier New" w:cs="Courier New"/>
          <w:b/>
          <w:sz w:val="20"/>
        </w:rPr>
        <w:t xml:space="preserve">visu_image &lt;- function(Y) </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7460BC">
        <w:rPr>
          <w:rFonts w:ascii="Courier New" w:hAnsi="Courier New" w:cs="Courier New"/>
          <w:b/>
          <w:sz w:val="20"/>
        </w:rPr>
        <w:t>{</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7460BC">
        <w:rPr>
          <w:rFonts w:ascii="Courier New" w:hAnsi="Courier New" w:cs="Courier New"/>
          <w:b/>
          <w:sz w:val="20"/>
        </w:rPr>
        <w:t xml:space="preserve">X=t(Y)                     </w:t>
      </w:r>
      <w:r w:rsidR="007460BC">
        <w:rPr>
          <w:rFonts w:ascii="Courier New" w:hAnsi="Courier New" w:cs="Courier New"/>
          <w:b/>
          <w:sz w:val="20"/>
        </w:rPr>
        <w:t xml:space="preserve">       </w:t>
      </w:r>
      <w:r w:rsidRPr="007460BC">
        <w:rPr>
          <w:rFonts w:ascii="Courier New" w:hAnsi="Courier New" w:cs="Courier New"/>
          <w:sz w:val="20"/>
        </w:rPr>
        <w:t xml:space="preserve"> # On transpose Y</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lang w:val="en-US"/>
        </w:rPr>
      </w:pPr>
      <w:r w:rsidRPr="007460BC">
        <w:rPr>
          <w:rFonts w:ascii="Courier New" w:hAnsi="Courier New" w:cs="Courier New"/>
          <w:b/>
          <w:sz w:val="20"/>
          <w:lang w:val="en-US"/>
        </w:rPr>
        <w:t xml:space="preserve">x = </w:t>
      </w:r>
      <w:proofErr w:type="gramStart"/>
      <w:r w:rsidRPr="007460BC">
        <w:rPr>
          <w:rFonts w:ascii="Courier New" w:hAnsi="Courier New" w:cs="Courier New"/>
          <w:b/>
          <w:sz w:val="20"/>
          <w:lang w:val="en-US"/>
        </w:rPr>
        <w:t>rep(</w:t>
      </w:r>
      <w:proofErr w:type="gramEnd"/>
      <w:r w:rsidRPr="007460BC">
        <w:rPr>
          <w:rFonts w:ascii="Courier New" w:hAnsi="Courier New" w:cs="Courier New"/>
          <w:b/>
          <w:sz w:val="20"/>
          <w:lang w:val="en-US"/>
        </w:rPr>
        <w:t>1:nrow(X), ncol(X));</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lang w:val="en-US"/>
        </w:rPr>
      </w:pPr>
      <w:r w:rsidRPr="007460BC">
        <w:rPr>
          <w:rFonts w:ascii="Courier New" w:hAnsi="Courier New" w:cs="Courier New"/>
          <w:b/>
          <w:sz w:val="20"/>
          <w:lang w:val="en-US"/>
        </w:rPr>
        <w:t xml:space="preserve">y = </w:t>
      </w:r>
      <w:proofErr w:type="gramStart"/>
      <w:r w:rsidRPr="007460BC">
        <w:rPr>
          <w:rFonts w:ascii="Courier New" w:hAnsi="Courier New" w:cs="Courier New"/>
          <w:b/>
          <w:sz w:val="20"/>
          <w:lang w:val="en-US"/>
        </w:rPr>
        <w:t>rep(</w:t>
      </w:r>
      <w:proofErr w:type="gramEnd"/>
      <w:r w:rsidRPr="007460BC">
        <w:rPr>
          <w:rFonts w:ascii="Courier New" w:hAnsi="Courier New" w:cs="Courier New"/>
          <w:b/>
          <w:sz w:val="20"/>
          <w:lang w:val="en-US"/>
        </w:rPr>
        <w:t>1:ncol(X), each=nrow(X));</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7460BC">
        <w:rPr>
          <w:rFonts w:ascii="Courier New" w:hAnsi="Courier New" w:cs="Courier New"/>
          <w:b/>
          <w:sz w:val="20"/>
        </w:rPr>
        <w:t>plot(x</w:t>
      </w:r>
      <w:proofErr w:type="gramStart"/>
      <w:r w:rsidRPr="007460BC">
        <w:rPr>
          <w:rFonts w:ascii="Courier New" w:hAnsi="Courier New" w:cs="Courier New"/>
          <w:b/>
          <w:sz w:val="20"/>
        </w:rPr>
        <w:t>,y</w:t>
      </w:r>
      <w:proofErr w:type="gramEnd"/>
      <w:r w:rsidRPr="007460BC">
        <w:rPr>
          <w:rFonts w:ascii="Courier New" w:hAnsi="Courier New" w:cs="Courier New"/>
          <w:b/>
          <w:sz w:val="20"/>
        </w:rPr>
        <w:t xml:space="preserve">, type="n");       </w:t>
      </w:r>
      <w:r w:rsidR="007460BC">
        <w:rPr>
          <w:rFonts w:ascii="Courier New" w:hAnsi="Courier New" w:cs="Courier New"/>
          <w:b/>
          <w:sz w:val="20"/>
        </w:rPr>
        <w:t xml:space="preserve">       </w:t>
      </w:r>
      <w:r w:rsidRPr="007460BC">
        <w:rPr>
          <w:rFonts w:ascii="Courier New" w:hAnsi="Courier New" w:cs="Courier New"/>
          <w:sz w:val="20"/>
        </w:rPr>
        <w:t xml:space="preserve"> # fonction basique de R : plot()</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proofErr w:type="gramStart"/>
      <w:r w:rsidRPr="007460BC">
        <w:rPr>
          <w:rFonts w:ascii="Courier New" w:hAnsi="Courier New" w:cs="Courier New"/>
          <w:b/>
          <w:sz w:val="20"/>
        </w:rPr>
        <w:t>colx</w:t>
      </w:r>
      <w:proofErr w:type="gramEnd"/>
      <w:r w:rsidRPr="007460BC">
        <w:rPr>
          <w:rFonts w:ascii="Courier New" w:hAnsi="Courier New" w:cs="Courier New"/>
          <w:b/>
          <w:sz w:val="20"/>
        </w:rPr>
        <w:t xml:space="preserve"> = ncol(X) +1;</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proofErr w:type="gramStart"/>
      <w:r w:rsidRPr="007460BC">
        <w:rPr>
          <w:rFonts w:ascii="Courier New" w:hAnsi="Courier New" w:cs="Courier New"/>
          <w:b/>
          <w:sz w:val="20"/>
        </w:rPr>
        <w:t>for</w:t>
      </w:r>
      <w:proofErr w:type="gramEnd"/>
      <w:r w:rsidRPr="007460BC">
        <w:rPr>
          <w:rFonts w:ascii="Courier New" w:hAnsi="Courier New" w:cs="Courier New"/>
          <w:b/>
          <w:sz w:val="20"/>
        </w:rPr>
        <w:t xml:space="preserve"> (i in 1:nrow(X))        </w:t>
      </w:r>
      <w:r w:rsidR="007460BC">
        <w:rPr>
          <w:rFonts w:ascii="Courier New" w:hAnsi="Courier New" w:cs="Courier New"/>
          <w:b/>
          <w:sz w:val="20"/>
        </w:rPr>
        <w:t xml:space="preserve">      </w:t>
      </w:r>
      <w:r w:rsidR="007460BC" w:rsidRPr="007460BC">
        <w:rPr>
          <w:rFonts w:ascii="Courier New" w:hAnsi="Courier New" w:cs="Courier New"/>
          <w:sz w:val="20"/>
        </w:rPr>
        <w:t xml:space="preserve"> </w:t>
      </w:r>
      <w:r w:rsidRPr="007460BC">
        <w:rPr>
          <w:rFonts w:ascii="Courier New" w:hAnsi="Courier New" w:cs="Courier New"/>
          <w:sz w:val="20"/>
        </w:rPr>
        <w:t># Pour chaque ligne de X</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7460BC">
        <w:rPr>
          <w:rFonts w:ascii="Courier New" w:hAnsi="Courier New" w:cs="Courier New"/>
          <w:b/>
          <w:sz w:val="20"/>
        </w:rPr>
        <w:t xml:space="preserve">  {</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rPr>
      </w:pPr>
      <w:r w:rsidRPr="007460BC">
        <w:rPr>
          <w:rFonts w:ascii="Courier New" w:hAnsi="Courier New" w:cs="Courier New"/>
          <w:b/>
          <w:sz w:val="20"/>
        </w:rPr>
        <w:t xml:space="preserve">    </w:t>
      </w:r>
      <w:proofErr w:type="gramStart"/>
      <w:r w:rsidRPr="007460BC">
        <w:rPr>
          <w:rFonts w:ascii="Courier New" w:hAnsi="Courier New" w:cs="Courier New"/>
          <w:b/>
          <w:sz w:val="20"/>
        </w:rPr>
        <w:t>for</w:t>
      </w:r>
      <w:proofErr w:type="gramEnd"/>
      <w:r w:rsidRPr="007460BC">
        <w:rPr>
          <w:rFonts w:ascii="Courier New" w:hAnsi="Courier New" w:cs="Courier New"/>
          <w:b/>
          <w:sz w:val="20"/>
        </w:rPr>
        <w:t xml:space="preserve"> (j in 1:ncol(X))   </w:t>
      </w:r>
      <w:r w:rsidRPr="007460BC">
        <w:rPr>
          <w:rFonts w:ascii="Courier New" w:hAnsi="Courier New" w:cs="Courier New"/>
          <w:sz w:val="20"/>
        </w:rPr>
        <w:t xml:space="preserve"> # Pour chaque colonne de X</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lang w:val="en-US"/>
        </w:rPr>
      </w:pPr>
      <w:r w:rsidRPr="007460BC">
        <w:rPr>
          <w:rFonts w:ascii="Courier New" w:hAnsi="Courier New" w:cs="Courier New"/>
          <w:b/>
          <w:sz w:val="20"/>
        </w:rPr>
        <w:t xml:space="preserve">     </w:t>
      </w:r>
      <w:r w:rsidRPr="007460BC">
        <w:rPr>
          <w:rFonts w:ascii="Courier New" w:hAnsi="Courier New" w:cs="Courier New"/>
          <w:b/>
          <w:sz w:val="20"/>
          <w:lang w:val="en-US"/>
        </w:rPr>
        <w:t xml:space="preserve">{ </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lang w:val="en-US"/>
        </w:rPr>
      </w:pPr>
      <w:r w:rsidRPr="007460BC">
        <w:rPr>
          <w:rFonts w:ascii="Courier New" w:hAnsi="Courier New" w:cs="Courier New"/>
          <w:b/>
          <w:sz w:val="20"/>
          <w:lang w:val="en-US"/>
        </w:rPr>
        <w:t xml:space="preserve">       a = abs(</w:t>
      </w:r>
      <w:proofErr w:type="gramStart"/>
      <w:r w:rsidRPr="007460BC">
        <w:rPr>
          <w:rFonts w:ascii="Courier New" w:hAnsi="Courier New" w:cs="Courier New"/>
          <w:b/>
          <w:sz w:val="20"/>
          <w:lang w:val="en-US"/>
        </w:rPr>
        <w:t>X[</w:t>
      </w:r>
      <w:proofErr w:type="gramEnd"/>
      <w:r w:rsidRPr="007460BC">
        <w:rPr>
          <w:rFonts w:ascii="Courier New" w:hAnsi="Courier New" w:cs="Courier New"/>
          <w:b/>
          <w:sz w:val="20"/>
          <w:lang w:val="en-US"/>
        </w:rPr>
        <w:t xml:space="preserve">i,colx-j]/255);  </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lang w:val="en-US"/>
        </w:rPr>
      </w:pPr>
      <w:r w:rsidRPr="007460BC">
        <w:rPr>
          <w:rFonts w:ascii="Courier New" w:hAnsi="Courier New" w:cs="Courier New"/>
          <w:b/>
          <w:sz w:val="20"/>
          <w:lang w:val="en-US"/>
        </w:rPr>
        <w:t xml:space="preserve">       </w:t>
      </w:r>
      <w:proofErr w:type="gramStart"/>
      <w:r w:rsidRPr="007460BC">
        <w:rPr>
          <w:rFonts w:ascii="Courier New" w:hAnsi="Courier New" w:cs="Courier New"/>
          <w:b/>
          <w:sz w:val="20"/>
          <w:lang w:val="en-US"/>
        </w:rPr>
        <w:t>if</w:t>
      </w:r>
      <w:proofErr w:type="gramEnd"/>
      <w:r w:rsidRPr="007460BC">
        <w:rPr>
          <w:rFonts w:ascii="Courier New" w:hAnsi="Courier New" w:cs="Courier New"/>
          <w:b/>
          <w:sz w:val="20"/>
          <w:lang w:val="en-US"/>
        </w:rPr>
        <w:t xml:space="preserve"> (a&gt;1){a=1};</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lang w:val="en-US"/>
        </w:rPr>
      </w:pPr>
      <w:r w:rsidRPr="007460BC">
        <w:rPr>
          <w:rFonts w:ascii="Courier New" w:hAnsi="Courier New" w:cs="Courier New"/>
          <w:b/>
          <w:sz w:val="20"/>
          <w:lang w:val="en-US"/>
        </w:rPr>
        <w:t xml:space="preserve">       </w:t>
      </w:r>
      <w:proofErr w:type="gramStart"/>
      <w:r w:rsidRPr="007460BC">
        <w:rPr>
          <w:rFonts w:ascii="Courier New" w:hAnsi="Courier New" w:cs="Courier New"/>
          <w:b/>
          <w:sz w:val="20"/>
          <w:lang w:val="en-US"/>
        </w:rPr>
        <w:t>points</w:t>
      </w:r>
      <w:proofErr w:type="gramEnd"/>
      <w:r w:rsidRPr="007460BC">
        <w:rPr>
          <w:rFonts w:ascii="Courier New" w:hAnsi="Courier New" w:cs="Courier New"/>
          <w:b/>
          <w:sz w:val="20"/>
          <w:lang w:val="en-US"/>
        </w:rPr>
        <w:t xml:space="preserve"> (i,j, type="p", col = rgb (a, a, a)  ) </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7460BC">
        <w:rPr>
          <w:rFonts w:ascii="Courier New" w:hAnsi="Courier New" w:cs="Courier New"/>
          <w:b/>
          <w:sz w:val="20"/>
          <w:lang w:val="en-US"/>
        </w:rPr>
        <w:t xml:space="preserve">      </w:t>
      </w:r>
      <w:r w:rsidRPr="007460BC">
        <w:rPr>
          <w:rFonts w:ascii="Courier New" w:hAnsi="Courier New" w:cs="Courier New"/>
          <w:b/>
          <w:sz w:val="20"/>
        </w:rPr>
        <w:t xml:space="preserve">}  </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7460BC">
        <w:rPr>
          <w:rFonts w:ascii="Courier New" w:hAnsi="Courier New" w:cs="Courier New"/>
          <w:b/>
          <w:sz w:val="20"/>
        </w:rPr>
        <w:t xml:space="preserve">  }</w:t>
      </w:r>
    </w:p>
    <w:p w:rsidR="00EC2F20" w:rsidRPr="007460BC" w:rsidRDefault="00EC2F20"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7460BC">
        <w:rPr>
          <w:rFonts w:ascii="Courier New" w:hAnsi="Courier New" w:cs="Courier New"/>
          <w:b/>
          <w:sz w:val="20"/>
        </w:rPr>
        <w:t>}</w:t>
      </w:r>
    </w:p>
    <w:p w:rsidR="00EC2F20" w:rsidRPr="00F909D3" w:rsidRDefault="00EC2F20" w:rsidP="00EC2F20">
      <w:pPr>
        <w:rPr>
          <w:sz w:val="22"/>
        </w:rPr>
      </w:pPr>
      <w:r w:rsidRPr="00861D9E">
        <w:rPr>
          <w:sz w:val="22"/>
        </w:rPr>
        <w:t>La figure obtenue sur l’écran correspond à la valeur du paramètre</w:t>
      </w:r>
      <w:r w:rsidR="00557BAA" w:rsidRPr="00861D9E">
        <w:rPr>
          <w:sz w:val="22"/>
        </w:rPr>
        <w:t xml:space="preserve"> </w:t>
      </w:r>
      <w:r w:rsidRPr="00861D9E">
        <w:rPr>
          <w:i/>
          <w:sz w:val="22"/>
        </w:rPr>
        <w:t>nd = 8</w:t>
      </w:r>
      <w:r w:rsidRPr="00861D9E">
        <w:rPr>
          <w:sz w:val="22"/>
        </w:rPr>
        <w:t xml:space="preserve"> spécifiée</w:t>
      </w:r>
      <w:r w:rsidRPr="00F909D3">
        <w:rPr>
          <w:sz w:val="22"/>
        </w:rPr>
        <w:t xml:space="preserve"> plus haut (reconstitution </w:t>
      </w:r>
      <w:r>
        <w:rPr>
          <w:sz w:val="22"/>
        </w:rPr>
        <w:t xml:space="preserve">de l’image </w:t>
      </w:r>
      <w:r w:rsidRPr="00F909D3">
        <w:rPr>
          <w:sz w:val="22"/>
        </w:rPr>
        <w:t>à partir de 8 dimensions</w:t>
      </w:r>
      <w:r>
        <w:rPr>
          <w:sz w:val="22"/>
        </w:rPr>
        <w:t xml:space="preserve"> seulement</w:t>
      </w:r>
      <w:r w:rsidRPr="00F909D3">
        <w:rPr>
          <w:sz w:val="22"/>
        </w:rPr>
        <w:t>).</w:t>
      </w:r>
    </w:p>
    <w:p w:rsidR="00EC2F20" w:rsidRPr="00F909D3" w:rsidRDefault="00EC2F20" w:rsidP="00EC2F20">
      <w:pPr>
        <w:jc w:val="center"/>
        <w:rPr>
          <w:sz w:val="22"/>
        </w:rPr>
      </w:pPr>
      <w:r w:rsidRPr="00F909D3">
        <w:rPr>
          <w:noProof/>
          <w:sz w:val="22"/>
        </w:rPr>
        <w:drawing>
          <wp:inline distT="0" distB="0" distL="0" distR="0" wp14:anchorId="6F9C54B3" wp14:editId="5B6A38CF">
            <wp:extent cx="2474753" cy="2266950"/>
            <wp:effectExtent l="19050" t="19050" r="20955" b="19050"/>
            <wp:docPr id="7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474753" cy="2266950"/>
                    </a:xfrm>
                    <a:prstGeom prst="rect">
                      <a:avLst/>
                    </a:prstGeom>
                    <a:noFill/>
                    <a:ln w="9525" cmpd="sng">
                      <a:solidFill>
                        <a:srgbClr val="000000"/>
                      </a:solidFill>
                      <a:miter lim="800000"/>
                      <a:headEnd/>
                      <a:tailEnd/>
                    </a:ln>
                    <a:effectLst/>
                  </pic:spPr>
                </pic:pic>
              </a:graphicData>
            </a:graphic>
          </wp:inline>
        </w:drawing>
      </w:r>
    </w:p>
    <w:p w:rsidR="00EC2F20" w:rsidRDefault="00EC2F20" w:rsidP="00C3355B">
      <w:pPr>
        <w:pStyle w:val="Lgende"/>
      </w:pPr>
      <w:r w:rsidRPr="00F909D3">
        <w:t xml:space="preserve"> Image obtenue </w:t>
      </w:r>
      <w:r>
        <w:t xml:space="preserve">sur l’écran </w:t>
      </w:r>
      <w:r w:rsidRPr="00F909D3">
        <w:t>après avoir saisi les lignes de commandes sous R.</w:t>
      </w:r>
      <w:r w:rsidRPr="00F909D3">
        <w:br/>
      </w:r>
      <w:r w:rsidRPr="00F54F4D">
        <w:t>Taux de compression 200/8 = 25</w:t>
      </w:r>
      <w:r w:rsidR="00557BAA" w:rsidRPr="00F54F4D">
        <w:t xml:space="preserve"> </w:t>
      </w:r>
      <w:r w:rsidR="0030183F">
        <w:t xml:space="preserve">(8 axes principaux) </w:t>
      </w:r>
      <w:r w:rsidRPr="00F909D3">
        <w:br/>
      </w:r>
    </w:p>
    <w:p w:rsidR="00EC2F20" w:rsidRPr="00D31778" w:rsidRDefault="00EC2F20" w:rsidP="00EC2F20"/>
    <w:p w:rsidR="00EC2F20" w:rsidRPr="003821D7" w:rsidRDefault="00EC2F20"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120"/>
        <w:rPr>
          <w:b/>
          <w:sz w:val="22"/>
        </w:rPr>
      </w:pPr>
      <w:r w:rsidRPr="003821D7">
        <w:rPr>
          <w:b/>
          <w:sz w:val="22"/>
        </w:rPr>
        <w:t>Cas d’une image plus générale en format « .pgm »</w:t>
      </w:r>
      <w:r w:rsidR="00557BAA" w:rsidRPr="003821D7">
        <w:rPr>
          <w:b/>
          <w:sz w:val="22"/>
        </w:rPr>
        <w:t xml:space="preserve"> </w:t>
      </w:r>
      <w:r w:rsidRPr="003821D7">
        <w:rPr>
          <w:b/>
          <w:sz w:val="22"/>
        </w:rPr>
        <w:t xml:space="preserve"> </w:t>
      </w:r>
      <w:r w:rsidRPr="003821D7">
        <w:rPr>
          <w:sz w:val="22"/>
        </w:rPr>
        <w:t>(</w:t>
      </w:r>
      <w:r w:rsidRPr="003821D7">
        <w:rPr>
          <w:i/>
          <w:sz w:val="20"/>
        </w:rPr>
        <w:t>Portable Grey Map</w:t>
      </w:r>
      <w:r w:rsidRPr="003821D7">
        <w:rPr>
          <w:sz w:val="22"/>
        </w:rPr>
        <w:t>)</w:t>
      </w:r>
    </w:p>
    <w:p w:rsidR="00EC2F20" w:rsidRPr="003821D7" w:rsidRDefault="00EC2F20"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120"/>
        <w:rPr>
          <w:sz w:val="20"/>
        </w:rPr>
      </w:pPr>
      <w:r w:rsidRPr="003821D7">
        <w:rPr>
          <w:sz w:val="22"/>
        </w:rPr>
        <w:t>Le fichier « </w:t>
      </w:r>
      <w:r w:rsidRPr="003821D7">
        <w:rPr>
          <w:rFonts w:ascii="Courier New" w:hAnsi="Courier New" w:cs="Courier New"/>
          <w:b/>
          <w:sz w:val="22"/>
        </w:rPr>
        <w:t>Cheetah2.txt</w:t>
      </w:r>
      <w:r w:rsidRPr="003821D7">
        <w:rPr>
          <w:sz w:val="22"/>
        </w:rPr>
        <w:t> » de l’exemple est une simple matrice esquissée par la figure 4.3, qui est plus rustique que les formats plus courants des images (</w:t>
      </w:r>
      <w:r w:rsidRPr="003821D7">
        <w:rPr>
          <w:rFonts w:asciiTheme="minorHAnsi" w:hAnsiTheme="minorHAnsi" w:cstheme="minorHAnsi"/>
          <w:i/>
          <w:sz w:val="22"/>
        </w:rPr>
        <w:t>bmp, jpg, png</w:t>
      </w:r>
      <w:r w:rsidRPr="003821D7">
        <w:rPr>
          <w:sz w:val="22"/>
        </w:rPr>
        <w:t xml:space="preserve">). De telles images doivent être converties en format </w:t>
      </w:r>
      <w:r w:rsidRPr="003821D7">
        <w:rPr>
          <w:rFonts w:asciiTheme="minorHAnsi" w:hAnsiTheme="minorHAnsi" w:cstheme="minorHAnsi"/>
          <w:i/>
          <w:sz w:val="22"/>
        </w:rPr>
        <w:t>pgm</w:t>
      </w:r>
      <w:r w:rsidR="00557BAA" w:rsidRPr="003821D7">
        <w:rPr>
          <w:sz w:val="22"/>
        </w:rPr>
        <w:t xml:space="preserve"> </w:t>
      </w:r>
      <w:r w:rsidRPr="003821D7">
        <w:rPr>
          <w:sz w:val="22"/>
        </w:rPr>
        <w:t xml:space="preserve">par un logiciel gratuit comme GIMP ou IrfanView, et la matrice </w:t>
      </w:r>
      <w:r w:rsidRPr="003821D7">
        <w:rPr>
          <w:rFonts w:asciiTheme="minorHAnsi" w:hAnsiTheme="minorHAnsi" w:cstheme="minorHAnsi"/>
          <w:b/>
          <w:sz w:val="22"/>
        </w:rPr>
        <w:t>X</w:t>
      </w:r>
      <w:r w:rsidRPr="003821D7">
        <w:rPr>
          <w:sz w:val="22"/>
        </w:rPr>
        <w:t xml:space="preserve"> des lignes de commande </w:t>
      </w:r>
      <w:proofErr w:type="gramStart"/>
      <w:r w:rsidRPr="003821D7">
        <w:rPr>
          <w:sz w:val="22"/>
        </w:rPr>
        <w:t>est</w:t>
      </w:r>
      <w:proofErr w:type="gramEnd"/>
      <w:r w:rsidRPr="003821D7">
        <w:rPr>
          <w:sz w:val="22"/>
        </w:rPr>
        <w:t xml:space="preserve"> alors obtenue par les quatre lignes de commandes ci-dessous : </w:t>
      </w:r>
    </w:p>
    <w:p w:rsidR="00EC2F20" w:rsidRPr="003821D7" w:rsidRDefault="00EC2F20"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120"/>
        <w:rPr>
          <w:i/>
        </w:rPr>
      </w:pPr>
      <w:r w:rsidRPr="003821D7">
        <w:rPr>
          <w:i/>
        </w:rPr>
        <w:t xml:space="preserve">Lignes de commandes </w:t>
      </w:r>
      <w:r w:rsidRPr="003821D7">
        <w:rPr>
          <w:rFonts w:asciiTheme="minorHAnsi" w:hAnsiTheme="minorHAnsi" w:cstheme="minorHAnsi"/>
          <w:i/>
        </w:rPr>
        <w:t xml:space="preserve">(image « .pgm ») </w:t>
      </w:r>
      <w:r w:rsidRPr="003821D7">
        <w:rPr>
          <w:i/>
        </w:rPr>
        <w:t>à substituer à la ligne :</w:t>
      </w:r>
      <w:r w:rsidRPr="003821D7">
        <w:rPr>
          <w:rFonts w:ascii="Courier New" w:hAnsi="Courier New" w:cs="Courier New"/>
          <w:b/>
          <w:sz w:val="20"/>
        </w:rPr>
        <w:t xml:space="preserve"> « X=read.table… »</w:t>
      </w:r>
    </w:p>
    <w:p w:rsidR="00EC2F20" w:rsidRPr="003821D7" w:rsidRDefault="00EC2F20"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2"/>
        </w:rPr>
      </w:pPr>
      <w:proofErr w:type="gramStart"/>
      <w:r w:rsidRPr="003821D7">
        <w:rPr>
          <w:rFonts w:ascii="Courier New" w:hAnsi="Courier New" w:cs="Courier New"/>
          <w:b/>
          <w:sz w:val="22"/>
        </w:rPr>
        <w:t>install.packages(</w:t>
      </w:r>
      <w:proofErr w:type="gramEnd"/>
      <w:r w:rsidRPr="003821D7">
        <w:rPr>
          <w:rFonts w:ascii="Courier New" w:hAnsi="Courier New" w:cs="Courier New"/>
          <w:b/>
          <w:sz w:val="22"/>
        </w:rPr>
        <w:t xml:space="preserve">"pixmap"); </w:t>
      </w:r>
      <w:r w:rsidRPr="003821D7">
        <w:rPr>
          <w:rFonts w:ascii="Courier New" w:hAnsi="Courier New" w:cs="Courier New"/>
          <w:sz w:val="22"/>
        </w:rPr>
        <w:t># à n’utiliser que la première fois…</w:t>
      </w:r>
    </w:p>
    <w:p w:rsidR="00EC2F20" w:rsidRPr="003821D7" w:rsidRDefault="00EC2F20"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2"/>
        </w:rPr>
      </w:pPr>
      <w:proofErr w:type="gramStart"/>
      <w:r w:rsidRPr="003821D7">
        <w:rPr>
          <w:rFonts w:ascii="Courier New" w:hAnsi="Courier New" w:cs="Courier New"/>
          <w:b/>
          <w:sz w:val="22"/>
        </w:rPr>
        <w:t>library(</w:t>
      </w:r>
      <w:proofErr w:type="gramEnd"/>
      <w:r w:rsidRPr="003821D7">
        <w:rPr>
          <w:rFonts w:ascii="Courier New" w:hAnsi="Courier New" w:cs="Courier New"/>
          <w:b/>
          <w:sz w:val="22"/>
        </w:rPr>
        <w:t xml:space="preserve">pixmap);            </w:t>
      </w:r>
      <w:r w:rsidRPr="003821D7">
        <w:rPr>
          <w:rFonts w:ascii="Courier New" w:hAnsi="Courier New" w:cs="Courier New"/>
          <w:sz w:val="22"/>
        </w:rPr>
        <w:t># Chargement du «package pixmap»</w:t>
      </w:r>
    </w:p>
    <w:p w:rsidR="00EC2F20" w:rsidRPr="003821D7" w:rsidRDefault="00EC2F20"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2"/>
        </w:rPr>
      </w:pPr>
      <w:r w:rsidRPr="003821D7">
        <w:rPr>
          <w:rFonts w:ascii="Courier New" w:hAnsi="Courier New" w:cs="Courier New"/>
          <w:b/>
          <w:sz w:val="22"/>
        </w:rPr>
        <w:t xml:space="preserve">imag = </w:t>
      </w:r>
      <w:proofErr w:type="gramStart"/>
      <w:r w:rsidRPr="003821D7">
        <w:rPr>
          <w:rFonts w:ascii="Courier New" w:hAnsi="Courier New" w:cs="Courier New"/>
          <w:b/>
          <w:sz w:val="22"/>
        </w:rPr>
        <w:t>read.pnm(</w:t>
      </w:r>
      <w:proofErr w:type="gramEnd"/>
      <w:r w:rsidRPr="003821D7">
        <w:rPr>
          <w:rFonts w:ascii="Courier New" w:hAnsi="Courier New" w:cs="Courier New"/>
          <w:b/>
          <w:sz w:val="22"/>
        </w:rPr>
        <w:t>"c:/</w:t>
      </w:r>
      <w:r w:rsidR="00014C52">
        <w:rPr>
          <w:rFonts w:ascii="Courier New" w:hAnsi="Courier New" w:cs="Courier New"/>
          <w:b/>
          <w:sz w:val="22"/>
        </w:rPr>
        <w:t>ADT</w:t>
      </w:r>
      <w:r w:rsidRPr="003821D7">
        <w:rPr>
          <w:rFonts w:ascii="Courier New" w:hAnsi="Courier New" w:cs="Courier New"/>
          <w:b/>
          <w:sz w:val="22"/>
        </w:rPr>
        <w:t xml:space="preserve">/guepard.pgm"); </w:t>
      </w:r>
      <w:r w:rsidRPr="003821D7">
        <w:rPr>
          <w:rFonts w:ascii="Courier New" w:hAnsi="Courier New" w:cs="Courier New"/>
          <w:sz w:val="22"/>
        </w:rPr>
        <w:t># pour une image “pgm”</w:t>
      </w:r>
    </w:p>
    <w:p w:rsidR="00EC2F20" w:rsidRDefault="00EC2F20" w:rsidP="00F54F4D">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sz w:val="22"/>
        </w:rPr>
      </w:pPr>
      <w:r w:rsidRPr="003821D7">
        <w:rPr>
          <w:rFonts w:ascii="Courier New" w:hAnsi="Courier New" w:cs="Courier New"/>
          <w:b/>
          <w:sz w:val="22"/>
        </w:rPr>
        <w:t>X = 255*</w:t>
      </w:r>
      <w:r w:rsidRPr="003821D7">
        <w:t xml:space="preserve"> </w:t>
      </w:r>
      <w:r w:rsidRPr="003821D7">
        <w:rPr>
          <w:rFonts w:ascii="Courier New" w:hAnsi="Courier New" w:cs="Courier New"/>
          <w:b/>
          <w:sz w:val="22"/>
        </w:rPr>
        <w:t>imag@grey;</w:t>
      </w:r>
      <w:r w:rsidR="00CF74FF" w:rsidRPr="003821D7">
        <w:rPr>
          <w:rFonts w:ascii="Courier New" w:hAnsi="Courier New" w:cs="Courier New"/>
          <w:b/>
          <w:sz w:val="22"/>
        </w:rPr>
        <w:t xml:space="preserve"> </w:t>
      </w:r>
      <w:r w:rsidRPr="003821D7">
        <w:rPr>
          <w:rFonts w:ascii="Courier New" w:hAnsi="Courier New" w:cs="Courier New"/>
          <w:sz w:val="22"/>
        </w:rPr>
        <w:t># On p</w:t>
      </w:r>
      <w:r w:rsidR="00E574FF" w:rsidRPr="003821D7">
        <w:rPr>
          <w:rFonts w:ascii="Courier New" w:hAnsi="Courier New" w:cs="Courier New"/>
          <w:sz w:val="22"/>
        </w:rPr>
        <w:t xml:space="preserve">eut maintenant appeler </w:t>
      </w:r>
      <w:r w:rsidR="001D7C6D" w:rsidRPr="003821D7">
        <w:rPr>
          <w:rFonts w:ascii="Courier New" w:hAnsi="Courier New" w:cs="Courier New"/>
          <w:sz w:val="22"/>
        </w:rPr>
        <w:t xml:space="preserve">la fonction </w:t>
      </w:r>
      <w:proofErr w:type="gramStart"/>
      <w:r w:rsidR="00E574FF" w:rsidRPr="003821D7">
        <w:rPr>
          <w:rFonts w:ascii="Courier New" w:hAnsi="Courier New" w:cs="Courier New"/>
          <w:sz w:val="22"/>
        </w:rPr>
        <w:t>recons()</w:t>
      </w:r>
      <w:proofErr w:type="gramEnd"/>
    </w:p>
    <w:p w:rsidR="00B977B6" w:rsidRDefault="00B977B6" w:rsidP="00F54F4D">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sz w:val="22"/>
        </w:rPr>
      </w:pPr>
    </w:p>
    <w:p w:rsidR="00B977B6" w:rsidRPr="003821D7" w:rsidRDefault="00B977B6" w:rsidP="00F54F4D">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sz w:val="22"/>
        </w:rPr>
      </w:pPr>
    </w:p>
    <w:p w:rsidR="00E574FF" w:rsidRPr="003821D7" w:rsidRDefault="00E574FF" w:rsidP="00F54F4D">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color w:val="00B050"/>
          <w:sz w:val="22"/>
        </w:rPr>
        <w:sectPr w:rsidR="00E574FF" w:rsidRPr="003821D7" w:rsidSect="00EC2F20">
          <w:headerReference w:type="first" r:id="rId13"/>
          <w:footnotePr>
            <w:numRestart w:val="eachSect"/>
          </w:footnotePr>
          <w:pgSz w:w="11907" w:h="16840" w:code="9"/>
          <w:pgMar w:top="1418" w:right="1134" w:bottom="1418" w:left="1418" w:header="709" w:footer="709" w:gutter="0"/>
          <w:cols w:space="720"/>
          <w:titlePg/>
          <w:rtlGutter/>
          <w:docGrid w:linePitch="326"/>
        </w:sectPr>
      </w:pPr>
    </w:p>
    <w:p w:rsidR="00E574FF" w:rsidRPr="006B03B5" w:rsidRDefault="00E574FF" w:rsidP="009A1C77">
      <w:pPr>
        <w:pStyle w:val="Titre3"/>
        <w:rPr>
          <w:sz w:val="24"/>
          <w:lang w:eastAsia="ar-SA"/>
        </w:rPr>
      </w:pPr>
      <w:bookmarkStart w:id="29" w:name="_Toc511344300"/>
      <w:bookmarkStart w:id="30" w:name="_Toc511509722"/>
      <w:bookmarkStart w:id="31" w:name="_Toc512461710"/>
      <w:bookmarkStart w:id="32" w:name="_Toc512462834"/>
      <w:bookmarkStart w:id="33" w:name="_Toc519086616"/>
      <w:r>
        <w:t>Un programme simple en R de base d’ « Analyse en Composantes principales» (ACP)</w:t>
      </w:r>
      <w:r w:rsidRPr="006B03B5">
        <w:rPr>
          <w:sz w:val="24"/>
        </w:rPr>
        <w:t xml:space="preserve"> [avec application</w:t>
      </w:r>
      <w:r w:rsidR="0030183F">
        <w:rPr>
          <w:sz w:val="24"/>
        </w:rPr>
        <w:t xml:space="preserve"> à des </w:t>
      </w:r>
      <w:r w:rsidRPr="006B03B5">
        <w:rPr>
          <w:sz w:val="24"/>
        </w:rPr>
        <w:t>mini-données sémiométriques]</w:t>
      </w:r>
      <w:bookmarkEnd w:id="29"/>
      <w:bookmarkEnd w:id="30"/>
      <w:bookmarkEnd w:id="31"/>
      <w:bookmarkEnd w:id="32"/>
      <w:bookmarkEnd w:id="33"/>
    </w:p>
    <w:p w:rsidR="00E574FF" w:rsidRPr="0058765E" w:rsidRDefault="00E574FF" w:rsidP="009A1C77">
      <w:pPr>
        <w:spacing w:before="0" w:after="120"/>
        <w:rPr>
          <w:i/>
        </w:rPr>
      </w:pPr>
      <w:r w:rsidRPr="008D65C3">
        <w:rPr>
          <w:i/>
        </w:rPr>
        <w:t xml:space="preserve">Lignes de commandes à saisir </w:t>
      </w:r>
      <w:r w:rsidR="00593B09" w:rsidRPr="008D65C3">
        <w:rPr>
          <w:i/>
        </w:rPr>
        <w:t>initialement (dans l’interface R utilisée)</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proofErr w:type="gramStart"/>
      <w:r w:rsidRPr="00471011">
        <w:rPr>
          <w:rFonts w:ascii="Courier New" w:hAnsi="Courier New" w:cs="Courier New"/>
          <w:b/>
          <w:sz w:val="20"/>
        </w:rPr>
        <w:t>source(</w:t>
      </w:r>
      <w:proofErr w:type="gramEnd"/>
      <w:r w:rsidRPr="00471011">
        <w:rPr>
          <w:rFonts w:ascii="Courier New" w:hAnsi="Courier New" w:cs="Courier New"/>
          <w:b/>
          <w:sz w:val="20"/>
        </w:rPr>
        <w:t>"c:/</w:t>
      </w:r>
      <w:r w:rsidR="0030183F">
        <w:rPr>
          <w:rFonts w:ascii="Courier New" w:hAnsi="Courier New" w:cs="Courier New"/>
          <w:b/>
          <w:sz w:val="20"/>
        </w:rPr>
        <w:t>ADT</w:t>
      </w:r>
      <w:r w:rsidRPr="00471011">
        <w:rPr>
          <w:rFonts w:ascii="Courier New" w:hAnsi="Courier New" w:cs="Courier New"/>
          <w:b/>
          <w:sz w:val="20"/>
        </w:rPr>
        <w:t xml:space="preserve">/ACPS.r")               </w:t>
      </w:r>
      <w:r w:rsidRPr="00B16AB0">
        <w:rPr>
          <w:rFonts w:ascii="Courier New" w:hAnsi="Courier New" w:cs="Courier New"/>
          <w:sz w:val="20"/>
        </w:rPr>
        <w:t># adresse du code R</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proofErr w:type="gramStart"/>
      <w:r w:rsidRPr="00471011">
        <w:rPr>
          <w:rFonts w:ascii="Courier New" w:hAnsi="Courier New" w:cs="Courier New"/>
          <w:b/>
          <w:sz w:val="20"/>
        </w:rPr>
        <w:t>path</w:t>
      </w:r>
      <w:proofErr w:type="gramEnd"/>
      <w:r w:rsidRPr="00471011">
        <w:rPr>
          <w:rFonts w:ascii="Courier New" w:hAnsi="Courier New" w:cs="Courier New"/>
          <w:b/>
          <w:sz w:val="20"/>
        </w:rPr>
        <w:t>= "c:/</w:t>
      </w:r>
      <w:r w:rsidR="0030183F">
        <w:rPr>
          <w:rFonts w:ascii="Courier New" w:hAnsi="Courier New" w:cs="Courier New"/>
          <w:b/>
          <w:sz w:val="20"/>
        </w:rPr>
        <w:t>ADT</w:t>
      </w:r>
      <w:r w:rsidRPr="00471011">
        <w:rPr>
          <w:rFonts w:ascii="Courier New" w:hAnsi="Courier New" w:cs="Courier New"/>
          <w:b/>
          <w:sz w:val="20"/>
        </w:rPr>
        <w:t xml:space="preserve">/Mini_Semio.txt"         </w:t>
      </w:r>
      <w:r w:rsidRPr="00B16AB0">
        <w:rPr>
          <w:rFonts w:ascii="Courier New" w:hAnsi="Courier New" w:cs="Courier New"/>
          <w:sz w:val="20"/>
        </w:rPr>
        <w:t># adresse des données</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lang w:val="en-US"/>
        </w:rPr>
      </w:pPr>
      <w:r w:rsidRPr="00471011">
        <w:rPr>
          <w:rFonts w:ascii="Courier New" w:hAnsi="Courier New" w:cs="Courier New"/>
          <w:b/>
          <w:sz w:val="20"/>
          <w:lang w:val="en-US"/>
        </w:rPr>
        <w:t>X=</w:t>
      </w:r>
      <w:proofErr w:type="gramStart"/>
      <w:r w:rsidRPr="00471011">
        <w:rPr>
          <w:rFonts w:ascii="Courier New" w:hAnsi="Courier New" w:cs="Courier New"/>
          <w:b/>
          <w:sz w:val="20"/>
          <w:lang w:val="en-US"/>
        </w:rPr>
        <w:t>read.table(</w:t>
      </w:r>
      <w:proofErr w:type="gramEnd"/>
      <w:r w:rsidRPr="00471011">
        <w:rPr>
          <w:rFonts w:ascii="Courier New" w:hAnsi="Courier New" w:cs="Courier New"/>
          <w:b/>
          <w:sz w:val="20"/>
          <w:lang w:val="en-US"/>
        </w:rPr>
        <w:t>path, header=TRUE, row.names=1, sep = ",")</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471011">
        <w:rPr>
          <w:rFonts w:ascii="Courier New" w:hAnsi="Courier New" w:cs="Courier New"/>
          <w:b/>
          <w:sz w:val="20"/>
        </w:rPr>
        <w:t xml:space="preserve">Y =ACP(X)                               </w:t>
      </w:r>
      <w:r w:rsidRPr="00B16AB0">
        <w:rPr>
          <w:rFonts w:ascii="Courier New" w:hAnsi="Courier New" w:cs="Courier New"/>
          <w:sz w:val="20"/>
        </w:rPr>
        <w:t># fonction principale</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471011">
        <w:rPr>
          <w:rFonts w:ascii="Courier New" w:hAnsi="Courier New" w:cs="Courier New"/>
          <w:b/>
          <w:sz w:val="20"/>
        </w:rPr>
        <w:t xml:space="preserve">plot_ind (Y, X, hor=2, ver=3, font = 1) </w:t>
      </w:r>
      <w:r w:rsidRPr="00B16AB0">
        <w:rPr>
          <w:rFonts w:ascii="Courier New" w:hAnsi="Courier New" w:cs="Courier New"/>
          <w:sz w:val="20"/>
        </w:rPr>
        <w:t># graphe individus (lignes)</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471011">
        <w:rPr>
          <w:rFonts w:ascii="Courier New" w:hAnsi="Courier New" w:cs="Courier New"/>
          <w:b/>
          <w:sz w:val="20"/>
        </w:rPr>
        <w:t xml:space="preserve">plot_var (Y, X, hor=2, ver=3, font = 1) </w:t>
      </w:r>
      <w:r w:rsidRPr="00B16AB0">
        <w:rPr>
          <w:rFonts w:ascii="Courier New" w:hAnsi="Courier New" w:cs="Courier New"/>
          <w:sz w:val="20"/>
        </w:rPr>
        <w:t>#graphe variables (colonnes)</w:t>
      </w:r>
    </w:p>
    <w:p w:rsidR="00E574FF" w:rsidRPr="00471011" w:rsidRDefault="00E574FF" w:rsidP="009A1C77">
      <w:pPr>
        <w:rPr>
          <w:sz w:val="22"/>
        </w:rPr>
      </w:pPr>
    </w:p>
    <w:p w:rsidR="00E574FF" w:rsidRPr="00471011" w:rsidRDefault="00E574FF" w:rsidP="009A1C77">
      <w:pPr>
        <w:spacing w:before="0" w:after="120"/>
        <w:rPr>
          <w:i/>
        </w:rPr>
      </w:pPr>
      <w:r w:rsidRPr="00471011">
        <w:rPr>
          <w:i/>
        </w:rPr>
        <w:t>Fichier source nommé :</w:t>
      </w:r>
      <w:r w:rsidR="00557BAA" w:rsidRPr="00471011">
        <w:rPr>
          <w:i/>
        </w:rPr>
        <w:t xml:space="preserve"> </w:t>
      </w:r>
      <w:r w:rsidRPr="00471011">
        <w:rPr>
          <w:rFonts w:ascii="Courier New" w:hAnsi="Courier New" w:cs="Courier New"/>
          <w:b/>
          <w:sz w:val="22"/>
        </w:rPr>
        <w:t>ACPS.r</w:t>
      </w:r>
      <w:r w:rsidR="00557BAA" w:rsidRPr="00471011">
        <w:rPr>
          <w:i/>
        </w:rPr>
        <w:t xml:space="preserve"> </w:t>
      </w:r>
      <w:r w:rsidRPr="00471011">
        <w:rPr>
          <w:i/>
        </w:rPr>
        <w:t xml:space="preserve">et fichier de données : </w:t>
      </w:r>
      <w:r w:rsidRPr="00471011">
        <w:rPr>
          <w:rFonts w:ascii="Courier New" w:hAnsi="Courier New" w:cs="Courier New"/>
          <w:b/>
          <w:sz w:val="22"/>
        </w:rPr>
        <w:t>Mini_semio.txt</w:t>
      </w:r>
      <w:r w:rsidRPr="00471011">
        <w:rPr>
          <w:i/>
        </w:rPr>
        <w:t xml:space="preserve"> à insérer dans un dossier dénommé (par exemple) «</w:t>
      </w:r>
      <w:r w:rsidR="0030183F">
        <w:rPr>
          <w:rFonts w:ascii="Courier New" w:hAnsi="Courier New" w:cs="Courier New"/>
          <w:b/>
          <w:sz w:val="22"/>
        </w:rPr>
        <w:t>ADT</w:t>
      </w:r>
      <w:r w:rsidRPr="00471011">
        <w:rPr>
          <w:rFonts w:ascii="Courier New" w:hAnsi="Courier New" w:cs="Courier New"/>
          <w:b/>
          <w:sz w:val="28"/>
        </w:rPr>
        <w:t>»</w:t>
      </w:r>
      <w:r w:rsidRPr="00471011">
        <w:t xml:space="preserve"> dans : </w:t>
      </w:r>
      <w:r w:rsidRPr="00471011">
        <w:rPr>
          <w:rFonts w:ascii="Courier New" w:hAnsi="Courier New" w:cs="Courier New"/>
          <w:b/>
          <w:sz w:val="22"/>
        </w:rPr>
        <w:t>c:\</w:t>
      </w:r>
      <w:r w:rsidRPr="00471011">
        <w:t>.</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r w:rsidRPr="00471011">
        <w:rPr>
          <w:rFonts w:ascii="Courier New" w:hAnsi="Courier New" w:cs="Courier New"/>
          <w:b/>
          <w:sz w:val="20"/>
          <w:szCs w:val="22"/>
        </w:rPr>
        <w:t xml:space="preserve">ACP &lt;-   function (X)  </w:t>
      </w:r>
      <w:r w:rsidRPr="00B16AB0">
        <w:rPr>
          <w:rFonts w:ascii="Courier New" w:hAnsi="Courier New" w:cs="Courier New"/>
          <w:sz w:val="20"/>
          <w:szCs w:val="22"/>
        </w:rPr>
        <w:t xml:space="preserve"> </w:t>
      </w:r>
      <w:r w:rsidRPr="00B16AB0">
        <w:rPr>
          <w:rFonts w:ascii="Courier New" w:hAnsi="Courier New" w:cs="Courier New"/>
          <w:sz w:val="20"/>
        </w:rPr>
        <w:t># fonction principale ACP</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471011">
        <w:rPr>
          <w:rFonts w:ascii="Courier New" w:hAnsi="Courier New" w:cs="Courier New"/>
          <w:b/>
          <w:sz w:val="20"/>
          <w:szCs w:val="22"/>
        </w:rPr>
        <w:t>{</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471011">
        <w:rPr>
          <w:rFonts w:ascii="Courier New" w:hAnsi="Courier New" w:cs="Courier New"/>
          <w:b/>
          <w:sz w:val="20"/>
          <w:szCs w:val="22"/>
        </w:rPr>
        <w:t xml:space="preserve">C = correl(X);    </w:t>
      </w:r>
      <w:r w:rsidR="00B16AB0">
        <w:rPr>
          <w:rFonts w:ascii="Courier New" w:hAnsi="Courier New" w:cs="Courier New"/>
          <w:b/>
          <w:sz w:val="20"/>
          <w:szCs w:val="22"/>
        </w:rPr>
        <w:t xml:space="preserve">     </w:t>
      </w:r>
      <w:r w:rsidRPr="00B16AB0">
        <w:rPr>
          <w:rFonts w:ascii="Courier New" w:hAnsi="Courier New" w:cs="Courier New"/>
          <w:sz w:val="20"/>
          <w:szCs w:val="22"/>
        </w:rPr>
        <w:t xml:space="preserve"> # matrice des corrélations C (code R ci-dessous)</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proofErr w:type="gramStart"/>
      <w:r w:rsidRPr="00471011">
        <w:rPr>
          <w:rFonts w:ascii="Courier New" w:hAnsi="Courier New" w:cs="Courier New"/>
          <w:b/>
          <w:sz w:val="20"/>
          <w:szCs w:val="22"/>
        </w:rPr>
        <w:t>pca</w:t>
      </w:r>
      <w:proofErr w:type="gramEnd"/>
      <w:r w:rsidRPr="00471011">
        <w:rPr>
          <w:rFonts w:ascii="Courier New" w:hAnsi="Courier New" w:cs="Courier New"/>
          <w:b/>
          <w:sz w:val="20"/>
          <w:szCs w:val="22"/>
        </w:rPr>
        <w:t xml:space="preserve"> = eigen(C);  </w:t>
      </w:r>
      <w:r w:rsidR="0020640D" w:rsidRPr="00471011">
        <w:rPr>
          <w:rFonts w:ascii="Courier New" w:hAnsi="Courier New" w:cs="Courier New"/>
          <w:b/>
          <w:sz w:val="20"/>
          <w:szCs w:val="22"/>
        </w:rPr>
        <w:t xml:space="preserve"> </w:t>
      </w:r>
      <w:r w:rsidR="00B16AB0">
        <w:rPr>
          <w:rFonts w:ascii="Courier New" w:hAnsi="Courier New" w:cs="Courier New"/>
          <w:b/>
          <w:sz w:val="20"/>
          <w:szCs w:val="22"/>
        </w:rPr>
        <w:t xml:space="preserve">     </w:t>
      </w:r>
      <w:r w:rsidRPr="00B16AB0">
        <w:rPr>
          <w:rFonts w:ascii="Courier New" w:hAnsi="Courier New" w:cs="Courier New"/>
          <w:sz w:val="20"/>
          <w:szCs w:val="22"/>
        </w:rPr>
        <w:t xml:space="preserve"> # diagonalisation de C</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471011">
        <w:rPr>
          <w:rFonts w:ascii="Courier New" w:hAnsi="Courier New" w:cs="Courier New"/>
          <w:b/>
          <w:sz w:val="20"/>
          <w:szCs w:val="22"/>
        </w:rPr>
        <w:t>percent = 100.*pca$values /</w:t>
      </w:r>
      <w:proofErr w:type="gramStart"/>
      <w:r w:rsidRPr="00471011">
        <w:rPr>
          <w:rFonts w:ascii="Courier New" w:hAnsi="Courier New" w:cs="Courier New"/>
          <w:b/>
          <w:sz w:val="20"/>
          <w:szCs w:val="22"/>
        </w:rPr>
        <w:t>sum(</w:t>
      </w:r>
      <w:proofErr w:type="gramEnd"/>
      <w:r w:rsidRPr="00471011">
        <w:rPr>
          <w:rFonts w:ascii="Courier New" w:hAnsi="Courier New" w:cs="Courier New"/>
          <w:b/>
          <w:sz w:val="20"/>
          <w:szCs w:val="22"/>
        </w:rPr>
        <w:t>pca$values);</w:t>
      </w:r>
    </w:p>
    <w:p w:rsidR="00E574FF" w:rsidRPr="00B16AB0"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rPr>
      </w:pPr>
      <w:proofErr w:type="gramStart"/>
      <w:r w:rsidRPr="00471011">
        <w:rPr>
          <w:rFonts w:ascii="Courier New" w:hAnsi="Courier New" w:cs="Courier New"/>
          <w:b/>
          <w:sz w:val="20"/>
          <w:szCs w:val="22"/>
        </w:rPr>
        <w:t>cv</w:t>
      </w:r>
      <w:proofErr w:type="gramEnd"/>
      <w:r w:rsidRPr="00471011">
        <w:rPr>
          <w:rFonts w:ascii="Courier New" w:hAnsi="Courier New" w:cs="Courier New"/>
          <w:b/>
          <w:sz w:val="20"/>
          <w:szCs w:val="22"/>
        </w:rPr>
        <w:t xml:space="preserve"> = pca$vectors;  </w:t>
      </w:r>
      <w:r w:rsidRPr="00B16AB0">
        <w:rPr>
          <w:rFonts w:ascii="Courier New" w:hAnsi="Courier New" w:cs="Courier New"/>
          <w:sz w:val="20"/>
          <w:szCs w:val="22"/>
        </w:rPr>
        <w:t># coordonnées des individus</w:t>
      </w:r>
    </w:p>
    <w:p w:rsidR="00E574FF" w:rsidRPr="00B16AB0"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rPr>
      </w:pPr>
      <w:r w:rsidRPr="00471011">
        <w:rPr>
          <w:rFonts w:ascii="Courier New" w:hAnsi="Courier New" w:cs="Courier New"/>
          <w:b/>
          <w:sz w:val="20"/>
          <w:szCs w:val="22"/>
        </w:rPr>
        <w:t xml:space="preserve">ci &lt;-  </w:t>
      </w:r>
      <w:proofErr w:type="gramStart"/>
      <w:r w:rsidRPr="00471011">
        <w:rPr>
          <w:rFonts w:ascii="Courier New" w:hAnsi="Courier New" w:cs="Courier New"/>
          <w:b/>
          <w:sz w:val="20"/>
          <w:szCs w:val="22"/>
        </w:rPr>
        <w:t>as.matrix(</w:t>
      </w:r>
      <w:proofErr w:type="gramEnd"/>
      <w:r w:rsidRPr="00471011">
        <w:rPr>
          <w:rFonts w:ascii="Courier New" w:hAnsi="Courier New" w:cs="Courier New"/>
          <w:b/>
          <w:sz w:val="20"/>
          <w:szCs w:val="22"/>
        </w:rPr>
        <w:t xml:space="preserve"> standard(X))%*%pca$vectors; </w:t>
      </w:r>
      <w:r w:rsidRPr="00B16AB0">
        <w:rPr>
          <w:rFonts w:ascii="Courier New" w:hAnsi="Courier New" w:cs="Courier New"/>
          <w:sz w:val="20"/>
          <w:szCs w:val="22"/>
        </w:rPr>
        <w:t xml:space="preserve"># coord. </w:t>
      </w:r>
      <w:proofErr w:type="gramStart"/>
      <w:r w:rsidRPr="00B16AB0">
        <w:rPr>
          <w:rFonts w:ascii="Courier New" w:hAnsi="Courier New" w:cs="Courier New"/>
          <w:sz w:val="20"/>
          <w:szCs w:val="22"/>
        </w:rPr>
        <w:t>des</w:t>
      </w:r>
      <w:proofErr w:type="gramEnd"/>
      <w:r w:rsidRPr="00B16AB0">
        <w:rPr>
          <w:rFonts w:ascii="Courier New" w:hAnsi="Courier New" w:cs="Courier New"/>
          <w:sz w:val="20"/>
          <w:szCs w:val="22"/>
        </w:rPr>
        <w:t xml:space="preserve"> variables</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471011">
        <w:rPr>
          <w:rFonts w:ascii="Courier New" w:hAnsi="Courier New" w:cs="Courier New"/>
          <w:b/>
          <w:sz w:val="20"/>
          <w:szCs w:val="22"/>
        </w:rPr>
        <w:t xml:space="preserve">ACP &lt;- </w:t>
      </w:r>
      <w:proofErr w:type="gramStart"/>
      <w:r w:rsidRPr="00471011">
        <w:rPr>
          <w:rFonts w:ascii="Courier New" w:hAnsi="Courier New" w:cs="Courier New"/>
          <w:b/>
          <w:sz w:val="20"/>
          <w:szCs w:val="22"/>
        </w:rPr>
        <w:t>list(</w:t>
      </w:r>
      <w:proofErr w:type="gramEnd"/>
      <w:r w:rsidRPr="00471011">
        <w:rPr>
          <w:rFonts w:ascii="Courier New" w:hAnsi="Courier New" w:cs="Courier New"/>
          <w:b/>
          <w:sz w:val="20"/>
          <w:szCs w:val="22"/>
        </w:rPr>
        <w:t xml:space="preserve">eval= pca$values, percent= percent, cvar= cv, cind = ci) </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471011">
        <w:rPr>
          <w:rFonts w:ascii="Courier New" w:hAnsi="Courier New" w:cs="Courier New"/>
          <w:b/>
          <w:sz w:val="20"/>
          <w:szCs w:val="22"/>
        </w:rPr>
        <w:t>}</w:t>
      </w:r>
    </w:p>
    <w:p w:rsidR="00E574FF" w:rsidRPr="00471011" w:rsidRDefault="00E574FF" w:rsidP="009A1C77">
      <w:pPr>
        <w:shd w:val="clear" w:color="auto" w:fill="FFFFFF" w:themeFill="background1"/>
        <w:spacing w:before="0"/>
        <w:rPr>
          <w:rFonts w:ascii="Courier New" w:hAnsi="Courier New" w:cs="Courier New"/>
          <w:b/>
          <w:sz w:val="20"/>
          <w:szCs w:val="22"/>
        </w:rPr>
      </w:pPr>
    </w:p>
    <w:p w:rsidR="00E574FF" w:rsidRPr="00B16AB0"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rPr>
      </w:pPr>
      <w:r w:rsidRPr="00B16AB0">
        <w:rPr>
          <w:rFonts w:ascii="Courier New" w:hAnsi="Courier New" w:cs="Courier New"/>
          <w:sz w:val="20"/>
          <w:szCs w:val="22"/>
        </w:rPr>
        <w:t>#-------- matrice des corrélations de X</w:t>
      </w:r>
    </w:p>
    <w:p w:rsidR="00E574FF" w:rsidRPr="00B16AB0"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rPr>
      </w:pPr>
      <w:proofErr w:type="gramStart"/>
      <w:r w:rsidRPr="00471011">
        <w:rPr>
          <w:rFonts w:ascii="Courier New" w:hAnsi="Courier New" w:cs="Courier New"/>
          <w:b/>
          <w:sz w:val="20"/>
          <w:szCs w:val="22"/>
        </w:rPr>
        <w:t>correl</w:t>
      </w:r>
      <w:proofErr w:type="gramEnd"/>
      <w:r w:rsidRPr="00471011">
        <w:rPr>
          <w:rFonts w:ascii="Courier New" w:hAnsi="Courier New" w:cs="Courier New"/>
          <w:b/>
          <w:sz w:val="20"/>
          <w:szCs w:val="22"/>
        </w:rPr>
        <w:t xml:space="preserve"> &lt;-function (X)   </w:t>
      </w:r>
      <w:r w:rsidRPr="00B16AB0">
        <w:rPr>
          <w:rFonts w:ascii="Courier New" w:hAnsi="Courier New" w:cs="Courier New"/>
          <w:sz w:val="20"/>
          <w:szCs w:val="22"/>
        </w:rPr>
        <w:t xml:space="preserve"> # fonction appelée par ACP</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471011">
        <w:rPr>
          <w:rFonts w:ascii="Courier New" w:hAnsi="Courier New" w:cs="Courier New"/>
          <w:b/>
          <w:sz w:val="20"/>
          <w:szCs w:val="22"/>
        </w:rPr>
        <w:t>{</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471011">
        <w:rPr>
          <w:rFonts w:ascii="Courier New" w:hAnsi="Courier New" w:cs="Courier New"/>
          <w:b/>
          <w:sz w:val="20"/>
          <w:szCs w:val="22"/>
        </w:rPr>
        <w:t xml:space="preserve"> </w:t>
      </w:r>
      <w:proofErr w:type="gramStart"/>
      <w:r w:rsidRPr="00471011">
        <w:rPr>
          <w:rFonts w:ascii="Courier New" w:hAnsi="Courier New" w:cs="Courier New"/>
          <w:b/>
          <w:sz w:val="20"/>
          <w:szCs w:val="22"/>
        </w:rPr>
        <w:t>stX</w:t>
      </w:r>
      <w:proofErr w:type="gramEnd"/>
      <w:r w:rsidRPr="00471011">
        <w:rPr>
          <w:rFonts w:ascii="Courier New" w:hAnsi="Courier New" w:cs="Courier New"/>
          <w:b/>
          <w:sz w:val="20"/>
          <w:szCs w:val="22"/>
        </w:rPr>
        <w:t xml:space="preserve"> = standard(X);</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471011">
        <w:rPr>
          <w:rFonts w:ascii="Courier New" w:hAnsi="Courier New" w:cs="Courier New"/>
          <w:b/>
          <w:sz w:val="20"/>
          <w:szCs w:val="22"/>
        </w:rPr>
        <w:t xml:space="preserve"> stXm &lt;- </w:t>
      </w:r>
      <w:proofErr w:type="gramStart"/>
      <w:r w:rsidRPr="00471011">
        <w:rPr>
          <w:rFonts w:ascii="Courier New" w:hAnsi="Courier New" w:cs="Courier New"/>
          <w:b/>
          <w:sz w:val="20"/>
          <w:szCs w:val="22"/>
        </w:rPr>
        <w:t>as.matrix(</w:t>
      </w:r>
      <w:proofErr w:type="gramEnd"/>
      <w:r w:rsidRPr="00471011">
        <w:rPr>
          <w:rFonts w:ascii="Courier New" w:hAnsi="Courier New" w:cs="Courier New"/>
          <w:b/>
          <w:sz w:val="20"/>
          <w:szCs w:val="22"/>
        </w:rPr>
        <w:t>stX);</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471011">
        <w:rPr>
          <w:rFonts w:ascii="Courier New" w:hAnsi="Courier New" w:cs="Courier New"/>
          <w:b/>
          <w:sz w:val="20"/>
          <w:szCs w:val="22"/>
        </w:rPr>
        <w:t xml:space="preserve"> correl = (1</w:t>
      </w:r>
      <w:proofErr w:type="gramStart"/>
      <w:r w:rsidRPr="00471011">
        <w:rPr>
          <w:rFonts w:ascii="Courier New" w:hAnsi="Courier New" w:cs="Courier New"/>
          <w:b/>
          <w:sz w:val="20"/>
          <w:szCs w:val="22"/>
        </w:rPr>
        <w:t>./</w:t>
      </w:r>
      <w:proofErr w:type="gramEnd"/>
      <w:r w:rsidRPr="00471011">
        <w:rPr>
          <w:rFonts w:ascii="Courier New" w:hAnsi="Courier New" w:cs="Courier New"/>
          <w:b/>
          <w:sz w:val="20"/>
          <w:szCs w:val="22"/>
        </w:rPr>
        <w:t>(nrow(X)-1 ))*t(stXm)%*%stXm</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471011">
        <w:rPr>
          <w:rFonts w:ascii="Courier New" w:hAnsi="Courier New" w:cs="Courier New"/>
          <w:b/>
          <w:sz w:val="20"/>
          <w:szCs w:val="22"/>
        </w:rPr>
        <w:t>}</w:t>
      </w:r>
    </w:p>
    <w:p w:rsidR="00E574FF" w:rsidRPr="00471011" w:rsidRDefault="00E574FF" w:rsidP="009A1C77">
      <w:pPr>
        <w:shd w:val="clear" w:color="auto" w:fill="FFFFFF" w:themeFill="background1"/>
        <w:spacing w:before="0"/>
        <w:rPr>
          <w:rFonts w:ascii="Courier New" w:hAnsi="Courier New" w:cs="Courier New"/>
          <w:b/>
          <w:sz w:val="20"/>
          <w:szCs w:val="22"/>
        </w:rPr>
      </w:pPr>
    </w:p>
    <w:p w:rsidR="00E574FF" w:rsidRPr="00B16AB0"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rPr>
      </w:pPr>
      <w:r w:rsidRPr="00B16AB0">
        <w:rPr>
          <w:rFonts w:ascii="Courier New" w:hAnsi="Courier New" w:cs="Courier New"/>
          <w:sz w:val="20"/>
          <w:szCs w:val="22"/>
        </w:rPr>
        <w:t xml:space="preserve">#-------- standardisation de X </w:t>
      </w:r>
    </w:p>
    <w:p w:rsidR="00E574FF" w:rsidRPr="00B16AB0"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rPr>
      </w:pPr>
      <w:r w:rsidRPr="00471011">
        <w:rPr>
          <w:rFonts w:ascii="Courier New" w:hAnsi="Courier New" w:cs="Courier New"/>
          <w:b/>
          <w:sz w:val="20"/>
          <w:szCs w:val="22"/>
        </w:rPr>
        <w:t xml:space="preserve"> </w:t>
      </w:r>
      <w:proofErr w:type="gramStart"/>
      <w:r w:rsidRPr="00471011">
        <w:rPr>
          <w:rFonts w:ascii="Courier New" w:hAnsi="Courier New" w:cs="Courier New"/>
          <w:b/>
          <w:sz w:val="20"/>
          <w:szCs w:val="22"/>
        </w:rPr>
        <w:t>standard</w:t>
      </w:r>
      <w:proofErr w:type="gramEnd"/>
      <w:r w:rsidRPr="00471011">
        <w:rPr>
          <w:rFonts w:ascii="Courier New" w:hAnsi="Courier New" w:cs="Courier New"/>
          <w:b/>
          <w:sz w:val="20"/>
          <w:szCs w:val="22"/>
        </w:rPr>
        <w:t xml:space="preserve"> &lt;- function(X)  </w:t>
      </w:r>
      <w:r w:rsidRPr="00B16AB0">
        <w:rPr>
          <w:rFonts w:ascii="Courier New" w:hAnsi="Courier New" w:cs="Courier New"/>
          <w:sz w:val="20"/>
          <w:szCs w:val="22"/>
        </w:rPr>
        <w:t># fonction appelée par “correl”</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r w:rsidRPr="00471011">
        <w:rPr>
          <w:rFonts w:ascii="Courier New" w:hAnsi="Courier New" w:cs="Courier New"/>
          <w:b/>
          <w:sz w:val="20"/>
          <w:szCs w:val="22"/>
          <w:lang w:val="en-US"/>
        </w:rPr>
        <w:t>{</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r w:rsidRPr="00471011">
        <w:rPr>
          <w:rFonts w:ascii="Courier New" w:hAnsi="Courier New" w:cs="Courier New"/>
          <w:b/>
          <w:sz w:val="20"/>
          <w:szCs w:val="22"/>
          <w:lang w:val="en-US"/>
        </w:rPr>
        <w:t xml:space="preserve"> </w:t>
      </w:r>
      <w:proofErr w:type="gramStart"/>
      <w:r w:rsidRPr="00471011">
        <w:rPr>
          <w:rFonts w:ascii="Courier New" w:hAnsi="Courier New" w:cs="Courier New"/>
          <w:b/>
          <w:sz w:val="20"/>
          <w:szCs w:val="22"/>
          <w:lang w:val="en-US"/>
        </w:rPr>
        <w:t>meanX</w:t>
      </w:r>
      <w:proofErr w:type="gramEnd"/>
      <w:r w:rsidRPr="00471011">
        <w:rPr>
          <w:rFonts w:ascii="Courier New" w:hAnsi="Courier New" w:cs="Courier New"/>
          <w:b/>
          <w:sz w:val="20"/>
          <w:szCs w:val="22"/>
          <w:lang w:val="en-US"/>
        </w:rPr>
        <w:t xml:space="preserve"> &lt;- apply(X, 2, mean); </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r w:rsidRPr="00471011">
        <w:rPr>
          <w:rFonts w:ascii="Courier New" w:hAnsi="Courier New" w:cs="Courier New"/>
          <w:b/>
          <w:sz w:val="20"/>
          <w:szCs w:val="22"/>
          <w:lang w:val="en-US"/>
        </w:rPr>
        <w:t xml:space="preserve"> </w:t>
      </w:r>
      <w:proofErr w:type="gramStart"/>
      <w:r w:rsidRPr="00471011">
        <w:rPr>
          <w:rFonts w:ascii="Courier New" w:hAnsi="Courier New" w:cs="Courier New"/>
          <w:b/>
          <w:sz w:val="20"/>
          <w:szCs w:val="22"/>
          <w:lang w:val="en-US"/>
        </w:rPr>
        <w:t>sdX</w:t>
      </w:r>
      <w:proofErr w:type="gramEnd"/>
      <w:r w:rsidRPr="00471011">
        <w:rPr>
          <w:rFonts w:ascii="Courier New" w:hAnsi="Courier New" w:cs="Courier New"/>
          <w:b/>
          <w:sz w:val="20"/>
          <w:szCs w:val="22"/>
          <w:lang w:val="en-US"/>
        </w:rPr>
        <w:t xml:space="preserve"> &lt;- apply (X, 2, sd);</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r w:rsidRPr="00471011">
        <w:rPr>
          <w:rFonts w:ascii="Courier New" w:hAnsi="Courier New" w:cs="Courier New"/>
          <w:b/>
          <w:sz w:val="20"/>
          <w:szCs w:val="22"/>
          <w:lang w:val="en-US"/>
        </w:rPr>
        <w:t xml:space="preserve"> Xcent &lt;- sweep(X, 2, meanX, FUN = "-");</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471011">
        <w:rPr>
          <w:rFonts w:ascii="Courier New" w:hAnsi="Courier New" w:cs="Courier New"/>
          <w:b/>
          <w:sz w:val="20"/>
          <w:szCs w:val="22"/>
          <w:lang w:val="en-US"/>
        </w:rPr>
        <w:t xml:space="preserve"> </w:t>
      </w:r>
      <w:proofErr w:type="gramStart"/>
      <w:r w:rsidRPr="00471011">
        <w:rPr>
          <w:rFonts w:ascii="Courier New" w:hAnsi="Courier New" w:cs="Courier New"/>
          <w:b/>
          <w:sz w:val="20"/>
          <w:szCs w:val="22"/>
        </w:rPr>
        <w:t>sweep(</w:t>
      </w:r>
      <w:proofErr w:type="gramEnd"/>
      <w:r w:rsidRPr="00471011">
        <w:rPr>
          <w:rFonts w:ascii="Courier New" w:hAnsi="Courier New" w:cs="Courier New"/>
          <w:b/>
          <w:sz w:val="20"/>
          <w:szCs w:val="22"/>
        </w:rPr>
        <w:t>Xcent, 2, sdX, FUN = "/")</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471011">
        <w:rPr>
          <w:rFonts w:ascii="Courier New" w:hAnsi="Courier New" w:cs="Courier New"/>
          <w:b/>
          <w:sz w:val="20"/>
          <w:szCs w:val="22"/>
        </w:rPr>
        <w:t>}</w:t>
      </w:r>
    </w:p>
    <w:p w:rsidR="00E574FF" w:rsidRPr="00B16AB0"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rPr>
      </w:pPr>
      <w:r w:rsidRPr="00B16AB0">
        <w:rPr>
          <w:rFonts w:ascii="Courier New" w:hAnsi="Courier New" w:cs="Courier New"/>
          <w:sz w:val="20"/>
          <w:szCs w:val="22"/>
        </w:rPr>
        <w:t>#-------------------------------</w:t>
      </w:r>
    </w:p>
    <w:p w:rsidR="00E574FF" w:rsidRPr="00471011" w:rsidRDefault="00E574FF" w:rsidP="009A1C77">
      <w:pPr>
        <w:shd w:val="clear" w:color="auto" w:fill="FFFFFF" w:themeFill="background1"/>
        <w:spacing w:before="0"/>
        <w:rPr>
          <w:rFonts w:ascii="Courier New" w:hAnsi="Courier New" w:cs="Courier New"/>
          <w:b/>
          <w:sz w:val="20"/>
          <w:szCs w:val="22"/>
        </w:rPr>
      </w:pP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B16AB0">
        <w:rPr>
          <w:rFonts w:ascii="Courier New" w:hAnsi="Courier New" w:cs="Courier New"/>
          <w:sz w:val="20"/>
          <w:szCs w:val="22"/>
        </w:rPr>
        <w:t>#-------------- graphiques individus (après ACP)</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r w:rsidRPr="00B16AB0">
        <w:rPr>
          <w:rFonts w:ascii="Courier New" w:hAnsi="Courier New" w:cs="Courier New"/>
          <w:sz w:val="20"/>
          <w:szCs w:val="22"/>
          <w:lang w:val="en-US"/>
        </w:rPr>
        <w:t xml:space="preserve"># </w:t>
      </w:r>
      <w:proofErr w:type="gramStart"/>
      <w:r w:rsidRPr="00B16AB0">
        <w:rPr>
          <w:rFonts w:ascii="Courier New" w:hAnsi="Courier New" w:cs="Courier New"/>
          <w:sz w:val="20"/>
          <w:szCs w:val="22"/>
          <w:lang w:val="en-US"/>
        </w:rPr>
        <w:t>font</w:t>
      </w:r>
      <w:proofErr w:type="gramEnd"/>
      <w:r w:rsidRPr="00B16AB0">
        <w:rPr>
          <w:rFonts w:ascii="Courier New" w:hAnsi="Courier New" w:cs="Courier New"/>
          <w:sz w:val="20"/>
          <w:szCs w:val="22"/>
          <w:lang w:val="en-US"/>
        </w:rPr>
        <w:t xml:space="preserve"> = 1 usual, 2 = bold, 5= greek, 8 = italic, 9 = ital bold</w:t>
      </w:r>
    </w:p>
    <w:p w:rsidR="00A76E5F" w:rsidRPr="00DE6F1A"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lang w:val="en-US"/>
        </w:rPr>
      </w:pPr>
      <w:r w:rsidRPr="00DE6F1A">
        <w:rPr>
          <w:rFonts w:ascii="Courier New" w:hAnsi="Courier New" w:cs="Courier New"/>
          <w:sz w:val="20"/>
          <w:szCs w:val="22"/>
          <w:lang w:val="en-US"/>
        </w:rPr>
        <w:t xml:space="preserve">#----  </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r w:rsidRPr="00471011">
        <w:rPr>
          <w:rFonts w:ascii="Courier New" w:hAnsi="Courier New" w:cs="Courier New"/>
          <w:b/>
          <w:sz w:val="20"/>
          <w:szCs w:val="22"/>
          <w:lang w:val="en-US"/>
        </w:rPr>
        <w:t>plot_ind &lt;</w:t>
      </w:r>
      <w:proofErr w:type="gramStart"/>
      <w:r w:rsidRPr="00471011">
        <w:rPr>
          <w:rFonts w:ascii="Courier New" w:hAnsi="Courier New" w:cs="Courier New"/>
          <w:b/>
          <w:sz w:val="20"/>
          <w:szCs w:val="22"/>
          <w:lang w:val="en-US"/>
        </w:rPr>
        <w:t>-  function</w:t>
      </w:r>
      <w:proofErr w:type="gramEnd"/>
      <w:r w:rsidRPr="00471011">
        <w:rPr>
          <w:rFonts w:ascii="Courier New" w:hAnsi="Courier New" w:cs="Courier New"/>
          <w:b/>
          <w:sz w:val="20"/>
          <w:szCs w:val="22"/>
          <w:lang w:val="en-US"/>
        </w:rPr>
        <w:t xml:space="preserve"> (Y, X, hor=NA, ver=NA, font = NA)</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r w:rsidRPr="00471011">
        <w:rPr>
          <w:rFonts w:ascii="Courier New" w:hAnsi="Courier New" w:cs="Courier New"/>
          <w:b/>
          <w:sz w:val="20"/>
          <w:szCs w:val="22"/>
          <w:lang w:val="en-US"/>
        </w:rPr>
        <w:t>{</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proofErr w:type="gramStart"/>
      <w:r w:rsidRPr="00471011">
        <w:rPr>
          <w:rFonts w:ascii="Courier New" w:hAnsi="Courier New" w:cs="Courier New"/>
          <w:b/>
          <w:sz w:val="20"/>
          <w:szCs w:val="22"/>
          <w:lang w:val="en-US"/>
        </w:rPr>
        <w:t>if(</w:t>
      </w:r>
      <w:proofErr w:type="gramEnd"/>
      <w:r w:rsidRPr="00471011">
        <w:rPr>
          <w:rFonts w:ascii="Courier New" w:hAnsi="Courier New" w:cs="Courier New"/>
          <w:b/>
          <w:sz w:val="20"/>
          <w:szCs w:val="22"/>
          <w:lang w:val="en-US"/>
        </w:rPr>
        <w:t>is.na (hor)){ hor &lt;- 1};  if(is.na (ver)) {ver &lt;- 2};</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proofErr w:type="gramStart"/>
      <w:r w:rsidRPr="00471011">
        <w:rPr>
          <w:rFonts w:ascii="Courier New" w:hAnsi="Courier New" w:cs="Courier New"/>
          <w:b/>
          <w:sz w:val="20"/>
          <w:szCs w:val="22"/>
          <w:lang w:val="en-US"/>
        </w:rPr>
        <w:t>xlab</w:t>
      </w:r>
      <w:proofErr w:type="gramEnd"/>
      <w:r w:rsidRPr="00471011">
        <w:rPr>
          <w:rFonts w:ascii="Courier New" w:hAnsi="Courier New" w:cs="Courier New"/>
          <w:b/>
          <w:sz w:val="20"/>
          <w:szCs w:val="22"/>
          <w:lang w:val="en-US"/>
        </w:rPr>
        <w:t xml:space="preserve"> = paste("Axis ", hor, sep = "");</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proofErr w:type="gramStart"/>
      <w:r w:rsidRPr="00471011">
        <w:rPr>
          <w:rFonts w:ascii="Courier New" w:hAnsi="Courier New" w:cs="Courier New"/>
          <w:b/>
          <w:sz w:val="20"/>
          <w:szCs w:val="22"/>
          <w:lang w:val="en-US"/>
        </w:rPr>
        <w:t>ylab</w:t>
      </w:r>
      <w:proofErr w:type="gramEnd"/>
      <w:r w:rsidRPr="00471011">
        <w:rPr>
          <w:rFonts w:ascii="Courier New" w:hAnsi="Courier New" w:cs="Courier New"/>
          <w:b/>
          <w:sz w:val="20"/>
          <w:szCs w:val="22"/>
          <w:lang w:val="en-US"/>
        </w:rPr>
        <w:t xml:space="preserve"> = paste("Axis ",  ver, sep = "");</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proofErr w:type="gramStart"/>
      <w:r w:rsidRPr="00471011">
        <w:rPr>
          <w:rFonts w:ascii="Courier New" w:hAnsi="Courier New" w:cs="Courier New"/>
          <w:b/>
          <w:sz w:val="20"/>
          <w:szCs w:val="22"/>
          <w:lang w:val="en-US"/>
        </w:rPr>
        <w:t>plot(</w:t>
      </w:r>
      <w:proofErr w:type="gramEnd"/>
      <w:r w:rsidRPr="00471011">
        <w:rPr>
          <w:rFonts w:ascii="Courier New" w:hAnsi="Courier New" w:cs="Courier New"/>
          <w:b/>
          <w:sz w:val="20"/>
          <w:szCs w:val="22"/>
          <w:lang w:val="en-US"/>
        </w:rPr>
        <w:t>Y$cind[,hor],Y$cind[,ver], xlab=xlab, ylab=ylab , type = "n");</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proofErr w:type="gramStart"/>
      <w:r w:rsidRPr="00471011">
        <w:rPr>
          <w:rFonts w:ascii="Courier New" w:hAnsi="Courier New" w:cs="Courier New"/>
          <w:b/>
          <w:sz w:val="20"/>
          <w:szCs w:val="22"/>
          <w:lang w:val="en-US"/>
        </w:rPr>
        <w:t>abline(</w:t>
      </w:r>
      <w:proofErr w:type="gramEnd"/>
      <w:r w:rsidRPr="00471011">
        <w:rPr>
          <w:rFonts w:ascii="Courier New" w:hAnsi="Courier New" w:cs="Courier New"/>
          <w:b/>
          <w:sz w:val="20"/>
          <w:szCs w:val="22"/>
          <w:lang w:val="en-US"/>
        </w:rPr>
        <w:t xml:space="preserve">h=0, v=0, col="red"); </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proofErr w:type="gramStart"/>
      <w:r w:rsidRPr="00471011">
        <w:rPr>
          <w:rFonts w:ascii="Courier New" w:hAnsi="Courier New" w:cs="Courier New"/>
          <w:b/>
          <w:sz w:val="20"/>
          <w:szCs w:val="22"/>
        </w:rPr>
        <w:t>text(</w:t>
      </w:r>
      <w:proofErr w:type="gramEnd"/>
      <w:r w:rsidRPr="00471011">
        <w:rPr>
          <w:rFonts w:ascii="Courier New" w:hAnsi="Courier New" w:cs="Courier New"/>
          <w:b/>
          <w:sz w:val="20"/>
          <w:szCs w:val="22"/>
        </w:rPr>
        <w:t>Y$cind[,hor],Y$cind[,ver], rownames(X), font = font );</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471011">
        <w:rPr>
          <w:rFonts w:ascii="Courier New" w:hAnsi="Courier New" w:cs="Courier New"/>
          <w:b/>
          <w:sz w:val="20"/>
          <w:szCs w:val="22"/>
        </w:rPr>
        <w:t>}</w:t>
      </w:r>
    </w:p>
    <w:p w:rsidR="00E574FF" w:rsidRPr="00471011" w:rsidRDefault="00E574FF" w:rsidP="009A1C77">
      <w:pPr>
        <w:shd w:val="clear" w:color="auto" w:fill="FFFFFF" w:themeFill="background1"/>
        <w:spacing w:before="0"/>
        <w:rPr>
          <w:rFonts w:ascii="Courier New" w:hAnsi="Courier New" w:cs="Courier New"/>
          <w:b/>
          <w:sz w:val="20"/>
          <w:szCs w:val="22"/>
        </w:rPr>
      </w:pPr>
    </w:p>
    <w:p w:rsidR="00E574FF" w:rsidRPr="00B16AB0"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rPr>
      </w:pPr>
      <w:r w:rsidRPr="00B16AB0">
        <w:rPr>
          <w:rFonts w:ascii="Courier New" w:hAnsi="Courier New" w:cs="Courier New"/>
          <w:sz w:val="20"/>
          <w:szCs w:val="22"/>
        </w:rPr>
        <w:t>#--------- Graphique des variables (après ACP)</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r w:rsidRPr="00471011">
        <w:rPr>
          <w:rFonts w:ascii="Courier New" w:hAnsi="Courier New" w:cs="Courier New"/>
          <w:b/>
          <w:sz w:val="20"/>
          <w:szCs w:val="22"/>
          <w:lang w:val="en-US"/>
        </w:rPr>
        <w:t>plot_var &lt;</w:t>
      </w:r>
      <w:proofErr w:type="gramStart"/>
      <w:r w:rsidRPr="00471011">
        <w:rPr>
          <w:rFonts w:ascii="Courier New" w:hAnsi="Courier New" w:cs="Courier New"/>
          <w:b/>
          <w:sz w:val="20"/>
          <w:szCs w:val="22"/>
          <w:lang w:val="en-US"/>
        </w:rPr>
        <w:t>-  function</w:t>
      </w:r>
      <w:proofErr w:type="gramEnd"/>
      <w:r w:rsidRPr="00471011">
        <w:rPr>
          <w:rFonts w:ascii="Courier New" w:hAnsi="Courier New" w:cs="Courier New"/>
          <w:b/>
          <w:sz w:val="20"/>
          <w:szCs w:val="22"/>
          <w:lang w:val="en-US"/>
        </w:rPr>
        <w:t xml:space="preserve"> (Y, X, hor=NA, ver=NA, font = NA)</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r w:rsidRPr="00471011">
        <w:rPr>
          <w:rFonts w:ascii="Courier New" w:hAnsi="Courier New" w:cs="Courier New"/>
          <w:b/>
          <w:sz w:val="20"/>
          <w:szCs w:val="22"/>
          <w:lang w:val="en-US"/>
        </w:rPr>
        <w:t>{</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r w:rsidRPr="00471011">
        <w:rPr>
          <w:rFonts w:ascii="Courier New" w:hAnsi="Courier New" w:cs="Courier New"/>
          <w:b/>
          <w:sz w:val="20"/>
          <w:szCs w:val="22"/>
          <w:lang w:val="en-US"/>
        </w:rPr>
        <w:t xml:space="preserve"> if(is.na (hor)){ hor  &lt;-  1};  if(is.na (ver)) {ver  &lt;-  2};</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proofErr w:type="gramStart"/>
      <w:r w:rsidRPr="00471011">
        <w:rPr>
          <w:rFonts w:ascii="Courier New" w:hAnsi="Courier New" w:cs="Courier New"/>
          <w:b/>
          <w:sz w:val="20"/>
          <w:szCs w:val="22"/>
          <w:lang w:val="en-US"/>
        </w:rPr>
        <w:t>xlab</w:t>
      </w:r>
      <w:proofErr w:type="gramEnd"/>
      <w:r w:rsidRPr="00471011">
        <w:rPr>
          <w:rFonts w:ascii="Courier New" w:hAnsi="Courier New" w:cs="Courier New"/>
          <w:b/>
          <w:sz w:val="20"/>
          <w:szCs w:val="22"/>
          <w:lang w:val="en-US"/>
        </w:rPr>
        <w:t xml:space="preserve"> = paste("Axis ", hor, sep = "");</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proofErr w:type="gramStart"/>
      <w:r w:rsidRPr="00471011">
        <w:rPr>
          <w:rFonts w:ascii="Courier New" w:hAnsi="Courier New" w:cs="Courier New"/>
          <w:b/>
          <w:sz w:val="20"/>
          <w:szCs w:val="22"/>
          <w:lang w:val="en-US"/>
        </w:rPr>
        <w:t>ylab</w:t>
      </w:r>
      <w:proofErr w:type="gramEnd"/>
      <w:r w:rsidRPr="00471011">
        <w:rPr>
          <w:rFonts w:ascii="Courier New" w:hAnsi="Courier New" w:cs="Courier New"/>
          <w:b/>
          <w:sz w:val="20"/>
          <w:szCs w:val="22"/>
          <w:lang w:val="en-US"/>
        </w:rPr>
        <w:t xml:space="preserve"> = paste("Axis ",  ver, sep = "");</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proofErr w:type="gramStart"/>
      <w:r w:rsidRPr="00471011">
        <w:rPr>
          <w:rFonts w:ascii="Courier New" w:hAnsi="Courier New" w:cs="Courier New"/>
          <w:b/>
          <w:sz w:val="20"/>
          <w:szCs w:val="22"/>
          <w:lang w:val="en-US"/>
        </w:rPr>
        <w:t>plot(</w:t>
      </w:r>
      <w:proofErr w:type="gramEnd"/>
      <w:r w:rsidRPr="00471011">
        <w:rPr>
          <w:rFonts w:ascii="Courier New" w:hAnsi="Courier New" w:cs="Courier New"/>
          <w:b/>
          <w:sz w:val="20"/>
          <w:szCs w:val="22"/>
          <w:lang w:val="en-US"/>
        </w:rPr>
        <w:t>Y$cvar[,hor],Y$cvar[,ver], xlab= xlab, ylab= ylab, type = "n");</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proofErr w:type="gramStart"/>
      <w:r w:rsidRPr="00471011">
        <w:rPr>
          <w:rFonts w:ascii="Courier New" w:hAnsi="Courier New" w:cs="Courier New"/>
          <w:b/>
          <w:sz w:val="20"/>
          <w:szCs w:val="22"/>
          <w:lang w:val="en-US"/>
        </w:rPr>
        <w:t>abline(</w:t>
      </w:r>
      <w:proofErr w:type="gramEnd"/>
      <w:r w:rsidRPr="00471011">
        <w:rPr>
          <w:rFonts w:ascii="Courier New" w:hAnsi="Courier New" w:cs="Courier New"/>
          <w:b/>
          <w:sz w:val="20"/>
          <w:szCs w:val="22"/>
          <w:lang w:val="en-US"/>
        </w:rPr>
        <w:t>h=0, v=0, col="red");</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proofErr w:type="gramStart"/>
      <w:r w:rsidRPr="00471011">
        <w:rPr>
          <w:rFonts w:ascii="Courier New" w:hAnsi="Courier New" w:cs="Courier New"/>
          <w:b/>
          <w:sz w:val="20"/>
          <w:szCs w:val="22"/>
        </w:rPr>
        <w:t>text(</w:t>
      </w:r>
      <w:proofErr w:type="gramEnd"/>
      <w:r w:rsidRPr="00471011">
        <w:rPr>
          <w:rFonts w:ascii="Courier New" w:hAnsi="Courier New" w:cs="Courier New"/>
          <w:b/>
          <w:sz w:val="20"/>
          <w:szCs w:val="22"/>
        </w:rPr>
        <w:t>Y$cvar[,hor],Y$cvar[,ver], colnames(X), font = font );</w:t>
      </w:r>
    </w:p>
    <w:p w:rsidR="00E574FF" w:rsidRPr="00471011" w:rsidRDefault="00E574FF"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i/>
          <w:sz w:val="20"/>
          <w:szCs w:val="22"/>
        </w:rPr>
      </w:pPr>
      <w:r w:rsidRPr="00471011">
        <w:rPr>
          <w:rFonts w:ascii="Courier New" w:hAnsi="Courier New" w:cs="Courier New"/>
          <w:b/>
          <w:sz w:val="20"/>
          <w:szCs w:val="22"/>
        </w:rPr>
        <w:t>}</w:t>
      </w:r>
    </w:p>
    <w:p w:rsidR="00E574FF" w:rsidRPr="00471011" w:rsidRDefault="00E574FF" w:rsidP="009A1C77">
      <w:pPr>
        <w:rPr>
          <w:i/>
        </w:rPr>
      </w:pPr>
    </w:p>
    <w:p w:rsidR="00E574FF" w:rsidRPr="00471011" w:rsidRDefault="00E574FF" w:rsidP="009A1C77">
      <w:pPr>
        <w:rPr>
          <w:i/>
        </w:rPr>
      </w:pPr>
      <w:r w:rsidRPr="00471011">
        <w:rPr>
          <w:i/>
        </w:rPr>
        <w:t>La figure obtenue sur l’écran, par exemple pour les individus [</w:t>
      </w:r>
      <w:r w:rsidRPr="00471011">
        <w:rPr>
          <w:rFonts w:ascii="Courier New" w:hAnsi="Courier New" w:cs="Courier New"/>
          <w:b/>
          <w:sz w:val="22"/>
        </w:rPr>
        <w:t>plot_</w:t>
      </w:r>
      <w:proofErr w:type="gramStart"/>
      <w:r w:rsidRPr="00471011">
        <w:rPr>
          <w:rFonts w:ascii="Courier New" w:hAnsi="Courier New" w:cs="Courier New"/>
          <w:b/>
          <w:sz w:val="22"/>
        </w:rPr>
        <w:t>ind(</w:t>
      </w:r>
      <w:proofErr w:type="gramEnd"/>
      <w:r w:rsidRPr="00471011">
        <w:rPr>
          <w:rFonts w:ascii="Courier New" w:hAnsi="Courier New" w:cs="Courier New"/>
          <w:b/>
          <w:sz w:val="22"/>
        </w:rPr>
        <w:t>)</w:t>
      </w:r>
      <w:r w:rsidRPr="00471011">
        <w:rPr>
          <w:i/>
        </w:rPr>
        <w:t>],</w:t>
      </w:r>
      <w:r w:rsidR="00557BAA" w:rsidRPr="00471011">
        <w:rPr>
          <w:i/>
        </w:rPr>
        <w:t xml:space="preserve"> </w:t>
      </w:r>
      <w:r w:rsidRPr="00471011">
        <w:rPr>
          <w:i/>
        </w:rPr>
        <w:t xml:space="preserve">est la figure ci-après, qui représente le plan </w:t>
      </w:r>
      <w:r w:rsidR="00B16AB0">
        <w:rPr>
          <w:i/>
        </w:rPr>
        <w:t>principal</w:t>
      </w:r>
      <w:r w:rsidRPr="00471011">
        <w:rPr>
          <w:i/>
        </w:rPr>
        <w:t xml:space="preserve"> (2,3).</w:t>
      </w:r>
    </w:p>
    <w:p w:rsidR="00E574FF" w:rsidRPr="00471011" w:rsidRDefault="00E574FF" w:rsidP="009A1C77">
      <w:pPr>
        <w:spacing w:after="120"/>
        <w:ind w:firstLine="992"/>
      </w:pPr>
      <w:r w:rsidRPr="00471011">
        <w:rPr>
          <w:noProof/>
        </w:rPr>
        <w:drawing>
          <wp:inline distT="0" distB="0" distL="0" distR="0" wp14:anchorId="07C46C9C" wp14:editId="15875180">
            <wp:extent cx="4240793" cy="3563140"/>
            <wp:effectExtent l="19050" t="19050" r="26670" b="18415"/>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_ind.JPG"/>
                    <pic:cNvPicPr/>
                  </pic:nvPicPr>
                  <pic:blipFill>
                    <a:blip r:embed="rId14">
                      <a:extLst>
                        <a:ext uri="{28A0092B-C50C-407E-A947-70E740481C1C}">
                          <a14:useLocalDpi xmlns:a14="http://schemas.microsoft.com/office/drawing/2010/main" val="0"/>
                        </a:ext>
                      </a:extLst>
                    </a:blip>
                    <a:stretch>
                      <a:fillRect/>
                    </a:stretch>
                  </pic:blipFill>
                  <pic:spPr>
                    <a:xfrm>
                      <a:off x="0" y="0"/>
                      <a:ext cx="4240793" cy="3563140"/>
                    </a:xfrm>
                    <a:prstGeom prst="rect">
                      <a:avLst/>
                    </a:prstGeom>
                    <a:ln>
                      <a:solidFill>
                        <a:schemeClr val="accent1"/>
                      </a:solidFill>
                    </a:ln>
                  </pic:spPr>
                </pic:pic>
              </a:graphicData>
            </a:graphic>
          </wp:inline>
        </w:drawing>
      </w:r>
    </w:p>
    <w:p w:rsidR="00E574FF" w:rsidRPr="00BE3A59" w:rsidRDefault="00E574FF" w:rsidP="0030183F">
      <w:pPr>
        <w:pStyle w:val="Lgende"/>
        <w:rPr>
          <w:i/>
        </w:rPr>
        <w:sectPr w:rsidR="00E574FF" w:rsidRPr="00BE3A59" w:rsidSect="009A1C77">
          <w:headerReference w:type="even" r:id="rId15"/>
          <w:headerReference w:type="default" r:id="rId16"/>
          <w:headerReference w:type="first" r:id="rId17"/>
          <w:footnotePr>
            <w:numRestart w:val="eachSect"/>
          </w:footnotePr>
          <w:pgSz w:w="11907" w:h="16840" w:code="9"/>
          <w:pgMar w:top="1418" w:right="1134" w:bottom="1418" w:left="1418" w:header="709" w:footer="709" w:gutter="0"/>
          <w:cols w:space="720"/>
          <w:titlePg/>
          <w:rtlGutter/>
          <w:docGrid w:linePitch="326"/>
        </w:sectPr>
      </w:pPr>
      <w:r w:rsidRPr="00471011">
        <w:t xml:space="preserve">Image obtenue après avoir saisi les lignes de commandes sous </w:t>
      </w:r>
      <w:r w:rsidRPr="00471011">
        <w:rPr>
          <w:rFonts w:asciiTheme="minorHAnsi" w:hAnsiTheme="minorHAnsi" w:cstheme="minorHAnsi"/>
        </w:rPr>
        <w:t>R</w:t>
      </w:r>
      <w:r w:rsidRPr="00471011">
        <w:t>.</w:t>
      </w:r>
      <w:r w:rsidRPr="00471011">
        <w:rPr>
          <w:szCs w:val="22"/>
        </w:rPr>
        <w:t xml:space="preserve"> </w:t>
      </w:r>
      <w:r w:rsidRPr="00471011">
        <w:rPr>
          <w:szCs w:val="22"/>
        </w:rPr>
        <w:br/>
      </w:r>
      <w:r w:rsidRPr="00471011">
        <w:t>Visualisation des 12 répondants dans le plan (2, 3)</w:t>
      </w:r>
      <w:r w:rsidR="0030183F" w:rsidRPr="0030183F">
        <w:rPr>
          <w:szCs w:val="22"/>
          <w:u w:val="single"/>
        </w:rPr>
        <w:t xml:space="preserve"> </w:t>
      </w:r>
      <w:r w:rsidRPr="0030183F">
        <w:rPr>
          <w:szCs w:val="22"/>
          <w:u w:val="single"/>
        </w:rPr>
        <w:br/>
      </w:r>
    </w:p>
    <w:p w:rsidR="00CF5B4B" w:rsidRPr="00EF1000" w:rsidRDefault="00CF5B4B" w:rsidP="009A1C77">
      <w:pPr>
        <w:spacing w:after="200"/>
        <w:jc w:val="center"/>
        <w:rPr>
          <w:rFonts w:asciiTheme="minorHAnsi" w:hAnsiTheme="minorHAnsi" w:cstheme="minorHAnsi"/>
          <w:b/>
        </w:rPr>
      </w:pPr>
      <w:r w:rsidRPr="00EF1000">
        <w:rPr>
          <w:rFonts w:asciiTheme="minorHAnsi" w:hAnsiTheme="minorHAnsi" w:cstheme="minorHAnsi"/>
          <w:b/>
          <w:sz w:val="28"/>
        </w:rPr>
        <w:t>Un programme autonome d’analyse des correspondances (AC)</w:t>
      </w:r>
      <w:r w:rsidR="00557BAA">
        <w:rPr>
          <w:rFonts w:asciiTheme="minorHAnsi" w:hAnsiTheme="minorHAnsi" w:cstheme="minorHAnsi"/>
          <w:b/>
          <w:sz w:val="28"/>
        </w:rPr>
        <w:t xml:space="preserve"> </w:t>
      </w:r>
      <w:r w:rsidRPr="00EF1000">
        <w:rPr>
          <w:rFonts w:asciiTheme="minorHAnsi" w:hAnsiTheme="minorHAnsi" w:cstheme="minorHAnsi"/>
          <w:b/>
          <w:sz w:val="28"/>
        </w:rPr>
        <w:t>en R de base</w:t>
      </w:r>
      <w:r w:rsidR="00557BAA">
        <w:rPr>
          <w:rFonts w:asciiTheme="minorHAnsi" w:hAnsiTheme="minorHAnsi" w:cstheme="minorHAnsi"/>
          <w:b/>
          <w:sz w:val="28"/>
        </w:rPr>
        <w:t xml:space="preserve"> </w:t>
      </w:r>
    </w:p>
    <w:p w:rsidR="00CF5B4B" w:rsidRPr="00626E64" w:rsidRDefault="00CF5B4B" w:rsidP="009A1C77">
      <w:pPr>
        <w:spacing w:before="0" w:after="120"/>
        <w:rPr>
          <w:i/>
        </w:rPr>
      </w:pPr>
      <w:r w:rsidRPr="007D4CB6">
        <w:rPr>
          <w:i/>
        </w:rPr>
        <w:t>Lig</w:t>
      </w:r>
      <w:r w:rsidR="006F6D7E" w:rsidRPr="007D4CB6">
        <w:rPr>
          <w:i/>
        </w:rPr>
        <w:t xml:space="preserve">nes de commandes à saisir dans l’interface </w:t>
      </w:r>
      <w:r w:rsidRPr="007D4CB6">
        <w:rPr>
          <w:i/>
        </w:rPr>
        <w:t xml:space="preserve">de </w:t>
      </w:r>
      <w:r w:rsidRPr="007D4CB6">
        <w:rPr>
          <w:rFonts w:asciiTheme="minorHAnsi" w:hAnsiTheme="minorHAnsi" w:cstheme="minorHAnsi"/>
          <w:b/>
          <w:i/>
        </w:rPr>
        <w:t>R</w:t>
      </w:r>
      <w:r w:rsidRPr="007D4CB6">
        <w:rPr>
          <w:i/>
        </w:rPr>
        <w:t>.</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rPr>
      </w:pPr>
      <w:proofErr w:type="gramStart"/>
      <w:r w:rsidRPr="0086439A">
        <w:rPr>
          <w:rFonts w:ascii="Courier New" w:hAnsi="Courier New" w:cs="Courier New"/>
          <w:b/>
          <w:sz w:val="20"/>
        </w:rPr>
        <w:t>source(</w:t>
      </w:r>
      <w:proofErr w:type="gramEnd"/>
      <w:r w:rsidRPr="0086439A">
        <w:rPr>
          <w:rFonts w:ascii="Courier New" w:hAnsi="Courier New" w:cs="Courier New"/>
          <w:b/>
          <w:sz w:val="20"/>
        </w:rPr>
        <w:t>"c:/</w:t>
      </w:r>
      <w:r w:rsidR="0030183F">
        <w:rPr>
          <w:rFonts w:ascii="Courier New" w:hAnsi="Courier New" w:cs="Courier New"/>
          <w:b/>
          <w:sz w:val="20"/>
        </w:rPr>
        <w:t>ADT</w:t>
      </w:r>
      <w:r w:rsidRPr="0086439A">
        <w:rPr>
          <w:rFonts w:ascii="Courier New" w:hAnsi="Courier New" w:cs="Courier New"/>
          <w:b/>
          <w:sz w:val="20"/>
        </w:rPr>
        <w:t>/afcor.r")</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rPr>
      </w:pPr>
      <w:proofErr w:type="gramStart"/>
      <w:r w:rsidRPr="0086439A">
        <w:rPr>
          <w:rFonts w:ascii="Courier New" w:hAnsi="Courier New" w:cs="Courier New"/>
          <w:b/>
          <w:sz w:val="20"/>
        </w:rPr>
        <w:t>path</w:t>
      </w:r>
      <w:proofErr w:type="gramEnd"/>
      <w:r w:rsidRPr="0086439A">
        <w:rPr>
          <w:rFonts w:ascii="Courier New" w:hAnsi="Courier New" w:cs="Courier New"/>
          <w:b/>
          <w:sz w:val="20"/>
        </w:rPr>
        <w:t xml:space="preserve"> = "c:/</w:t>
      </w:r>
      <w:r w:rsidR="0030183F">
        <w:rPr>
          <w:rFonts w:ascii="Courier New" w:hAnsi="Courier New" w:cs="Courier New"/>
          <w:b/>
          <w:sz w:val="20"/>
        </w:rPr>
        <w:t>ADT</w:t>
      </w:r>
      <w:r w:rsidRPr="0086439A">
        <w:rPr>
          <w:rFonts w:ascii="Courier New" w:hAnsi="Courier New" w:cs="Courier New"/>
          <w:b/>
          <w:sz w:val="20"/>
        </w:rPr>
        <w:t xml:space="preserve">/tab.csv" </w:t>
      </w:r>
      <w:r w:rsidRPr="0086439A">
        <w:rPr>
          <w:rFonts w:ascii="Courier New" w:hAnsi="Courier New" w:cs="Courier New"/>
          <w:sz w:val="20"/>
          <w:szCs w:val="22"/>
        </w:rPr>
        <w:t xml:space="preserve"># path est le chemin du fichier </w:t>
      </w:r>
      <w:r w:rsidRPr="0086439A">
        <w:rPr>
          <w:rFonts w:ascii="Courier New" w:hAnsi="Courier New" w:cs="Courier New"/>
          <w:sz w:val="20"/>
        </w:rPr>
        <w:t>tab.csv</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lang w:val="en-US"/>
        </w:rPr>
      </w:pPr>
      <w:r w:rsidRPr="0086439A">
        <w:rPr>
          <w:rFonts w:ascii="Courier New" w:hAnsi="Courier New" w:cs="Courier New"/>
          <w:sz w:val="20"/>
          <w:lang w:val="en-US"/>
        </w:rPr>
        <w:t>#</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lang w:val="en-US"/>
        </w:rPr>
      </w:pPr>
      <w:r w:rsidRPr="0086439A">
        <w:rPr>
          <w:rFonts w:ascii="Courier New" w:hAnsi="Courier New" w:cs="Courier New"/>
          <w:b/>
          <w:sz w:val="20"/>
          <w:lang w:val="en-US"/>
        </w:rPr>
        <w:t xml:space="preserve">X = </w:t>
      </w:r>
      <w:proofErr w:type="gramStart"/>
      <w:r w:rsidRPr="0086439A">
        <w:rPr>
          <w:rFonts w:ascii="Courier New" w:hAnsi="Courier New" w:cs="Courier New"/>
          <w:b/>
          <w:sz w:val="20"/>
          <w:lang w:val="en-US"/>
        </w:rPr>
        <w:t>read.csv(</w:t>
      </w:r>
      <w:proofErr w:type="gramEnd"/>
      <w:r w:rsidRPr="0086439A">
        <w:rPr>
          <w:rFonts w:ascii="Courier New" w:hAnsi="Courier New" w:cs="Courier New"/>
          <w:b/>
          <w:sz w:val="20"/>
          <w:lang w:val="en-US"/>
        </w:rPr>
        <w:t>path, row.names = 1, sep = ";")</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rPr>
      </w:pPr>
      <w:r w:rsidRPr="0086439A">
        <w:rPr>
          <w:rFonts w:ascii="Courier New" w:hAnsi="Courier New" w:cs="Courier New"/>
          <w:b/>
          <w:sz w:val="20"/>
        </w:rPr>
        <w:t xml:space="preserve">Y = afcor(X)   </w:t>
      </w:r>
      <w:r w:rsidRPr="0086439A">
        <w:rPr>
          <w:rFonts w:ascii="Courier New" w:hAnsi="Courier New" w:cs="Courier New"/>
          <w:sz w:val="20"/>
        </w:rPr>
        <w:t># Analyse des correspondances</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rPr>
      </w:pPr>
      <w:proofErr w:type="gramStart"/>
      <w:r w:rsidRPr="0086439A">
        <w:rPr>
          <w:rFonts w:ascii="Courier New" w:hAnsi="Courier New" w:cs="Courier New"/>
          <w:b/>
          <w:sz w:val="20"/>
        </w:rPr>
        <w:t>plot_simult(</w:t>
      </w:r>
      <w:proofErr w:type="gramEnd"/>
      <w:r w:rsidRPr="0086439A">
        <w:rPr>
          <w:rFonts w:ascii="Courier New" w:hAnsi="Courier New" w:cs="Courier New"/>
          <w:b/>
          <w:sz w:val="20"/>
        </w:rPr>
        <w:t xml:space="preserve">Y) </w:t>
      </w:r>
      <w:r w:rsidRPr="0086439A">
        <w:rPr>
          <w:rFonts w:ascii="Courier New" w:hAnsi="Courier New" w:cs="Courier New"/>
          <w:sz w:val="20"/>
        </w:rPr>
        <w:t># Représentation simultanée des lignes et colonnes</w:t>
      </w:r>
    </w:p>
    <w:p w:rsidR="00CF5B4B" w:rsidRPr="0086439A" w:rsidRDefault="00CF5B4B" w:rsidP="009A1C77">
      <w:pPr>
        <w:spacing w:before="0" w:after="120"/>
        <w:rPr>
          <w:i/>
        </w:rPr>
      </w:pPr>
      <w:r w:rsidRPr="0086439A">
        <w:rPr>
          <w:i/>
        </w:rPr>
        <w:t>Fichier source nommé :</w:t>
      </w:r>
      <w:r w:rsidR="00557BAA" w:rsidRPr="0086439A">
        <w:rPr>
          <w:i/>
        </w:rPr>
        <w:t xml:space="preserve"> </w:t>
      </w:r>
      <w:r w:rsidRPr="0086439A">
        <w:rPr>
          <w:rFonts w:ascii="Courier New" w:hAnsi="Courier New" w:cs="Courier New"/>
          <w:b/>
          <w:sz w:val="22"/>
        </w:rPr>
        <w:t>afcor.r</w:t>
      </w:r>
      <w:r w:rsidR="00557BAA" w:rsidRPr="0086439A">
        <w:rPr>
          <w:i/>
        </w:rPr>
        <w:t xml:space="preserve"> </w:t>
      </w:r>
      <w:r w:rsidRPr="0086439A">
        <w:rPr>
          <w:i/>
        </w:rPr>
        <w:t xml:space="preserve">et fichier de données : </w:t>
      </w:r>
      <w:r w:rsidRPr="0086439A">
        <w:rPr>
          <w:rFonts w:ascii="Courier New" w:hAnsi="Courier New" w:cs="Courier New"/>
          <w:b/>
          <w:sz w:val="22"/>
        </w:rPr>
        <w:t>tab.csv</w:t>
      </w:r>
      <w:r w:rsidRPr="0086439A">
        <w:rPr>
          <w:i/>
        </w:rPr>
        <w:t xml:space="preserve"> à insérer dans un dossier dénommé (par exemple) « </w:t>
      </w:r>
      <w:r w:rsidR="00C34370">
        <w:rPr>
          <w:rFonts w:ascii="Courier New" w:hAnsi="Courier New" w:cs="Courier New"/>
          <w:b/>
          <w:sz w:val="22"/>
        </w:rPr>
        <w:t>ADT</w:t>
      </w:r>
      <w:r w:rsidRPr="0086439A">
        <w:rPr>
          <w:rFonts w:ascii="Courier New" w:hAnsi="Courier New" w:cs="Courier New"/>
          <w:b/>
          <w:sz w:val="28"/>
        </w:rPr>
        <w:t>»</w:t>
      </w:r>
      <w:r w:rsidRPr="0086439A">
        <w:t xml:space="preserve"> dans : </w:t>
      </w:r>
      <w:r w:rsidRPr="0086439A">
        <w:rPr>
          <w:rFonts w:ascii="Courier New" w:hAnsi="Courier New" w:cs="Courier New"/>
          <w:b/>
          <w:sz w:val="22"/>
        </w:rPr>
        <w:t>c:/</w:t>
      </w:r>
      <w:r w:rsidRPr="0086439A">
        <w:t>.</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sz w:val="20"/>
          <w:szCs w:val="22"/>
        </w:rPr>
      </w:pPr>
      <w:r w:rsidRPr="0086439A">
        <w:rPr>
          <w:rFonts w:ascii="Courier New" w:hAnsi="Courier New" w:cs="Courier New"/>
          <w:sz w:val="20"/>
          <w:szCs w:val="22"/>
        </w:rPr>
        <w:t xml:space="preserve">#------------------------------------------------------------------- </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sz w:val="20"/>
          <w:szCs w:val="22"/>
        </w:rPr>
      </w:pPr>
      <w:r w:rsidRPr="0086439A">
        <w:rPr>
          <w:rFonts w:ascii="Courier New" w:hAnsi="Courier New" w:cs="Courier New"/>
          <w:sz w:val="20"/>
          <w:szCs w:val="22"/>
        </w:rPr>
        <w:t xml:space="preserve"># </w:t>
      </w:r>
      <w:proofErr w:type="gramStart"/>
      <w:r w:rsidRPr="0086439A">
        <w:rPr>
          <w:rFonts w:ascii="Courier New" w:hAnsi="Courier New" w:cs="Courier New"/>
          <w:sz w:val="20"/>
          <w:szCs w:val="22"/>
        </w:rPr>
        <w:t>fonction</w:t>
      </w:r>
      <w:proofErr w:type="gramEnd"/>
      <w:r w:rsidRPr="0086439A">
        <w:rPr>
          <w:rFonts w:ascii="Courier New" w:hAnsi="Courier New" w:cs="Courier New"/>
          <w:sz w:val="20"/>
          <w:szCs w:val="22"/>
        </w:rPr>
        <w:t xml:space="preserve"> Y = afcor(X) : Analyse des correspondances de X</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sz w:val="20"/>
          <w:szCs w:val="22"/>
        </w:rPr>
      </w:pPr>
      <w:r w:rsidRPr="0086439A">
        <w:rPr>
          <w:rFonts w:ascii="Courier New" w:hAnsi="Courier New" w:cs="Courier New"/>
          <w:sz w:val="20"/>
          <w:szCs w:val="22"/>
        </w:rPr>
        <w:t># Exemple d’une table de contingence "tab.csv" dans le dossier chap6</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sz w:val="20"/>
          <w:szCs w:val="22"/>
        </w:rPr>
      </w:pPr>
      <w:r w:rsidRPr="0086439A">
        <w:rPr>
          <w:rFonts w:ascii="Courier New" w:hAnsi="Courier New" w:cs="Courier New"/>
          <w:sz w:val="20"/>
          <w:szCs w:val="22"/>
        </w:rPr>
        <w:t># (</w:t>
      </w:r>
      <w:proofErr w:type="gramStart"/>
      <w:r w:rsidRPr="0086439A">
        <w:rPr>
          <w:rFonts w:ascii="Courier New" w:hAnsi="Courier New" w:cs="Courier New"/>
          <w:sz w:val="20"/>
          <w:szCs w:val="22"/>
        </w:rPr>
        <w:t>le</w:t>
      </w:r>
      <w:proofErr w:type="gramEnd"/>
      <w:r w:rsidRPr="0086439A">
        <w:rPr>
          <w:rFonts w:ascii="Courier New" w:hAnsi="Courier New" w:cs="Courier New"/>
          <w:sz w:val="20"/>
          <w:szCs w:val="22"/>
        </w:rPr>
        <w:t xml:space="preserve"> programme ci-dessous  - afcor.r -  étant dans le même dossier)</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sz w:val="20"/>
          <w:szCs w:val="22"/>
          <w:lang w:val="en-US"/>
        </w:rPr>
      </w:pPr>
      <w:r w:rsidRPr="0086439A">
        <w:rPr>
          <w:rFonts w:ascii="Courier New" w:hAnsi="Courier New" w:cs="Courier New"/>
          <w:sz w:val="20"/>
          <w:szCs w:val="22"/>
          <w:lang w:val="en-US"/>
        </w:rPr>
        <w:t>#-------------------------------------------------------------------</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lang w:val="en-US"/>
        </w:rPr>
      </w:pPr>
      <w:proofErr w:type="gramStart"/>
      <w:r w:rsidRPr="0086439A">
        <w:rPr>
          <w:rFonts w:ascii="Courier New" w:hAnsi="Courier New" w:cs="Courier New"/>
          <w:b/>
          <w:sz w:val="20"/>
          <w:szCs w:val="22"/>
          <w:lang w:val="en-US"/>
        </w:rPr>
        <w:t>afcor</w:t>
      </w:r>
      <w:proofErr w:type="gramEnd"/>
      <w:r w:rsidRPr="0086439A">
        <w:rPr>
          <w:rFonts w:ascii="Courier New" w:hAnsi="Courier New" w:cs="Courier New"/>
          <w:b/>
          <w:sz w:val="20"/>
          <w:szCs w:val="22"/>
          <w:lang w:val="en-US"/>
        </w:rPr>
        <w:t xml:space="preserve"> &lt;- function(X) </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lang w:val="en-US"/>
        </w:rPr>
      </w:pPr>
      <w:r w:rsidRPr="0086439A">
        <w:rPr>
          <w:rFonts w:ascii="Courier New" w:hAnsi="Courier New" w:cs="Courier New"/>
          <w:b/>
          <w:sz w:val="20"/>
          <w:szCs w:val="22"/>
          <w:lang w:val="en-US"/>
        </w:rPr>
        <w:t>{</w:t>
      </w:r>
    </w:p>
    <w:p w:rsidR="00CF5B4B" w:rsidRPr="00525992"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lang w:val="en-US"/>
        </w:rPr>
      </w:pPr>
      <w:r w:rsidRPr="0086439A">
        <w:rPr>
          <w:rFonts w:ascii="Courier New" w:hAnsi="Courier New" w:cs="Courier New"/>
          <w:b/>
          <w:sz w:val="20"/>
          <w:szCs w:val="22"/>
          <w:lang w:val="en-US"/>
        </w:rPr>
        <w:t xml:space="preserve">  </w:t>
      </w:r>
      <w:proofErr w:type="gramStart"/>
      <w:r w:rsidRPr="00525992">
        <w:rPr>
          <w:rFonts w:ascii="Courier New" w:hAnsi="Courier New" w:cs="Courier New"/>
          <w:b/>
          <w:sz w:val="20"/>
          <w:szCs w:val="22"/>
          <w:lang w:val="en-US"/>
        </w:rPr>
        <w:t>n  &lt;</w:t>
      </w:r>
      <w:proofErr w:type="gramEnd"/>
      <w:r w:rsidRPr="00525992">
        <w:rPr>
          <w:rFonts w:ascii="Courier New" w:hAnsi="Courier New" w:cs="Courier New"/>
          <w:b/>
          <w:sz w:val="20"/>
          <w:szCs w:val="22"/>
          <w:lang w:val="en-US"/>
        </w:rPr>
        <w:t xml:space="preserve">- dim(X)[1] ; </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525992">
        <w:rPr>
          <w:rFonts w:ascii="Courier New" w:hAnsi="Courier New" w:cs="Courier New"/>
          <w:b/>
          <w:sz w:val="20"/>
          <w:szCs w:val="22"/>
          <w:lang w:val="en-US"/>
        </w:rPr>
        <w:t xml:space="preserve">  </w:t>
      </w:r>
      <w:r w:rsidRPr="0086439A">
        <w:rPr>
          <w:rFonts w:ascii="Courier New" w:hAnsi="Courier New" w:cs="Courier New"/>
          <w:b/>
          <w:sz w:val="20"/>
          <w:szCs w:val="22"/>
        </w:rPr>
        <w:t>p &lt;- dim(X</w:t>
      </w:r>
      <w:proofErr w:type="gramStart"/>
      <w:r w:rsidRPr="0086439A">
        <w:rPr>
          <w:rFonts w:ascii="Courier New" w:hAnsi="Courier New" w:cs="Courier New"/>
          <w:b/>
          <w:sz w:val="20"/>
          <w:szCs w:val="22"/>
        </w:rPr>
        <w:t>)[</w:t>
      </w:r>
      <w:proofErr w:type="gramEnd"/>
      <w:r w:rsidRPr="0086439A">
        <w:rPr>
          <w:rFonts w:ascii="Courier New" w:hAnsi="Courier New" w:cs="Courier New"/>
          <w:b/>
          <w:sz w:val="20"/>
          <w:szCs w:val="22"/>
        </w:rPr>
        <w:t>2]</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id_lig &lt;- dimnames(X</w:t>
      </w:r>
      <w:proofErr w:type="gramStart"/>
      <w:r w:rsidRPr="0086439A">
        <w:rPr>
          <w:rFonts w:ascii="Courier New" w:hAnsi="Courier New" w:cs="Courier New"/>
          <w:b/>
          <w:sz w:val="20"/>
          <w:szCs w:val="22"/>
        </w:rPr>
        <w:t>)[</w:t>
      </w:r>
      <w:proofErr w:type="gramEnd"/>
      <w:r w:rsidRPr="0086439A">
        <w:rPr>
          <w:rFonts w:ascii="Courier New" w:hAnsi="Courier New" w:cs="Courier New"/>
          <w:b/>
          <w:sz w:val="20"/>
          <w:szCs w:val="22"/>
        </w:rPr>
        <w:t xml:space="preserve">[1]]   </w:t>
      </w:r>
      <w:r w:rsidRPr="0086439A">
        <w:rPr>
          <w:rFonts w:ascii="Courier New" w:hAnsi="Courier New" w:cs="Courier New"/>
          <w:sz w:val="20"/>
          <w:szCs w:val="22"/>
        </w:rPr>
        <w:t>#identificateur des lignes</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id_col &lt;- dimnames(X</w:t>
      </w:r>
      <w:proofErr w:type="gramStart"/>
      <w:r w:rsidRPr="0086439A">
        <w:rPr>
          <w:rFonts w:ascii="Courier New" w:hAnsi="Courier New" w:cs="Courier New"/>
          <w:b/>
          <w:sz w:val="20"/>
          <w:szCs w:val="22"/>
        </w:rPr>
        <w:t>)[</w:t>
      </w:r>
      <w:proofErr w:type="gramEnd"/>
      <w:r w:rsidRPr="0086439A">
        <w:rPr>
          <w:rFonts w:ascii="Courier New" w:hAnsi="Courier New" w:cs="Courier New"/>
          <w:b/>
          <w:sz w:val="20"/>
          <w:szCs w:val="22"/>
        </w:rPr>
        <w:t xml:space="preserve">[2]]   </w:t>
      </w:r>
      <w:r w:rsidRPr="0086439A">
        <w:rPr>
          <w:rFonts w:ascii="Courier New" w:hAnsi="Courier New" w:cs="Courier New"/>
          <w:sz w:val="20"/>
          <w:szCs w:val="22"/>
        </w:rPr>
        <w:t>#identificateur des colonnes</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K  &lt;- </w:t>
      </w:r>
      <w:proofErr w:type="gramStart"/>
      <w:r w:rsidRPr="0086439A">
        <w:rPr>
          <w:rFonts w:ascii="Courier New" w:hAnsi="Courier New" w:cs="Courier New"/>
          <w:b/>
          <w:sz w:val="20"/>
          <w:szCs w:val="22"/>
        </w:rPr>
        <w:t>matrix(</w:t>
      </w:r>
      <w:proofErr w:type="gramEnd"/>
      <w:r w:rsidRPr="0086439A">
        <w:rPr>
          <w:rFonts w:ascii="Courier New" w:hAnsi="Courier New" w:cs="Courier New"/>
          <w:b/>
          <w:sz w:val="20"/>
          <w:szCs w:val="22"/>
        </w:rPr>
        <w:t>as.matrix(X), nrow = n, ncol = p)</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sz w:val="20"/>
          <w:szCs w:val="22"/>
        </w:rPr>
      </w:pPr>
      <w:r w:rsidRPr="0086439A">
        <w:rPr>
          <w:rFonts w:ascii="Courier New" w:hAnsi="Courier New" w:cs="Courier New"/>
          <w:sz w:val="20"/>
          <w:szCs w:val="22"/>
        </w:rPr>
        <w:t xml:space="preserve"> # </w:t>
      </w:r>
      <w:proofErr w:type="gramStart"/>
      <w:r w:rsidRPr="0086439A">
        <w:rPr>
          <w:rFonts w:ascii="Courier New" w:hAnsi="Courier New" w:cs="Courier New"/>
          <w:sz w:val="20"/>
          <w:szCs w:val="22"/>
        </w:rPr>
        <w:t>rang</w:t>
      </w:r>
      <w:proofErr w:type="gramEnd"/>
      <w:r w:rsidRPr="0086439A">
        <w:rPr>
          <w:rFonts w:ascii="Courier New" w:hAnsi="Courier New" w:cs="Courier New"/>
          <w:sz w:val="20"/>
          <w:szCs w:val="22"/>
        </w:rPr>
        <w:t>: nombre max de valeurs propres non nulles</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w:t>
      </w:r>
      <w:proofErr w:type="gramStart"/>
      <w:r w:rsidRPr="0086439A">
        <w:rPr>
          <w:rFonts w:ascii="Courier New" w:hAnsi="Courier New" w:cs="Courier New"/>
          <w:b/>
          <w:sz w:val="20"/>
          <w:szCs w:val="22"/>
        </w:rPr>
        <w:t>dimK</w:t>
      </w:r>
      <w:proofErr w:type="gramEnd"/>
      <w:r w:rsidRPr="0086439A">
        <w:rPr>
          <w:rFonts w:ascii="Courier New" w:hAnsi="Courier New" w:cs="Courier New"/>
          <w:b/>
          <w:sz w:val="20"/>
          <w:szCs w:val="22"/>
        </w:rPr>
        <w:t xml:space="preserve"> &lt;- dim(K)</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rang &lt;- </w:t>
      </w:r>
      <w:proofErr w:type="gramStart"/>
      <w:r w:rsidRPr="0086439A">
        <w:rPr>
          <w:rFonts w:ascii="Courier New" w:hAnsi="Courier New" w:cs="Courier New"/>
          <w:b/>
          <w:sz w:val="20"/>
          <w:szCs w:val="22"/>
        </w:rPr>
        <w:t>min(</w:t>
      </w:r>
      <w:proofErr w:type="gramEnd"/>
      <w:r w:rsidRPr="0086439A">
        <w:rPr>
          <w:rFonts w:ascii="Courier New" w:hAnsi="Courier New" w:cs="Courier New"/>
          <w:b/>
          <w:sz w:val="20"/>
          <w:szCs w:val="22"/>
        </w:rPr>
        <w:t xml:space="preserve">dimK) -1 </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lang w:val="en-US"/>
        </w:rPr>
      </w:pPr>
      <w:r w:rsidRPr="0086439A">
        <w:rPr>
          <w:rFonts w:ascii="Courier New" w:hAnsi="Courier New" w:cs="Courier New"/>
          <w:b/>
          <w:sz w:val="20"/>
          <w:szCs w:val="22"/>
        </w:rPr>
        <w:t xml:space="preserve">  </w:t>
      </w:r>
      <w:proofErr w:type="gramStart"/>
      <w:r w:rsidRPr="0086439A">
        <w:rPr>
          <w:rFonts w:ascii="Courier New" w:hAnsi="Courier New" w:cs="Courier New"/>
          <w:b/>
          <w:sz w:val="20"/>
          <w:szCs w:val="22"/>
          <w:lang w:val="en-US"/>
        </w:rPr>
        <w:t>som</w:t>
      </w:r>
      <w:proofErr w:type="gramEnd"/>
      <w:r w:rsidRPr="0086439A">
        <w:rPr>
          <w:rFonts w:ascii="Courier New" w:hAnsi="Courier New" w:cs="Courier New"/>
          <w:b/>
          <w:sz w:val="20"/>
          <w:szCs w:val="22"/>
          <w:lang w:val="en-US"/>
        </w:rPr>
        <w:t xml:space="preserve"> &lt;- sum(K) ; F &lt;- K/som</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lang w:val="en-US"/>
        </w:rPr>
      </w:pPr>
      <w:r w:rsidRPr="0086439A">
        <w:rPr>
          <w:rFonts w:ascii="Courier New" w:hAnsi="Courier New" w:cs="Courier New"/>
          <w:b/>
          <w:sz w:val="20"/>
          <w:szCs w:val="22"/>
          <w:lang w:val="en-US"/>
        </w:rPr>
        <w:t xml:space="preserve">  </w:t>
      </w:r>
      <w:proofErr w:type="gramStart"/>
      <w:r w:rsidRPr="0086439A">
        <w:rPr>
          <w:rFonts w:ascii="Courier New" w:hAnsi="Courier New" w:cs="Courier New"/>
          <w:b/>
          <w:sz w:val="20"/>
          <w:szCs w:val="22"/>
          <w:lang w:val="en-US"/>
        </w:rPr>
        <w:t>fi</w:t>
      </w:r>
      <w:proofErr w:type="gramEnd"/>
      <w:r w:rsidRPr="0086439A">
        <w:rPr>
          <w:rFonts w:ascii="Courier New" w:hAnsi="Courier New" w:cs="Courier New"/>
          <w:b/>
          <w:sz w:val="20"/>
          <w:szCs w:val="22"/>
          <w:lang w:val="en-US"/>
        </w:rPr>
        <w:t xml:space="preserve"> &lt;- apply(F, 1, sum) ; fj &lt;- apply(F, 2, sum)</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sz w:val="20"/>
          <w:szCs w:val="22"/>
        </w:rPr>
      </w:pPr>
      <w:r w:rsidRPr="0086439A">
        <w:rPr>
          <w:rFonts w:ascii="Courier New" w:hAnsi="Courier New" w:cs="Courier New"/>
          <w:sz w:val="20"/>
          <w:szCs w:val="22"/>
        </w:rPr>
        <w:t xml:space="preserve"># Matrice S à décomposer </w:t>
      </w:r>
    </w:p>
    <w:p w:rsidR="00CF5B4B" w:rsidRPr="00525992"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w:t>
      </w:r>
      <w:r w:rsidRPr="00525992">
        <w:rPr>
          <w:rFonts w:ascii="Courier New" w:hAnsi="Courier New" w:cs="Courier New"/>
          <w:b/>
          <w:sz w:val="20"/>
          <w:szCs w:val="22"/>
        </w:rPr>
        <w:t xml:space="preserve">fifj     &lt;- fi %*% </w:t>
      </w:r>
      <w:proofErr w:type="gramStart"/>
      <w:r w:rsidRPr="00525992">
        <w:rPr>
          <w:rFonts w:ascii="Courier New" w:hAnsi="Courier New" w:cs="Courier New"/>
          <w:b/>
          <w:sz w:val="20"/>
          <w:szCs w:val="22"/>
        </w:rPr>
        <w:t>t(</w:t>
      </w:r>
      <w:proofErr w:type="gramEnd"/>
      <w:r w:rsidRPr="00525992">
        <w:rPr>
          <w:rFonts w:ascii="Courier New" w:hAnsi="Courier New" w:cs="Courier New"/>
          <w:b/>
          <w:sz w:val="20"/>
          <w:szCs w:val="22"/>
        </w:rPr>
        <w:t>fj)</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lang w:val="en-US"/>
        </w:rPr>
      </w:pPr>
      <w:r w:rsidRPr="00525992">
        <w:rPr>
          <w:rFonts w:ascii="Courier New" w:hAnsi="Courier New" w:cs="Courier New"/>
          <w:b/>
          <w:sz w:val="20"/>
          <w:szCs w:val="22"/>
        </w:rPr>
        <w:t xml:space="preserve">  </w:t>
      </w:r>
      <w:r w:rsidRPr="0086439A">
        <w:rPr>
          <w:rFonts w:ascii="Courier New" w:hAnsi="Courier New" w:cs="Courier New"/>
          <w:b/>
          <w:sz w:val="20"/>
          <w:szCs w:val="22"/>
          <w:lang w:val="en-US"/>
        </w:rPr>
        <w:t xml:space="preserve">S      &lt;- (F - fifj) / </w:t>
      </w:r>
      <w:proofErr w:type="gramStart"/>
      <w:r w:rsidRPr="0086439A">
        <w:rPr>
          <w:rFonts w:ascii="Courier New" w:hAnsi="Courier New" w:cs="Courier New"/>
          <w:b/>
          <w:sz w:val="20"/>
          <w:szCs w:val="22"/>
          <w:lang w:val="en-US"/>
        </w:rPr>
        <w:t>sqrt(</w:t>
      </w:r>
      <w:proofErr w:type="gramEnd"/>
      <w:r w:rsidRPr="0086439A">
        <w:rPr>
          <w:rFonts w:ascii="Courier New" w:hAnsi="Courier New" w:cs="Courier New"/>
          <w:b/>
          <w:sz w:val="20"/>
          <w:szCs w:val="22"/>
          <w:lang w:val="en-US"/>
        </w:rPr>
        <w:t>fifj)</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sz w:val="20"/>
          <w:szCs w:val="22"/>
        </w:rPr>
      </w:pPr>
      <w:r w:rsidRPr="0086439A">
        <w:rPr>
          <w:rFonts w:ascii="Courier New" w:hAnsi="Courier New" w:cs="Courier New"/>
          <w:b/>
          <w:sz w:val="20"/>
          <w:szCs w:val="22"/>
          <w:lang w:val="en-US"/>
        </w:rPr>
        <w:t xml:space="preserve"> </w:t>
      </w:r>
      <w:r w:rsidRPr="0086439A">
        <w:rPr>
          <w:rFonts w:ascii="Courier New" w:hAnsi="Courier New" w:cs="Courier New"/>
          <w:sz w:val="20"/>
          <w:szCs w:val="22"/>
        </w:rPr>
        <w:t># Décomposition aux valeurs singulières (SVD)</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w:t>
      </w:r>
      <w:proofErr w:type="gramStart"/>
      <w:r w:rsidRPr="0086439A">
        <w:rPr>
          <w:rFonts w:ascii="Courier New" w:hAnsi="Courier New" w:cs="Courier New"/>
          <w:b/>
          <w:sz w:val="20"/>
          <w:szCs w:val="22"/>
        </w:rPr>
        <w:t>decomp</w:t>
      </w:r>
      <w:proofErr w:type="gramEnd"/>
      <w:r w:rsidRPr="0086439A">
        <w:rPr>
          <w:rFonts w:ascii="Courier New" w:hAnsi="Courier New" w:cs="Courier New"/>
          <w:b/>
          <w:sz w:val="20"/>
          <w:szCs w:val="22"/>
        </w:rPr>
        <w:t xml:space="preserve">    &lt;- svd(S)  </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vs     &lt;- decomp$</w:t>
      </w:r>
      <w:proofErr w:type="gramStart"/>
      <w:r w:rsidRPr="0086439A">
        <w:rPr>
          <w:rFonts w:ascii="Courier New" w:hAnsi="Courier New" w:cs="Courier New"/>
          <w:b/>
          <w:sz w:val="20"/>
          <w:szCs w:val="22"/>
        </w:rPr>
        <w:t>d[</w:t>
      </w:r>
      <w:proofErr w:type="gramEnd"/>
      <w:r w:rsidRPr="0086439A">
        <w:rPr>
          <w:rFonts w:ascii="Courier New" w:hAnsi="Courier New" w:cs="Courier New"/>
          <w:b/>
          <w:sz w:val="20"/>
          <w:szCs w:val="22"/>
        </w:rPr>
        <w:t>1:rang]    # valeurs singulières</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w:t>
      </w:r>
      <w:proofErr w:type="gramStart"/>
      <w:r w:rsidRPr="0086439A">
        <w:rPr>
          <w:rFonts w:ascii="Courier New" w:hAnsi="Courier New" w:cs="Courier New"/>
          <w:b/>
          <w:sz w:val="20"/>
          <w:szCs w:val="22"/>
        </w:rPr>
        <w:t>u</w:t>
      </w:r>
      <w:proofErr w:type="gramEnd"/>
      <w:r w:rsidRPr="0086439A">
        <w:rPr>
          <w:rFonts w:ascii="Courier New" w:hAnsi="Courier New" w:cs="Courier New"/>
          <w:b/>
          <w:sz w:val="20"/>
          <w:szCs w:val="22"/>
        </w:rPr>
        <w:t xml:space="preserve">      &lt;- decomp$u     #u vecteurs propres (n, rang)</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v      &lt;- decomp$v     #v vecteurs propres (rang, p)</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w:t>
      </w:r>
      <w:proofErr w:type="gramStart"/>
      <w:r w:rsidRPr="0086439A">
        <w:rPr>
          <w:rFonts w:ascii="Courier New" w:hAnsi="Courier New" w:cs="Courier New"/>
          <w:b/>
          <w:sz w:val="20"/>
          <w:szCs w:val="22"/>
        </w:rPr>
        <w:t>vp</w:t>
      </w:r>
      <w:proofErr w:type="gramEnd"/>
      <w:r w:rsidRPr="0086439A">
        <w:rPr>
          <w:rFonts w:ascii="Courier New" w:hAnsi="Courier New" w:cs="Courier New"/>
          <w:b/>
          <w:sz w:val="20"/>
          <w:szCs w:val="22"/>
        </w:rPr>
        <w:t xml:space="preserve">     &lt;- vs^2         #vp valeurs propres</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chi_2 = som*</w:t>
      </w:r>
      <w:proofErr w:type="gramStart"/>
      <w:r w:rsidRPr="0086439A">
        <w:rPr>
          <w:rFonts w:ascii="Courier New" w:hAnsi="Courier New" w:cs="Courier New"/>
          <w:b/>
          <w:sz w:val="20"/>
          <w:szCs w:val="22"/>
        </w:rPr>
        <w:t>sum(</w:t>
      </w:r>
      <w:proofErr w:type="gramEnd"/>
      <w:r w:rsidRPr="0086439A">
        <w:rPr>
          <w:rFonts w:ascii="Courier New" w:hAnsi="Courier New" w:cs="Courier New"/>
          <w:b/>
          <w:sz w:val="20"/>
          <w:szCs w:val="22"/>
        </w:rPr>
        <w:t>vp)</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sz w:val="20"/>
          <w:szCs w:val="22"/>
        </w:rPr>
      </w:pPr>
      <w:r w:rsidRPr="0086439A">
        <w:rPr>
          <w:rFonts w:ascii="Courier New" w:hAnsi="Courier New" w:cs="Courier New"/>
          <w:sz w:val="20"/>
          <w:szCs w:val="22"/>
        </w:rPr>
        <w:t># Coordonnées unitaires</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phinorm1 &lt;- </w:t>
      </w:r>
      <w:proofErr w:type="gramStart"/>
      <w:r w:rsidRPr="0086439A">
        <w:rPr>
          <w:rFonts w:ascii="Courier New" w:hAnsi="Courier New" w:cs="Courier New"/>
          <w:b/>
          <w:sz w:val="20"/>
          <w:szCs w:val="22"/>
        </w:rPr>
        <w:t>as.matrix(</w:t>
      </w:r>
      <w:proofErr w:type="gramEnd"/>
      <w:r w:rsidRPr="0086439A">
        <w:rPr>
          <w:rFonts w:ascii="Courier New" w:hAnsi="Courier New" w:cs="Courier New"/>
          <w:b/>
          <w:sz w:val="20"/>
          <w:szCs w:val="22"/>
        </w:rPr>
        <w:t>u[,1:rang]) / sqrt(fi)</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psinorm1 &lt;- </w:t>
      </w:r>
      <w:proofErr w:type="gramStart"/>
      <w:r w:rsidRPr="0086439A">
        <w:rPr>
          <w:rFonts w:ascii="Courier New" w:hAnsi="Courier New" w:cs="Courier New"/>
          <w:b/>
          <w:sz w:val="20"/>
          <w:szCs w:val="22"/>
        </w:rPr>
        <w:t>as.matrix(</w:t>
      </w:r>
      <w:proofErr w:type="gramEnd"/>
      <w:r w:rsidRPr="0086439A">
        <w:rPr>
          <w:rFonts w:ascii="Courier New" w:hAnsi="Courier New" w:cs="Courier New"/>
          <w:b/>
          <w:sz w:val="20"/>
          <w:szCs w:val="22"/>
        </w:rPr>
        <w:t>v[,1:rang]) / sqrt(fj)</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sz w:val="20"/>
          <w:szCs w:val="22"/>
        </w:rPr>
      </w:pPr>
      <w:r w:rsidRPr="0086439A">
        <w:rPr>
          <w:rFonts w:ascii="Courier New" w:hAnsi="Courier New" w:cs="Courier New"/>
          <w:sz w:val="20"/>
          <w:szCs w:val="22"/>
        </w:rPr>
        <w:t>#  Coordonnées de variance vp (val. propre)</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phi = </w:t>
      </w:r>
      <w:proofErr w:type="gramStart"/>
      <w:r w:rsidRPr="0086439A">
        <w:rPr>
          <w:rFonts w:ascii="Courier New" w:hAnsi="Courier New" w:cs="Courier New"/>
          <w:b/>
          <w:sz w:val="20"/>
          <w:szCs w:val="22"/>
        </w:rPr>
        <w:t>t(</w:t>
      </w:r>
      <w:proofErr w:type="gramEnd"/>
      <w:r w:rsidRPr="0086439A">
        <w:rPr>
          <w:rFonts w:ascii="Courier New" w:hAnsi="Courier New" w:cs="Courier New"/>
          <w:b/>
          <w:sz w:val="20"/>
          <w:szCs w:val="22"/>
        </w:rPr>
        <w:t>vs*t(phinorm1))</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psi = </w:t>
      </w:r>
      <w:proofErr w:type="gramStart"/>
      <w:r w:rsidRPr="0086439A">
        <w:rPr>
          <w:rFonts w:ascii="Courier New" w:hAnsi="Courier New" w:cs="Courier New"/>
          <w:b/>
          <w:sz w:val="20"/>
          <w:szCs w:val="22"/>
        </w:rPr>
        <w:t>t(</w:t>
      </w:r>
      <w:proofErr w:type="gramEnd"/>
      <w:r w:rsidRPr="0086439A">
        <w:rPr>
          <w:rFonts w:ascii="Courier New" w:hAnsi="Courier New" w:cs="Courier New"/>
          <w:b/>
          <w:sz w:val="20"/>
          <w:szCs w:val="22"/>
        </w:rPr>
        <w:t>vs*t(psinorm1))</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sz w:val="20"/>
          <w:szCs w:val="22"/>
        </w:rPr>
      </w:pPr>
      <w:r w:rsidRPr="0086439A">
        <w:rPr>
          <w:rFonts w:ascii="Courier New" w:hAnsi="Courier New" w:cs="Courier New"/>
          <w:sz w:val="20"/>
          <w:szCs w:val="22"/>
        </w:rPr>
        <w:t>#---- Liste de sortie:</w:t>
      </w:r>
    </w:p>
    <w:p w:rsidR="00CF5B4B" w:rsidRPr="00525992"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525992">
        <w:rPr>
          <w:rFonts w:ascii="Courier New" w:hAnsi="Courier New" w:cs="Courier New"/>
          <w:b/>
          <w:sz w:val="20"/>
          <w:szCs w:val="22"/>
        </w:rPr>
        <w:t xml:space="preserve">afcor.output &lt;-  </w:t>
      </w:r>
      <w:proofErr w:type="gramStart"/>
      <w:r w:rsidRPr="00525992">
        <w:rPr>
          <w:rFonts w:ascii="Courier New" w:hAnsi="Courier New" w:cs="Courier New"/>
          <w:b/>
          <w:sz w:val="20"/>
          <w:szCs w:val="22"/>
        </w:rPr>
        <w:t>list(</w:t>
      </w:r>
      <w:proofErr w:type="gramEnd"/>
      <w:r w:rsidRPr="00525992">
        <w:rPr>
          <w:rFonts w:ascii="Courier New" w:hAnsi="Courier New" w:cs="Courier New"/>
          <w:b/>
          <w:sz w:val="20"/>
          <w:szCs w:val="22"/>
        </w:rPr>
        <w:t xml:space="preserve">   </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lang w:val="en-US"/>
        </w:rPr>
      </w:pPr>
      <w:r w:rsidRPr="00525992">
        <w:rPr>
          <w:rFonts w:ascii="Courier New" w:hAnsi="Courier New" w:cs="Courier New"/>
          <w:b/>
          <w:sz w:val="20"/>
          <w:szCs w:val="22"/>
        </w:rPr>
        <w:t xml:space="preserve">     </w:t>
      </w:r>
      <w:proofErr w:type="gramStart"/>
      <w:r w:rsidRPr="0086439A">
        <w:rPr>
          <w:rFonts w:ascii="Courier New" w:hAnsi="Courier New" w:cs="Courier New"/>
          <w:b/>
          <w:sz w:val="20"/>
          <w:szCs w:val="22"/>
          <w:lang w:val="en-US"/>
        </w:rPr>
        <w:t>vp</w:t>
      </w:r>
      <w:proofErr w:type="gramEnd"/>
      <w:r w:rsidRPr="0086439A">
        <w:rPr>
          <w:rFonts w:ascii="Courier New" w:hAnsi="Courier New" w:cs="Courier New"/>
          <w:b/>
          <w:sz w:val="20"/>
          <w:szCs w:val="22"/>
          <w:lang w:val="en-US"/>
        </w:rPr>
        <w:t xml:space="preserve">     = vp, </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lang w:val="en-US"/>
        </w:rPr>
      </w:pPr>
      <w:r w:rsidRPr="0086439A">
        <w:rPr>
          <w:rFonts w:ascii="Courier New" w:hAnsi="Courier New" w:cs="Courier New"/>
          <w:b/>
          <w:sz w:val="20"/>
          <w:szCs w:val="22"/>
          <w:lang w:val="en-US"/>
        </w:rPr>
        <w:t xml:space="preserve">     id_lig = id_lig, </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lang w:val="en-US"/>
        </w:rPr>
      </w:pPr>
      <w:r w:rsidRPr="0086439A">
        <w:rPr>
          <w:rFonts w:ascii="Courier New" w:hAnsi="Courier New" w:cs="Courier New"/>
          <w:b/>
          <w:sz w:val="20"/>
          <w:szCs w:val="22"/>
          <w:lang w:val="en-US"/>
        </w:rPr>
        <w:t xml:space="preserve">     id_col = id_col, </w:t>
      </w:r>
    </w:p>
    <w:p w:rsidR="00CF5B4B" w:rsidRPr="00525992"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lang w:val="en-US"/>
        </w:rPr>
      </w:pPr>
      <w:r w:rsidRPr="0086439A">
        <w:rPr>
          <w:rFonts w:ascii="Courier New" w:hAnsi="Courier New" w:cs="Courier New"/>
          <w:b/>
          <w:sz w:val="20"/>
          <w:szCs w:val="22"/>
          <w:lang w:val="en-US"/>
        </w:rPr>
        <w:t xml:space="preserve">     </w:t>
      </w:r>
      <w:proofErr w:type="gramStart"/>
      <w:r w:rsidRPr="00525992">
        <w:rPr>
          <w:rFonts w:ascii="Courier New" w:hAnsi="Courier New" w:cs="Courier New"/>
          <w:b/>
          <w:sz w:val="20"/>
          <w:szCs w:val="22"/>
          <w:lang w:val="en-US"/>
        </w:rPr>
        <w:t>fi</w:t>
      </w:r>
      <w:proofErr w:type="gramEnd"/>
      <w:r w:rsidRPr="00525992">
        <w:rPr>
          <w:rFonts w:ascii="Courier New" w:hAnsi="Courier New" w:cs="Courier New"/>
          <w:b/>
          <w:sz w:val="20"/>
          <w:szCs w:val="22"/>
          <w:lang w:val="en-US"/>
        </w:rPr>
        <w:t xml:space="preserve">     = fi, </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525992">
        <w:rPr>
          <w:rFonts w:ascii="Courier New" w:hAnsi="Courier New" w:cs="Courier New"/>
          <w:b/>
          <w:sz w:val="20"/>
          <w:szCs w:val="22"/>
          <w:lang w:val="en-US"/>
        </w:rPr>
        <w:t xml:space="preserve">     </w:t>
      </w:r>
      <w:proofErr w:type="gramStart"/>
      <w:r w:rsidRPr="0086439A">
        <w:rPr>
          <w:rFonts w:ascii="Courier New" w:hAnsi="Courier New" w:cs="Courier New"/>
          <w:b/>
          <w:sz w:val="20"/>
          <w:szCs w:val="22"/>
        </w:rPr>
        <w:t>fj</w:t>
      </w:r>
      <w:proofErr w:type="gramEnd"/>
      <w:r w:rsidRPr="0086439A">
        <w:rPr>
          <w:rFonts w:ascii="Courier New" w:hAnsi="Courier New" w:cs="Courier New"/>
          <w:b/>
          <w:sz w:val="20"/>
          <w:szCs w:val="22"/>
        </w:rPr>
        <w:t xml:space="preserve">     = fj, </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w:t>
      </w:r>
      <w:proofErr w:type="gramStart"/>
      <w:r w:rsidRPr="0086439A">
        <w:rPr>
          <w:rFonts w:ascii="Courier New" w:hAnsi="Courier New" w:cs="Courier New"/>
          <w:b/>
          <w:sz w:val="20"/>
          <w:szCs w:val="22"/>
        </w:rPr>
        <w:t>phi</w:t>
      </w:r>
      <w:proofErr w:type="gramEnd"/>
      <w:r w:rsidRPr="0086439A">
        <w:rPr>
          <w:rFonts w:ascii="Courier New" w:hAnsi="Courier New" w:cs="Courier New"/>
          <w:b/>
          <w:sz w:val="20"/>
          <w:szCs w:val="22"/>
        </w:rPr>
        <w:t xml:space="preserve">    = phi, </w:t>
      </w:r>
    </w:p>
    <w:p w:rsidR="00CF5B4B" w:rsidRPr="00525992"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w:t>
      </w:r>
      <w:proofErr w:type="gramStart"/>
      <w:r w:rsidRPr="00525992">
        <w:rPr>
          <w:rFonts w:ascii="Courier New" w:hAnsi="Courier New" w:cs="Courier New"/>
          <w:b/>
          <w:sz w:val="20"/>
          <w:szCs w:val="22"/>
        </w:rPr>
        <w:t>psi</w:t>
      </w:r>
      <w:proofErr w:type="gramEnd"/>
      <w:r w:rsidRPr="00525992">
        <w:rPr>
          <w:rFonts w:ascii="Courier New" w:hAnsi="Courier New" w:cs="Courier New"/>
          <w:b/>
          <w:sz w:val="20"/>
          <w:szCs w:val="22"/>
        </w:rPr>
        <w:t xml:space="preserve">    = psi, </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lang w:val="en-US"/>
        </w:rPr>
      </w:pPr>
      <w:r w:rsidRPr="00525992">
        <w:rPr>
          <w:rFonts w:ascii="Courier New" w:hAnsi="Courier New" w:cs="Courier New"/>
          <w:b/>
          <w:sz w:val="20"/>
          <w:szCs w:val="22"/>
        </w:rPr>
        <w:t xml:space="preserve">     </w:t>
      </w:r>
      <w:r w:rsidRPr="0086439A">
        <w:rPr>
          <w:rFonts w:ascii="Courier New" w:hAnsi="Courier New" w:cs="Courier New"/>
          <w:b/>
          <w:sz w:val="20"/>
          <w:szCs w:val="22"/>
          <w:lang w:val="en-US"/>
        </w:rPr>
        <w:t>chi_</w:t>
      </w:r>
      <w:proofErr w:type="gramStart"/>
      <w:r w:rsidRPr="0086439A">
        <w:rPr>
          <w:rFonts w:ascii="Courier New" w:hAnsi="Courier New" w:cs="Courier New"/>
          <w:b/>
          <w:sz w:val="20"/>
          <w:szCs w:val="22"/>
          <w:lang w:val="en-US"/>
        </w:rPr>
        <w:t>2  =</w:t>
      </w:r>
      <w:proofErr w:type="gramEnd"/>
      <w:r w:rsidRPr="0086439A">
        <w:rPr>
          <w:rFonts w:ascii="Courier New" w:hAnsi="Courier New" w:cs="Courier New"/>
          <w:b/>
          <w:sz w:val="20"/>
          <w:szCs w:val="22"/>
          <w:lang w:val="en-US"/>
        </w:rPr>
        <w:t xml:space="preserve"> chi_2,</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lang w:val="en-US"/>
        </w:rPr>
      </w:pPr>
      <w:r w:rsidRPr="0086439A">
        <w:rPr>
          <w:rFonts w:ascii="Courier New" w:hAnsi="Courier New" w:cs="Courier New"/>
          <w:b/>
          <w:sz w:val="20"/>
          <w:szCs w:val="22"/>
          <w:lang w:val="en-US"/>
        </w:rPr>
        <w:t xml:space="preserve">     </w:t>
      </w:r>
      <w:proofErr w:type="gramStart"/>
      <w:r w:rsidRPr="0086439A">
        <w:rPr>
          <w:rFonts w:ascii="Courier New" w:hAnsi="Courier New" w:cs="Courier New"/>
          <w:b/>
          <w:sz w:val="20"/>
          <w:szCs w:val="22"/>
          <w:lang w:val="en-US"/>
        </w:rPr>
        <w:t>call</w:t>
      </w:r>
      <w:proofErr w:type="gramEnd"/>
      <w:r w:rsidRPr="0086439A">
        <w:rPr>
          <w:rFonts w:ascii="Courier New" w:hAnsi="Courier New" w:cs="Courier New"/>
          <w:b/>
          <w:sz w:val="20"/>
          <w:szCs w:val="22"/>
          <w:lang w:val="en-US"/>
        </w:rPr>
        <w:t xml:space="preserve">   = match.call())   </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lang w:val="en-US"/>
        </w:rPr>
      </w:pPr>
      <w:proofErr w:type="gramStart"/>
      <w:r w:rsidRPr="0086439A">
        <w:rPr>
          <w:rFonts w:ascii="Courier New" w:hAnsi="Courier New" w:cs="Courier New"/>
          <w:b/>
          <w:sz w:val="20"/>
          <w:szCs w:val="22"/>
          <w:lang w:val="en-US"/>
        </w:rPr>
        <w:t>class(</w:t>
      </w:r>
      <w:proofErr w:type="gramEnd"/>
      <w:r w:rsidRPr="0086439A">
        <w:rPr>
          <w:rFonts w:ascii="Courier New" w:hAnsi="Courier New" w:cs="Courier New"/>
          <w:b/>
          <w:sz w:val="20"/>
          <w:szCs w:val="22"/>
          <w:lang w:val="en-US"/>
        </w:rPr>
        <w:t>afcor.output) &lt;- "afcor"</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lang w:val="en-US"/>
        </w:rPr>
      </w:pPr>
      <w:proofErr w:type="gramStart"/>
      <w:r w:rsidRPr="0086439A">
        <w:rPr>
          <w:rFonts w:ascii="Courier New" w:hAnsi="Courier New" w:cs="Courier New"/>
          <w:b/>
          <w:sz w:val="20"/>
          <w:szCs w:val="22"/>
          <w:lang w:val="en-US"/>
        </w:rPr>
        <w:t>return(</w:t>
      </w:r>
      <w:proofErr w:type="gramEnd"/>
      <w:r w:rsidRPr="0086439A">
        <w:rPr>
          <w:rFonts w:ascii="Courier New" w:hAnsi="Courier New" w:cs="Courier New"/>
          <w:b/>
          <w:sz w:val="20"/>
          <w:szCs w:val="22"/>
          <w:lang w:val="en-US"/>
        </w:rPr>
        <w:t xml:space="preserve">afcor.output)  </w:t>
      </w:r>
    </w:p>
    <w:p w:rsidR="00CF5B4B" w:rsidRPr="0086439A" w:rsidRDefault="00CF5B4B" w:rsidP="009561F7">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w:t>
      </w:r>
    </w:p>
    <w:p w:rsidR="00CF5B4B" w:rsidRPr="0086439A" w:rsidRDefault="00CF5B4B" w:rsidP="009A1C77">
      <w:pPr>
        <w:spacing w:before="0"/>
        <w:rPr>
          <w:rFonts w:ascii="Courier New" w:hAnsi="Courier New" w:cs="Courier New"/>
          <w:b/>
          <w:sz w:val="20"/>
          <w:szCs w:val="22"/>
        </w:rPr>
      </w:pP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rPr>
      </w:pPr>
      <w:r w:rsidRPr="0086439A">
        <w:rPr>
          <w:rFonts w:ascii="Courier New" w:hAnsi="Courier New" w:cs="Courier New"/>
          <w:sz w:val="20"/>
          <w:szCs w:val="22"/>
        </w:rPr>
        <w:t>#---------------------------------------------------</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rPr>
      </w:pPr>
      <w:r w:rsidRPr="00F54F4D">
        <w:rPr>
          <w:rFonts w:ascii="Courier New" w:hAnsi="Courier New" w:cs="Courier New"/>
          <w:sz w:val="20"/>
          <w:szCs w:val="22"/>
        </w:rPr>
        <w:t xml:space="preserve">#  Programme de tracé </w:t>
      </w:r>
      <w:r w:rsidR="006A3953" w:rsidRPr="00F54F4D">
        <w:rPr>
          <w:rFonts w:ascii="Courier New" w:hAnsi="Courier New" w:cs="Courier New"/>
          <w:sz w:val="20"/>
          <w:szCs w:val="22"/>
        </w:rPr>
        <w:t xml:space="preserve">graphique </w:t>
      </w:r>
      <w:r w:rsidRPr="00F54F4D">
        <w:rPr>
          <w:rFonts w:ascii="Courier New" w:hAnsi="Courier New" w:cs="Courier New"/>
          <w:sz w:val="20"/>
          <w:szCs w:val="22"/>
        </w:rPr>
        <w:t>de la représentation simultanée</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rPr>
      </w:pPr>
      <w:r w:rsidRPr="0086439A">
        <w:rPr>
          <w:rFonts w:ascii="Courier New" w:hAnsi="Courier New" w:cs="Courier New"/>
          <w:sz w:val="20"/>
          <w:szCs w:val="22"/>
        </w:rPr>
        <w:t xml:space="preserve">#  Séquence d’appel: </w:t>
      </w:r>
      <w:proofErr w:type="gramStart"/>
      <w:r w:rsidRPr="0086439A">
        <w:rPr>
          <w:rFonts w:ascii="Courier New" w:hAnsi="Courier New" w:cs="Courier New"/>
          <w:sz w:val="20"/>
          <w:szCs w:val="22"/>
        </w:rPr>
        <w:t>[ Y</w:t>
      </w:r>
      <w:proofErr w:type="gramEnd"/>
      <w:r w:rsidRPr="0086439A">
        <w:rPr>
          <w:rFonts w:ascii="Courier New" w:hAnsi="Courier New" w:cs="Courier New"/>
          <w:sz w:val="20"/>
          <w:szCs w:val="22"/>
        </w:rPr>
        <w:t xml:space="preserve"> provient de :  Y = afcor(X)]</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rPr>
      </w:pPr>
      <w:r w:rsidRPr="0086439A">
        <w:rPr>
          <w:rFonts w:ascii="Courier New" w:hAnsi="Courier New" w:cs="Courier New"/>
          <w:sz w:val="20"/>
          <w:szCs w:val="22"/>
        </w:rPr>
        <w:t>#  plot_simult (Y)      [pour le plan (1, 2</w:t>
      </w:r>
      <w:proofErr w:type="gramStart"/>
      <w:r w:rsidRPr="0086439A">
        <w:rPr>
          <w:rFonts w:ascii="Courier New" w:hAnsi="Courier New" w:cs="Courier New"/>
          <w:sz w:val="20"/>
          <w:szCs w:val="22"/>
        </w:rPr>
        <w:t>) ]</w:t>
      </w:r>
      <w:proofErr w:type="gramEnd"/>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rPr>
      </w:pPr>
      <w:r w:rsidRPr="0086439A">
        <w:rPr>
          <w:rFonts w:ascii="Courier New" w:hAnsi="Courier New" w:cs="Courier New"/>
          <w:sz w:val="20"/>
          <w:szCs w:val="22"/>
        </w:rPr>
        <w:t>#  plot_</w:t>
      </w:r>
      <w:proofErr w:type="gramStart"/>
      <w:r w:rsidRPr="0086439A">
        <w:rPr>
          <w:rFonts w:ascii="Courier New" w:hAnsi="Courier New" w:cs="Courier New"/>
          <w:sz w:val="20"/>
          <w:szCs w:val="22"/>
        </w:rPr>
        <w:t>simult(</w:t>
      </w:r>
      <w:proofErr w:type="gramEnd"/>
      <w:r w:rsidRPr="0086439A">
        <w:rPr>
          <w:rFonts w:ascii="Courier New" w:hAnsi="Courier New" w:cs="Courier New"/>
          <w:sz w:val="20"/>
          <w:szCs w:val="22"/>
        </w:rPr>
        <w:t>Y, hor = 3, ver = 4)       [pour le plan (3, 4) ]</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lang w:val="en-US"/>
        </w:rPr>
      </w:pPr>
      <w:r w:rsidRPr="0086439A">
        <w:rPr>
          <w:rFonts w:ascii="Courier New" w:hAnsi="Courier New" w:cs="Courier New"/>
          <w:sz w:val="20"/>
          <w:szCs w:val="22"/>
          <w:lang w:val="en-US"/>
        </w:rPr>
        <w:t>#---------------------------------------------------</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r w:rsidRPr="0086439A">
        <w:rPr>
          <w:rFonts w:ascii="Courier New" w:hAnsi="Courier New" w:cs="Courier New"/>
          <w:b/>
          <w:sz w:val="20"/>
          <w:szCs w:val="22"/>
          <w:lang w:val="en-US"/>
        </w:rPr>
        <w:t>plot_simult &lt;</w:t>
      </w:r>
      <w:proofErr w:type="gramStart"/>
      <w:r w:rsidRPr="0086439A">
        <w:rPr>
          <w:rFonts w:ascii="Courier New" w:hAnsi="Courier New" w:cs="Courier New"/>
          <w:b/>
          <w:sz w:val="20"/>
          <w:szCs w:val="22"/>
          <w:lang w:val="en-US"/>
        </w:rPr>
        <w:t>-  function</w:t>
      </w:r>
      <w:proofErr w:type="gramEnd"/>
      <w:r w:rsidRPr="0086439A">
        <w:rPr>
          <w:rFonts w:ascii="Courier New" w:hAnsi="Courier New" w:cs="Courier New"/>
          <w:b/>
          <w:sz w:val="20"/>
          <w:szCs w:val="22"/>
          <w:lang w:val="en-US"/>
        </w:rPr>
        <w:t xml:space="preserve"> (Y, hor=NA, ver=NA, font = NA)</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r w:rsidRPr="0086439A">
        <w:rPr>
          <w:rFonts w:ascii="Courier New" w:hAnsi="Courier New" w:cs="Courier New"/>
          <w:b/>
          <w:sz w:val="20"/>
          <w:szCs w:val="22"/>
          <w:lang w:val="en-US"/>
        </w:rPr>
        <w:t>{</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proofErr w:type="gramStart"/>
      <w:r w:rsidRPr="0086439A">
        <w:rPr>
          <w:rFonts w:ascii="Courier New" w:hAnsi="Courier New" w:cs="Courier New"/>
          <w:b/>
          <w:sz w:val="20"/>
          <w:szCs w:val="22"/>
          <w:lang w:val="en-US"/>
        </w:rPr>
        <w:t>if(</w:t>
      </w:r>
      <w:proofErr w:type="gramEnd"/>
      <w:r w:rsidRPr="0086439A">
        <w:rPr>
          <w:rFonts w:ascii="Courier New" w:hAnsi="Courier New" w:cs="Courier New"/>
          <w:b/>
          <w:sz w:val="20"/>
          <w:szCs w:val="22"/>
          <w:lang w:val="en-US"/>
        </w:rPr>
        <w:t>is.na (hor)){ hor &lt;- 1};if(is.na (ver)) {ver &lt;- 2};</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sz w:val="20"/>
          <w:szCs w:val="22"/>
        </w:rPr>
      </w:pPr>
      <w:r w:rsidRPr="0086439A">
        <w:rPr>
          <w:rFonts w:ascii="Courier New" w:hAnsi="Courier New" w:cs="Courier New"/>
          <w:sz w:val="20"/>
          <w:szCs w:val="22"/>
        </w:rPr>
        <w:t># Plan des axes 1 et 2 par défaut…</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XX = </w:t>
      </w:r>
      <w:proofErr w:type="gramStart"/>
      <w:r w:rsidRPr="0086439A">
        <w:rPr>
          <w:rFonts w:ascii="Courier New" w:hAnsi="Courier New" w:cs="Courier New"/>
          <w:b/>
          <w:sz w:val="20"/>
          <w:szCs w:val="22"/>
        </w:rPr>
        <w:t>c(</w:t>
      </w:r>
      <w:proofErr w:type="gramEnd"/>
      <w:r w:rsidRPr="0086439A">
        <w:rPr>
          <w:rFonts w:ascii="Courier New" w:hAnsi="Courier New" w:cs="Courier New"/>
          <w:b/>
          <w:sz w:val="20"/>
          <w:szCs w:val="22"/>
        </w:rPr>
        <w:t>Y$phi[,hor], Y$psi[,hor])</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YY = </w:t>
      </w:r>
      <w:proofErr w:type="gramStart"/>
      <w:r w:rsidRPr="0086439A">
        <w:rPr>
          <w:rFonts w:ascii="Courier New" w:hAnsi="Courier New" w:cs="Courier New"/>
          <w:b/>
          <w:sz w:val="20"/>
          <w:szCs w:val="22"/>
        </w:rPr>
        <w:t>c(</w:t>
      </w:r>
      <w:proofErr w:type="gramEnd"/>
      <w:r w:rsidRPr="0086439A">
        <w:rPr>
          <w:rFonts w:ascii="Courier New" w:hAnsi="Courier New" w:cs="Courier New"/>
          <w:b/>
          <w:sz w:val="20"/>
          <w:szCs w:val="22"/>
        </w:rPr>
        <w:t>Y$phi[,ver], Y$psi[,ver])</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proofErr w:type="gramStart"/>
      <w:r w:rsidRPr="0086439A">
        <w:rPr>
          <w:rFonts w:ascii="Courier New" w:hAnsi="Courier New" w:cs="Courier New"/>
          <w:b/>
          <w:sz w:val="20"/>
          <w:szCs w:val="22"/>
          <w:lang w:val="en-US"/>
        </w:rPr>
        <w:t>xlab</w:t>
      </w:r>
      <w:proofErr w:type="gramEnd"/>
      <w:r w:rsidRPr="0086439A">
        <w:rPr>
          <w:rFonts w:ascii="Courier New" w:hAnsi="Courier New" w:cs="Courier New"/>
          <w:b/>
          <w:sz w:val="20"/>
          <w:szCs w:val="22"/>
          <w:lang w:val="en-US"/>
        </w:rPr>
        <w:t xml:space="preserve"> = paste("Axis ", hor, sep = "");</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proofErr w:type="gramStart"/>
      <w:r w:rsidRPr="0086439A">
        <w:rPr>
          <w:rFonts w:ascii="Courier New" w:hAnsi="Courier New" w:cs="Courier New"/>
          <w:b/>
          <w:sz w:val="20"/>
          <w:szCs w:val="22"/>
          <w:lang w:val="en-US"/>
        </w:rPr>
        <w:t>ylab</w:t>
      </w:r>
      <w:proofErr w:type="gramEnd"/>
      <w:r w:rsidRPr="0086439A">
        <w:rPr>
          <w:rFonts w:ascii="Courier New" w:hAnsi="Courier New" w:cs="Courier New"/>
          <w:b/>
          <w:sz w:val="20"/>
          <w:szCs w:val="22"/>
          <w:lang w:val="en-US"/>
        </w:rPr>
        <w:t xml:space="preserve"> = paste("Axis ",  ver, sep = "");</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r w:rsidRPr="0086439A">
        <w:rPr>
          <w:rFonts w:ascii="Courier New" w:hAnsi="Courier New" w:cs="Courier New"/>
          <w:b/>
          <w:sz w:val="20"/>
          <w:szCs w:val="22"/>
          <w:lang w:val="en-US"/>
        </w:rPr>
        <w:t xml:space="preserve"> </w:t>
      </w:r>
      <w:proofErr w:type="gramStart"/>
      <w:r w:rsidRPr="0086439A">
        <w:rPr>
          <w:rFonts w:ascii="Courier New" w:hAnsi="Courier New" w:cs="Courier New"/>
          <w:b/>
          <w:sz w:val="20"/>
          <w:szCs w:val="22"/>
          <w:lang w:val="en-US"/>
        </w:rPr>
        <w:t>plot(</w:t>
      </w:r>
      <w:proofErr w:type="gramEnd"/>
      <w:r w:rsidRPr="0086439A">
        <w:rPr>
          <w:rFonts w:ascii="Courier New" w:hAnsi="Courier New" w:cs="Courier New"/>
          <w:b/>
          <w:sz w:val="20"/>
          <w:szCs w:val="22"/>
          <w:lang w:val="en-US"/>
        </w:rPr>
        <w:t>XX,YY, xlab=xlab , ylab=ylab , type = "n");</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lang w:val="en-US"/>
        </w:rPr>
      </w:pPr>
      <w:r w:rsidRPr="0086439A">
        <w:rPr>
          <w:rFonts w:ascii="Courier New" w:hAnsi="Courier New" w:cs="Courier New"/>
          <w:b/>
          <w:sz w:val="20"/>
          <w:szCs w:val="22"/>
          <w:lang w:val="en-US"/>
        </w:rPr>
        <w:t xml:space="preserve"> </w:t>
      </w:r>
      <w:proofErr w:type="gramStart"/>
      <w:r w:rsidRPr="0086439A">
        <w:rPr>
          <w:rFonts w:ascii="Courier New" w:hAnsi="Courier New" w:cs="Courier New"/>
          <w:b/>
          <w:sz w:val="20"/>
          <w:szCs w:val="22"/>
          <w:lang w:val="en-US"/>
        </w:rPr>
        <w:t>abline(</w:t>
      </w:r>
      <w:proofErr w:type="gramEnd"/>
      <w:r w:rsidRPr="0086439A">
        <w:rPr>
          <w:rFonts w:ascii="Courier New" w:hAnsi="Courier New" w:cs="Courier New"/>
          <w:b/>
          <w:sz w:val="20"/>
          <w:szCs w:val="22"/>
          <w:lang w:val="en-US"/>
        </w:rPr>
        <w:t>h = 0,v = 0, col = "red")</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lang w:val="en-US"/>
        </w:rPr>
        <w:t xml:space="preserve"> </w:t>
      </w:r>
      <w:proofErr w:type="gramStart"/>
      <w:r w:rsidRPr="0086439A">
        <w:rPr>
          <w:rFonts w:ascii="Courier New" w:hAnsi="Courier New" w:cs="Courier New"/>
          <w:b/>
          <w:sz w:val="20"/>
          <w:szCs w:val="22"/>
        </w:rPr>
        <w:t>text(</w:t>
      </w:r>
      <w:proofErr w:type="gramEnd"/>
      <w:r w:rsidRPr="0086439A">
        <w:rPr>
          <w:rFonts w:ascii="Courier New" w:hAnsi="Courier New" w:cs="Courier New"/>
          <w:b/>
          <w:sz w:val="20"/>
          <w:szCs w:val="22"/>
        </w:rPr>
        <w:t>Y$phi[,hor],Y$phi[,ver],Y$id_lig, font = 2, col = "blue")</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 xml:space="preserve"> </w:t>
      </w:r>
      <w:proofErr w:type="gramStart"/>
      <w:r w:rsidRPr="0086439A">
        <w:rPr>
          <w:rFonts w:ascii="Courier New" w:hAnsi="Courier New" w:cs="Courier New"/>
          <w:b/>
          <w:sz w:val="20"/>
          <w:szCs w:val="22"/>
        </w:rPr>
        <w:t>text(</w:t>
      </w:r>
      <w:proofErr w:type="gramEnd"/>
      <w:r w:rsidRPr="0086439A">
        <w:rPr>
          <w:rFonts w:ascii="Courier New" w:hAnsi="Courier New" w:cs="Courier New"/>
          <w:b/>
          <w:sz w:val="20"/>
          <w:szCs w:val="22"/>
        </w:rPr>
        <w:t>Y$psi[,hor],Y$psi[,ver],Y$id_col, font = 2, col = "red")</w:t>
      </w:r>
    </w:p>
    <w:p w:rsidR="00CF5B4B" w:rsidRPr="0086439A"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rPr>
          <w:rFonts w:ascii="Courier New" w:hAnsi="Courier New" w:cs="Courier New"/>
          <w:b/>
          <w:sz w:val="20"/>
          <w:szCs w:val="22"/>
        </w:rPr>
      </w:pPr>
      <w:r w:rsidRPr="0086439A">
        <w:rPr>
          <w:rFonts w:ascii="Courier New" w:hAnsi="Courier New" w:cs="Courier New"/>
          <w:b/>
          <w:sz w:val="20"/>
          <w:szCs w:val="22"/>
        </w:rPr>
        <w:t>}</w:t>
      </w:r>
    </w:p>
    <w:p w:rsidR="00CF5B4B" w:rsidRPr="0086439A" w:rsidRDefault="00CF5B4B" w:rsidP="00C773C7">
      <w:pPr>
        <w:spacing w:before="0"/>
        <w:rPr>
          <w:b/>
          <w:sz w:val="20"/>
        </w:rPr>
      </w:pPr>
    </w:p>
    <w:p w:rsidR="00CF5B4B" w:rsidRPr="0086439A" w:rsidRDefault="00CF5B4B" w:rsidP="009500D6">
      <w:pPr>
        <w:pStyle w:val="Lgende"/>
      </w:pPr>
      <w:r w:rsidRPr="0086439A">
        <w:t>Table de contingence en format csv (fichier tab.csv)</w:t>
      </w:r>
      <w:r w:rsidR="00AC4597">
        <w:t xml:space="preserve"> </w:t>
      </w:r>
    </w:p>
    <w:p w:rsidR="00CF5B4B" w:rsidRPr="0086439A" w:rsidRDefault="00CF5B4B" w:rsidP="009A1C77">
      <w:pPr>
        <w:pBdr>
          <w:top w:val="single" w:sz="4" w:space="1" w:color="auto"/>
          <w:left w:val="single" w:sz="4" w:space="4" w:color="auto"/>
          <w:bottom w:val="single" w:sz="4" w:space="1" w:color="auto"/>
          <w:right w:val="single" w:sz="4" w:space="4" w:color="auto"/>
        </w:pBdr>
        <w:spacing w:before="60"/>
        <w:ind w:left="1276" w:right="1558"/>
        <w:jc w:val="center"/>
        <w:rPr>
          <w:rFonts w:ascii="Courier New" w:hAnsi="Courier New" w:cs="Courier New"/>
          <w:b/>
          <w:sz w:val="20"/>
          <w:lang w:val="en-US"/>
        </w:rPr>
      </w:pPr>
      <w:r w:rsidRPr="0086439A">
        <w:rPr>
          <w:rFonts w:ascii="Courier New" w:hAnsi="Courier New" w:cs="Courier New"/>
          <w:b/>
          <w:sz w:val="20"/>
          <w:lang w:val="en-US"/>
        </w:rPr>
        <w:t xml:space="preserve">Ident    </w:t>
      </w:r>
      <w:proofErr w:type="gramStart"/>
      <w:r w:rsidRPr="0086439A">
        <w:rPr>
          <w:rFonts w:ascii="Courier New" w:hAnsi="Courier New" w:cs="Courier New"/>
          <w:b/>
          <w:sz w:val="20"/>
          <w:lang w:val="en-US"/>
        </w:rPr>
        <w:t>;  Hm30</w:t>
      </w:r>
      <w:proofErr w:type="gramEnd"/>
      <w:r w:rsidRPr="0086439A">
        <w:rPr>
          <w:rFonts w:ascii="Courier New" w:hAnsi="Courier New" w:cs="Courier New"/>
          <w:b/>
          <w:sz w:val="20"/>
          <w:lang w:val="en-US"/>
        </w:rPr>
        <w:t>;Hm55;Hp55;Fm30;Fm55; Fp55</w:t>
      </w:r>
    </w:p>
    <w:p w:rsidR="00CF5B4B" w:rsidRPr="0086439A" w:rsidRDefault="00CF5B4B" w:rsidP="009A1C77">
      <w:pPr>
        <w:pBdr>
          <w:top w:val="single" w:sz="4" w:space="1" w:color="auto"/>
          <w:left w:val="single" w:sz="4" w:space="4" w:color="auto"/>
          <w:bottom w:val="single" w:sz="4" w:space="1" w:color="auto"/>
          <w:right w:val="single" w:sz="4" w:space="4" w:color="auto"/>
        </w:pBdr>
        <w:spacing w:before="60"/>
        <w:ind w:left="1276" w:right="1558"/>
        <w:jc w:val="center"/>
        <w:rPr>
          <w:rFonts w:ascii="Courier New" w:hAnsi="Courier New" w:cs="Courier New"/>
          <w:b/>
          <w:sz w:val="20"/>
        </w:rPr>
      </w:pPr>
      <w:proofErr w:type="gramStart"/>
      <w:r w:rsidRPr="0086439A">
        <w:rPr>
          <w:rFonts w:ascii="Courier New" w:hAnsi="Courier New" w:cs="Courier New"/>
          <w:b/>
          <w:sz w:val="20"/>
        </w:rPr>
        <w:t>argent</w:t>
      </w:r>
      <w:proofErr w:type="gramEnd"/>
      <w:r w:rsidRPr="0086439A">
        <w:rPr>
          <w:rFonts w:ascii="Courier New" w:hAnsi="Courier New" w:cs="Courier New"/>
          <w:b/>
          <w:sz w:val="20"/>
        </w:rPr>
        <w:t xml:space="preserve">   ;    11; 15;   6;  14;    9;    3</w:t>
      </w:r>
    </w:p>
    <w:p w:rsidR="00CF5B4B" w:rsidRPr="0086439A" w:rsidRDefault="00CF5B4B" w:rsidP="009A1C77">
      <w:pPr>
        <w:pBdr>
          <w:top w:val="single" w:sz="4" w:space="1" w:color="auto"/>
          <w:left w:val="single" w:sz="4" w:space="4" w:color="auto"/>
          <w:bottom w:val="single" w:sz="4" w:space="1" w:color="auto"/>
          <w:right w:val="single" w:sz="4" w:space="4" w:color="auto"/>
        </w:pBdr>
        <w:spacing w:before="60"/>
        <w:ind w:left="1276" w:right="1558"/>
        <w:jc w:val="center"/>
        <w:rPr>
          <w:rFonts w:ascii="Courier New" w:hAnsi="Courier New" w:cs="Courier New"/>
          <w:b/>
          <w:sz w:val="20"/>
        </w:rPr>
      </w:pPr>
      <w:proofErr w:type="gramStart"/>
      <w:r w:rsidRPr="0086439A">
        <w:rPr>
          <w:rFonts w:ascii="Courier New" w:hAnsi="Courier New" w:cs="Courier New"/>
          <w:b/>
          <w:sz w:val="20"/>
        </w:rPr>
        <w:t>courage  ;</w:t>
      </w:r>
      <w:proofErr w:type="gramEnd"/>
      <w:r w:rsidRPr="0086439A">
        <w:rPr>
          <w:rFonts w:ascii="Courier New" w:hAnsi="Courier New" w:cs="Courier New"/>
          <w:b/>
          <w:sz w:val="20"/>
        </w:rPr>
        <w:t xml:space="preserve">     2;  3;  11;   1;    3;    4</w:t>
      </w:r>
    </w:p>
    <w:p w:rsidR="00CF5B4B" w:rsidRPr="0086439A" w:rsidRDefault="00CF5B4B" w:rsidP="009A1C77">
      <w:pPr>
        <w:pBdr>
          <w:top w:val="single" w:sz="4" w:space="1" w:color="auto"/>
          <w:left w:val="single" w:sz="4" w:space="4" w:color="auto"/>
          <w:bottom w:val="single" w:sz="4" w:space="1" w:color="auto"/>
          <w:right w:val="single" w:sz="4" w:space="4" w:color="auto"/>
        </w:pBdr>
        <w:spacing w:before="60"/>
        <w:ind w:left="1276" w:right="1558"/>
        <w:jc w:val="center"/>
        <w:rPr>
          <w:rFonts w:ascii="Courier New" w:hAnsi="Courier New" w:cs="Courier New"/>
          <w:b/>
          <w:sz w:val="20"/>
        </w:rPr>
      </w:pPr>
      <w:proofErr w:type="gramStart"/>
      <w:r w:rsidRPr="0086439A">
        <w:rPr>
          <w:rFonts w:ascii="Courier New" w:hAnsi="Courier New" w:cs="Courier New"/>
          <w:b/>
          <w:sz w:val="20"/>
        </w:rPr>
        <w:t>dormir</w:t>
      </w:r>
      <w:proofErr w:type="gramEnd"/>
      <w:r w:rsidRPr="0086439A">
        <w:rPr>
          <w:rFonts w:ascii="Courier New" w:hAnsi="Courier New" w:cs="Courier New"/>
          <w:b/>
          <w:sz w:val="20"/>
        </w:rPr>
        <w:t xml:space="preserve">   ;     8;  3;   1;   6;    2;    0</w:t>
      </w:r>
    </w:p>
    <w:p w:rsidR="00CF5B4B" w:rsidRPr="0086439A" w:rsidRDefault="00CF5B4B" w:rsidP="009A1C77">
      <w:pPr>
        <w:pBdr>
          <w:top w:val="single" w:sz="4" w:space="1" w:color="auto"/>
          <w:left w:val="single" w:sz="4" w:space="4" w:color="auto"/>
          <w:bottom w:val="single" w:sz="4" w:space="1" w:color="auto"/>
          <w:right w:val="single" w:sz="4" w:space="4" w:color="auto"/>
        </w:pBdr>
        <w:spacing w:before="60"/>
        <w:ind w:left="1276" w:right="1558"/>
        <w:jc w:val="center"/>
        <w:rPr>
          <w:rFonts w:ascii="Courier New" w:hAnsi="Courier New" w:cs="Courier New"/>
          <w:b/>
          <w:sz w:val="20"/>
        </w:rPr>
      </w:pPr>
      <w:proofErr w:type="gramStart"/>
      <w:r w:rsidRPr="0086439A">
        <w:rPr>
          <w:rFonts w:ascii="Courier New" w:hAnsi="Courier New" w:cs="Courier New"/>
          <w:b/>
          <w:sz w:val="20"/>
        </w:rPr>
        <w:t>livre</w:t>
      </w:r>
      <w:proofErr w:type="gramEnd"/>
      <w:r w:rsidRPr="0086439A">
        <w:rPr>
          <w:rFonts w:ascii="Courier New" w:hAnsi="Courier New" w:cs="Courier New"/>
          <w:b/>
          <w:sz w:val="20"/>
        </w:rPr>
        <w:t xml:space="preserve">    ;     2;  7;   1;   9;   11;   11</w:t>
      </w:r>
    </w:p>
    <w:p w:rsidR="00CF5B4B" w:rsidRPr="0086439A" w:rsidRDefault="00CF5B4B" w:rsidP="009A1C77">
      <w:pPr>
        <w:pBdr>
          <w:top w:val="single" w:sz="4" w:space="1" w:color="auto"/>
          <w:left w:val="single" w:sz="4" w:space="4" w:color="auto"/>
          <w:bottom w:val="single" w:sz="4" w:space="1" w:color="auto"/>
          <w:right w:val="single" w:sz="4" w:space="4" w:color="auto"/>
        </w:pBdr>
        <w:spacing w:before="60"/>
        <w:ind w:left="1276" w:right="1558"/>
        <w:jc w:val="center"/>
        <w:rPr>
          <w:rFonts w:ascii="Courier New" w:hAnsi="Courier New" w:cs="Courier New"/>
          <w:b/>
          <w:sz w:val="20"/>
        </w:rPr>
      </w:pPr>
      <w:proofErr w:type="gramStart"/>
      <w:r w:rsidRPr="0086439A">
        <w:rPr>
          <w:rFonts w:ascii="Courier New" w:hAnsi="Courier New" w:cs="Courier New"/>
          <w:b/>
          <w:sz w:val="20"/>
        </w:rPr>
        <w:t>maman</w:t>
      </w:r>
      <w:proofErr w:type="gramEnd"/>
      <w:r w:rsidRPr="0086439A">
        <w:rPr>
          <w:rFonts w:ascii="Courier New" w:hAnsi="Courier New" w:cs="Courier New"/>
          <w:b/>
          <w:sz w:val="20"/>
        </w:rPr>
        <w:t xml:space="preserve">    ;     0;  3;   0;  12;   11;    3</w:t>
      </w:r>
    </w:p>
    <w:p w:rsidR="00CF5B4B" w:rsidRPr="0086439A" w:rsidRDefault="00CF5B4B" w:rsidP="009A1C77">
      <w:pPr>
        <w:pBdr>
          <w:top w:val="single" w:sz="4" w:space="1" w:color="auto"/>
          <w:left w:val="single" w:sz="4" w:space="4" w:color="auto"/>
          <w:bottom w:val="single" w:sz="4" w:space="1" w:color="auto"/>
          <w:right w:val="single" w:sz="4" w:space="4" w:color="auto"/>
        </w:pBdr>
        <w:spacing w:before="60"/>
        <w:ind w:left="1276" w:right="1558"/>
        <w:jc w:val="center"/>
        <w:rPr>
          <w:rFonts w:ascii="Courier New" w:hAnsi="Courier New" w:cs="Courier New"/>
          <w:b/>
          <w:sz w:val="20"/>
        </w:rPr>
      </w:pPr>
      <w:proofErr w:type="gramStart"/>
      <w:r w:rsidRPr="0086439A">
        <w:rPr>
          <w:rFonts w:ascii="Courier New" w:hAnsi="Courier New" w:cs="Courier New"/>
          <w:b/>
          <w:sz w:val="20"/>
        </w:rPr>
        <w:t>manger</w:t>
      </w:r>
      <w:proofErr w:type="gramEnd"/>
      <w:r w:rsidRPr="0086439A">
        <w:rPr>
          <w:rFonts w:ascii="Courier New" w:hAnsi="Courier New" w:cs="Courier New"/>
          <w:b/>
          <w:sz w:val="20"/>
        </w:rPr>
        <w:t xml:space="preserve">   ;     9;  5;   1;  10;    3;    1</w:t>
      </w:r>
    </w:p>
    <w:p w:rsidR="00CF5B4B" w:rsidRPr="0086439A" w:rsidRDefault="00CF5B4B" w:rsidP="009A1C77">
      <w:pPr>
        <w:pBdr>
          <w:top w:val="single" w:sz="4" w:space="1" w:color="auto"/>
          <w:left w:val="single" w:sz="4" w:space="4" w:color="auto"/>
          <w:bottom w:val="single" w:sz="4" w:space="1" w:color="auto"/>
          <w:right w:val="single" w:sz="4" w:space="4" w:color="auto"/>
        </w:pBdr>
        <w:spacing w:before="60"/>
        <w:ind w:left="1276" w:right="1558"/>
        <w:jc w:val="center"/>
        <w:rPr>
          <w:rFonts w:ascii="Courier New" w:hAnsi="Courier New" w:cs="Courier New"/>
          <w:b/>
          <w:sz w:val="20"/>
        </w:rPr>
      </w:pPr>
      <w:proofErr w:type="gramStart"/>
      <w:r w:rsidRPr="0086439A">
        <w:rPr>
          <w:rFonts w:ascii="Courier New" w:hAnsi="Courier New" w:cs="Courier New"/>
          <w:b/>
          <w:sz w:val="20"/>
        </w:rPr>
        <w:t>pardon</w:t>
      </w:r>
      <w:proofErr w:type="gramEnd"/>
      <w:r w:rsidRPr="0086439A">
        <w:rPr>
          <w:rFonts w:ascii="Courier New" w:hAnsi="Courier New" w:cs="Courier New"/>
          <w:b/>
          <w:sz w:val="20"/>
        </w:rPr>
        <w:t xml:space="preserve">   ;     1;  2;   6;   0;    5;    5</w:t>
      </w:r>
    </w:p>
    <w:p w:rsidR="00CF5B4B" w:rsidRPr="0086439A" w:rsidRDefault="00CF5B4B" w:rsidP="009A1C77">
      <w:pPr>
        <w:pBdr>
          <w:top w:val="single" w:sz="4" w:space="1" w:color="auto"/>
          <w:left w:val="single" w:sz="4" w:space="4" w:color="auto"/>
          <w:bottom w:val="single" w:sz="4" w:space="1" w:color="auto"/>
          <w:right w:val="single" w:sz="4" w:space="4" w:color="auto"/>
        </w:pBdr>
        <w:spacing w:before="60"/>
        <w:ind w:left="1276" w:right="1558"/>
        <w:jc w:val="center"/>
        <w:rPr>
          <w:rFonts w:ascii="Courier New" w:hAnsi="Courier New" w:cs="Courier New"/>
          <w:b/>
          <w:sz w:val="20"/>
        </w:rPr>
      </w:pPr>
      <w:proofErr w:type="gramStart"/>
      <w:r w:rsidRPr="0086439A">
        <w:rPr>
          <w:rFonts w:ascii="Courier New" w:hAnsi="Courier New" w:cs="Courier New"/>
          <w:b/>
          <w:sz w:val="20"/>
        </w:rPr>
        <w:t>peinture</w:t>
      </w:r>
      <w:proofErr w:type="gramEnd"/>
      <w:r w:rsidRPr="0086439A">
        <w:rPr>
          <w:rFonts w:ascii="Courier New" w:hAnsi="Courier New" w:cs="Courier New"/>
          <w:b/>
          <w:sz w:val="20"/>
        </w:rPr>
        <w:t xml:space="preserve"> ;     0;  0;   1;   2;    7;    3</w:t>
      </w:r>
    </w:p>
    <w:p w:rsidR="00CF5B4B" w:rsidRPr="0086439A" w:rsidRDefault="00CF5B4B" w:rsidP="009A1C77">
      <w:pPr>
        <w:pBdr>
          <w:top w:val="single" w:sz="4" w:space="1" w:color="auto"/>
          <w:left w:val="single" w:sz="4" w:space="4" w:color="auto"/>
          <w:bottom w:val="single" w:sz="4" w:space="1" w:color="auto"/>
          <w:right w:val="single" w:sz="4" w:space="4" w:color="auto"/>
        </w:pBdr>
        <w:spacing w:before="60"/>
        <w:ind w:left="1276" w:right="1558"/>
        <w:jc w:val="center"/>
        <w:rPr>
          <w:rFonts w:ascii="Courier New" w:hAnsi="Courier New" w:cs="Courier New"/>
          <w:b/>
          <w:sz w:val="20"/>
        </w:rPr>
      </w:pPr>
      <w:proofErr w:type="gramStart"/>
      <w:r w:rsidRPr="0086439A">
        <w:rPr>
          <w:rFonts w:ascii="Courier New" w:hAnsi="Courier New" w:cs="Courier New"/>
          <w:b/>
          <w:sz w:val="20"/>
        </w:rPr>
        <w:t>plaisir  ;</w:t>
      </w:r>
      <w:proofErr w:type="gramEnd"/>
      <w:r w:rsidRPr="0086439A">
        <w:rPr>
          <w:rFonts w:ascii="Courier New" w:hAnsi="Courier New" w:cs="Courier New"/>
          <w:b/>
          <w:sz w:val="20"/>
        </w:rPr>
        <w:t xml:space="preserve">    10;  6;   2;  11;    2;    1</w:t>
      </w:r>
    </w:p>
    <w:p w:rsidR="00CF5B4B" w:rsidRPr="0086439A" w:rsidRDefault="00CF5B4B" w:rsidP="009A1C77">
      <w:pPr>
        <w:pBdr>
          <w:top w:val="single" w:sz="4" w:space="1" w:color="auto"/>
          <w:left w:val="single" w:sz="4" w:space="4" w:color="auto"/>
          <w:bottom w:val="single" w:sz="4" w:space="1" w:color="auto"/>
          <w:right w:val="single" w:sz="4" w:space="4" w:color="auto"/>
        </w:pBdr>
        <w:spacing w:before="60"/>
        <w:ind w:left="1276" w:right="1558"/>
        <w:jc w:val="center"/>
        <w:rPr>
          <w:rFonts w:ascii="Courier New" w:hAnsi="Courier New" w:cs="Courier New"/>
          <w:b/>
          <w:sz w:val="20"/>
        </w:rPr>
      </w:pPr>
      <w:proofErr w:type="gramStart"/>
      <w:r w:rsidRPr="0086439A">
        <w:rPr>
          <w:rFonts w:ascii="Courier New" w:hAnsi="Courier New" w:cs="Courier New"/>
          <w:b/>
          <w:sz w:val="20"/>
        </w:rPr>
        <w:t>politesse</w:t>
      </w:r>
      <w:proofErr w:type="gramEnd"/>
      <w:r w:rsidRPr="0086439A">
        <w:rPr>
          <w:rFonts w:ascii="Courier New" w:hAnsi="Courier New" w:cs="Courier New"/>
          <w:b/>
          <w:sz w:val="20"/>
        </w:rPr>
        <w:t>;     0;  1;   5;   0;    4;    8</w:t>
      </w:r>
    </w:p>
    <w:p w:rsidR="00CF5B4B" w:rsidRPr="0086439A" w:rsidRDefault="00CF5B4B" w:rsidP="009A1C77">
      <w:pPr>
        <w:pBdr>
          <w:top w:val="single" w:sz="4" w:space="1" w:color="auto"/>
          <w:left w:val="single" w:sz="4" w:space="4" w:color="auto"/>
          <w:bottom w:val="single" w:sz="4" w:space="1" w:color="auto"/>
          <w:right w:val="single" w:sz="4" w:space="4" w:color="auto"/>
        </w:pBdr>
        <w:spacing w:before="60"/>
        <w:ind w:left="1276" w:right="1558"/>
        <w:jc w:val="center"/>
        <w:rPr>
          <w:rFonts w:ascii="Courier New" w:hAnsi="Courier New" w:cs="Courier New"/>
          <w:b/>
          <w:sz w:val="20"/>
        </w:rPr>
      </w:pPr>
      <w:proofErr w:type="gramStart"/>
      <w:r w:rsidRPr="0086439A">
        <w:rPr>
          <w:rFonts w:ascii="Courier New" w:hAnsi="Courier New" w:cs="Courier New"/>
          <w:b/>
          <w:sz w:val="20"/>
        </w:rPr>
        <w:t>repas</w:t>
      </w:r>
      <w:proofErr w:type="gramEnd"/>
      <w:r w:rsidRPr="0086439A">
        <w:rPr>
          <w:rFonts w:ascii="Courier New" w:hAnsi="Courier New" w:cs="Courier New"/>
          <w:b/>
          <w:sz w:val="20"/>
        </w:rPr>
        <w:t xml:space="preserve">    ;     3;  5;   4;   0;    3;    1</w:t>
      </w:r>
    </w:p>
    <w:p w:rsidR="00CF5B4B" w:rsidRPr="0086439A" w:rsidRDefault="00CF5B4B" w:rsidP="009A1C77">
      <w:pPr>
        <w:pBdr>
          <w:top w:val="single" w:sz="4" w:space="1" w:color="auto"/>
          <w:left w:val="single" w:sz="4" w:space="4" w:color="auto"/>
          <w:bottom w:val="single" w:sz="4" w:space="1" w:color="auto"/>
          <w:right w:val="single" w:sz="4" w:space="4" w:color="auto"/>
        </w:pBdr>
        <w:tabs>
          <w:tab w:val="left" w:pos="8080"/>
        </w:tabs>
        <w:spacing w:before="60"/>
        <w:ind w:left="1276" w:right="1558"/>
        <w:jc w:val="center"/>
        <w:rPr>
          <w:rFonts w:ascii="Courier New" w:hAnsi="Courier New" w:cs="Courier New"/>
          <w:b/>
          <w:sz w:val="20"/>
        </w:rPr>
      </w:pPr>
      <w:proofErr w:type="gramStart"/>
      <w:r w:rsidRPr="0086439A">
        <w:rPr>
          <w:rFonts w:ascii="Courier New" w:hAnsi="Courier New" w:cs="Courier New"/>
          <w:b/>
          <w:sz w:val="20"/>
        </w:rPr>
        <w:t>soleil</w:t>
      </w:r>
      <w:proofErr w:type="gramEnd"/>
      <w:r w:rsidRPr="0086439A">
        <w:rPr>
          <w:rFonts w:ascii="Courier New" w:hAnsi="Courier New" w:cs="Courier New"/>
          <w:b/>
          <w:sz w:val="20"/>
        </w:rPr>
        <w:t xml:space="preserve">   ;    26; 32;  23;  54;   56;   42</w:t>
      </w:r>
    </w:p>
    <w:p w:rsidR="00CF5B4B" w:rsidRPr="00626E64" w:rsidRDefault="00CF5B4B" w:rsidP="009A1C77">
      <w:pPr>
        <w:tabs>
          <w:tab w:val="left" w:pos="8080"/>
        </w:tabs>
        <w:spacing w:before="0"/>
        <w:ind w:left="1560" w:right="849"/>
        <w:jc w:val="center"/>
        <w:rPr>
          <w:rFonts w:asciiTheme="minorHAnsi" w:hAnsiTheme="minorHAnsi" w:cstheme="minorHAnsi"/>
          <w:b/>
          <w:sz w:val="18"/>
        </w:rPr>
      </w:pPr>
    </w:p>
    <w:p w:rsidR="00CF5B4B" w:rsidRDefault="00CF5B4B" w:rsidP="009A1C77">
      <w:pPr>
        <w:pBdr>
          <w:top w:val="single" w:sz="4" w:space="1" w:color="auto"/>
          <w:left w:val="single" w:sz="4" w:space="4" w:color="auto"/>
          <w:bottom w:val="single" w:sz="4" w:space="1" w:color="auto"/>
          <w:right w:val="single" w:sz="4" w:space="4" w:color="auto"/>
        </w:pBdr>
        <w:spacing w:before="0"/>
        <w:rPr>
          <w:rFonts w:ascii="Courier New" w:hAnsi="Courier New" w:cs="Courier New"/>
          <w:b/>
          <w:color w:val="FF0000"/>
          <w:sz w:val="18"/>
        </w:rPr>
      </w:pPr>
      <w:r>
        <w:rPr>
          <w:rFonts w:ascii="Courier New" w:hAnsi="Courier New" w:cs="Courier New"/>
          <w:b/>
          <w:noProof/>
          <w:color w:val="FF0000"/>
          <w:sz w:val="18"/>
        </w:rPr>
        <w:drawing>
          <wp:inline distT="0" distB="0" distL="0" distR="0" wp14:anchorId="0D2CD2EE" wp14:editId="0BA4AED5">
            <wp:extent cx="5372100" cy="3748663"/>
            <wp:effectExtent l="0" t="0" r="0" b="4445"/>
            <wp:docPr id="6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372100" cy="3748663"/>
                    </a:xfrm>
                    <a:prstGeom prst="rect">
                      <a:avLst/>
                    </a:prstGeom>
                    <a:noFill/>
                    <a:ln>
                      <a:noFill/>
                    </a:ln>
                  </pic:spPr>
                </pic:pic>
              </a:graphicData>
            </a:graphic>
          </wp:inline>
        </w:drawing>
      </w:r>
    </w:p>
    <w:p w:rsidR="00CF5B4B" w:rsidRDefault="00CF5B4B" w:rsidP="009A1C77">
      <w:pPr>
        <w:spacing w:before="0"/>
        <w:jc w:val="center"/>
        <w:rPr>
          <w:rFonts w:ascii="Cambria" w:hAnsi="Cambria" w:cs="Cambria"/>
          <w:b/>
          <w:sz w:val="20"/>
          <w:szCs w:val="22"/>
        </w:rPr>
      </w:pPr>
    </w:p>
    <w:p w:rsidR="00CF5B4B" w:rsidRPr="00103CD2" w:rsidRDefault="00CF5B4B" w:rsidP="009500D6">
      <w:pPr>
        <w:pStyle w:val="Lgende"/>
      </w:pPr>
      <w:r w:rsidRPr="00BA7656">
        <w:t>Représentation simultanée (mots x</w:t>
      </w:r>
      <w:r w:rsidR="009500D6">
        <w:t xml:space="preserve"> caté</w:t>
      </w:r>
      <w:r w:rsidR="000D3933">
        <w:t xml:space="preserve">gories) du plan (1, 2) </w:t>
      </w:r>
    </w:p>
    <w:p w:rsidR="00CF5B4B" w:rsidRPr="00BA7656" w:rsidRDefault="00CF5B4B" w:rsidP="009A1C77">
      <w:pPr>
        <w:spacing w:before="0"/>
        <w:jc w:val="center"/>
        <w:rPr>
          <w:b/>
          <w:sz w:val="20"/>
          <w:szCs w:val="22"/>
        </w:rPr>
      </w:pPr>
      <w:r w:rsidRPr="00BA7656">
        <w:rPr>
          <w:b/>
          <w:sz w:val="20"/>
          <w:szCs w:val="22"/>
        </w:rPr>
        <w:t xml:space="preserve">Figure obtenue par les programmes </w:t>
      </w:r>
      <w:r w:rsidRPr="00BA7656">
        <w:rPr>
          <w:rFonts w:asciiTheme="minorHAnsi" w:hAnsiTheme="minorHAnsi" w:cstheme="minorHAnsi"/>
          <w:b/>
          <w:sz w:val="20"/>
          <w:szCs w:val="22"/>
        </w:rPr>
        <w:t>R</w:t>
      </w:r>
      <w:r w:rsidRPr="00BA7656">
        <w:rPr>
          <w:b/>
          <w:sz w:val="20"/>
          <w:szCs w:val="22"/>
        </w:rPr>
        <w:t xml:space="preserve"> précédents à partir du tableau</w:t>
      </w:r>
      <w:r>
        <w:rPr>
          <w:b/>
          <w:sz w:val="20"/>
          <w:szCs w:val="22"/>
        </w:rPr>
        <w:t xml:space="preserve"> de données</w:t>
      </w:r>
      <w:r w:rsidRPr="00BA7656">
        <w:rPr>
          <w:b/>
          <w:sz w:val="20"/>
          <w:szCs w:val="22"/>
        </w:rPr>
        <w:t xml:space="preserve"> 6.1</w:t>
      </w:r>
      <w:r>
        <w:rPr>
          <w:b/>
          <w:sz w:val="20"/>
          <w:szCs w:val="22"/>
        </w:rPr>
        <w:t>3, qui reprend le tableau 6.1 en format csv</w:t>
      </w:r>
    </w:p>
    <w:p w:rsidR="00CF5B4B" w:rsidRDefault="00CF5B4B" w:rsidP="004426E7"/>
    <w:p w:rsidR="00CF5B4B" w:rsidRDefault="00CF5B4B" w:rsidP="00CF2A7C">
      <w:pPr>
        <w:spacing w:before="0"/>
        <w:jc w:val="left"/>
        <w:sectPr w:rsidR="00CF5B4B" w:rsidSect="00B820F3">
          <w:headerReference w:type="even" r:id="rId19"/>
          <w:headerReference w:type="default" r:id="rId20"/>
          <w:headerReference w:type="first" r:id="rId21"/>
          <w:footnotePr>
            <w:numRestart w:val="eachSect"/>
          </w:footnotePr>
          <w:pgSz w:w="11907" w:h="16840" w:code="9"/>
          <w:pgMar w:top="1418" w:right="1134" w:bottom="1418" w:left="1418" w:header="709" w:footer="709" w:gutter="0"/>
          <w:cols w:space="720"/>
          <w:titlePg/>
          <w:rtlGutter/>
          <w:docGrid w:linePitch="326"/>
        </w:sectPr>
      </w:pPr>
    </w:p>
    <w:p w:rsidR="00CF5B4B" w:rsidRPr="000A6BF9" w:rsidRDefault="00CF5B4B" w:rsidP="00BB279D">
      <w:pPr>
        <w:pStyle w:val="Titre2"/>
      </w:pPr>
      <w:bookmarkStart w:id="34" w:name="_Toc511344358"/>
      <w:bookmarkStart w:id="35" w:name="_Toc511509780"/>
      <w:bookmarkStart w:id="36" w:name="_Toc512461769"/>
      <w:bookmarkStart w:id="37" w:name="_Toc512462893"/>
      <w:bookmarkStart w:id="38" w:name="_Toc519086675"/>
      <w:r w:rsidRPr="00B02D4F">
        <w:t>Calcul et tracé (avec R) de l’Arbre de Longueur Minimale</w:t>
      </w:r>
      <w:bookmarkEnd w:id="34"/>
      <w:bookmarkEnd w:id="35"/>
      <w:bookmarkEnd w:id="36"/>
      <w:bookmarkEnd w:id="37"/>
      <w:bookmarkEnd w:id="38"/>
    </w:p>
    <w:p w:rsidR="00CF5B4B" w:rsidRDefault="00C34370" w:rsidP="009A1C77">
      <w:pPr>
        <w:tabs>
          <w:tab w:val="left" w:pos="6480"/>
          <w:tab w:val="left" w:pos="8495"/>
        </w:tabs>
        <w:ind w:left="20" w:right="28"/>
        <w:rPr>
          <w:szCs w:val="24"/>
        </w:rPr>
      </w:pPr>
      <w:r>
        <w:rPr>
          <w:szCs w:val="24"/>
        </w:rPr>
        <w:t>O</w:t>
      </w:r>
      <w:r w:rsidR="00CF5B4B">
        <w:rPr>
          <w:szCs w:val="24"/>
        </w:rPr>
        <w:t xml:space="preserve">n utilise volontairement le langage </w:t>
      </w:r>
      <w:r w:rsidR="00CF5B4B" w:rsidRPr="00D32BEB">
        <w:rPr>
          <w:rFonts w:ascii="Calibri" w:hAnsi="Calibri" w:cs="Calibri"/>
          <w:b/>
          <w:szCs w:val="24"/>
        </w:rPr>
        <w:t>R</w:t>
      </w:r>
      <w:r w:rsidR="00CF5B4B">
        <w:rPr>
          <w:szCs w:val="24"/>
        </w:rPr>
        <w:t xml:space="preserve"> de base, sans faire appel </w:t>
      </w:r>
      <w:r w:rsidR="00112EA2">
        <w:rPr>
          <w:szCs w:val="24"/>
        </w:rPr>
        <w:t>à une bibliothèque spécialisée.</w:t>
      </w:r>
    </w:p>
    <w:p w:rsidR="00CF5B4B" w:rsidRDefault="00CF5B4B" w:rsidP="009A1C77">
      <w:pPr>
        <w:tabs>
          <w:tab w:val="left" w:pos="6480"/>
          <w:tab w:val="left" w:pos="8495"/>
        </w:tabs>
        <w:ind w:left="20" w:right="28"/>
        <w:rPr>
          <w:szCs w:val="24"/>
        </w:rPr>
      </w:pPr>
      <w:r>
        <w:rPr>
          <w:szCs w:val="24"/>
        </w:rPr>
        <w:t xml:space="preserve">Il fallait faire un choix entre les nombreuses méthodes de classification. On a choisi d’implémenter ici l’arbre de longueur minimale (fonction </w:t>
      </w:r>
      <w:r w:rsidRPr="00160B29">
        <w:rPr>
          <w:rFonts w:ascii="Courier New" w:hAnsi="Courier New" w:cs="Courier New"/>
          <w:b/>
          <w:szCs w:val="24"/>
        </w:rPr>
        <w:t>armin</w:t>
      </w:r>
      <w:r>
        <w:rPr>
          <w:szCs w:val="24"/>
        </w:rPr>
        <w:t>) utilisant l’algorithme de Prim</w:t>
      </w:r>
      <w:r w:rsidR="00C34370">
        <w:rPr>
          <w:szCs w:val="24"/>
        </w:rPr>
        <w:t xml:space="preserve">. </w:t>
      </w:r>
      <w:r>
        <w:rPr>
          <w:szCs w:val="24"/>
        </w:rPr>
        <w:t xml:space="preserve">Les fonctions </w:t>
      </w:r>
      <w:r w:rsidRPr="00160B29">
        <w:rPr>
          <w:rFonts w:ascii="Courier New" w:hAnsi="Courier New" w:cs="Courier New"/>
          <w:b/>
          <w:szCs w:val="24"/>
        </w:rPr>
        <w:t>print_armin</w:t>
      </w:r>
      <w:r>
        <w:rPr>
          <w:szCs w:val="24"/>
        </w:rPr>
        <w:t xml:space="preserve"> et </w:t>
      </w:r>
      <w:r w:rsidRPr="00160B29">
        <w:rPr>
          <w:rFonts w:ascii="Courier New" w:hAnsi="Courier New" w:cs="Courier New"/>
          <w:b/>
          <w:szCs w:val="24"/>
        </w:rPr>
        <w:t>plot_armin</w:t>
      </w:r>
      <w:r w:rsidR="00660401">
        <w:rPr>
          <w:i/>
          <w:szCs w:val="24"/>
        </w:rPr>
        <w:t xml:space="preserve"> </w:t>
      </w:r>
      <w:r>
        <w:rPr>
          <w:szCs w:val="24"/>
        </w:rPr>
        <w:t xml:space="preserve">donnent respectivement la liste des arêtes de l’arbre, et une représentation de celui-ci dans un plan factoriel. L’arbre est calculé ici à partir des coordonnées principales issues d’une analyse des correspondances (fonction </w:t>
      </w:r>
      <w:r w:rsidRPr="00B80454">
        <w:rPr>
          <w:rFonts w:ascii="Courier New" w:hAnsi="Courier New" w:cs="Courier New"/>
          <w:b/>
          <w:szCs w:val="24"/>
        </w:rPr>
        <w:t>afcor</w:t>
      </w:r>
      <w:r w:rsidR="00C34370">
        <w:rPr>
          <w:szCs w:val="24"/>
        </w:rPr>
        <w:t xml:space="preserve"> précédente</w:t>
      </w:r>
      <w:r>
        <w:rPr>
          <w:szCs w:val="24"/>
        </w:rPr>
        <w:t>). Avec ces coordonnées, la distance euclidienne usuelle correspond à la distance du Chi-2 sur les données initiales.</w:t>
      </w:r>
    </w:p>
    <w:p w:rsidR="00CF5B4B" w:rsidRDefault="00CF5B4B" w:rsidP="009A1C77">
      <w:pPr>
        <w:tabs>
          <w:tab w:val="left" w:pos="6480"/>
          <w:tab w:val="left" w:pos="8495"/>
        </w:tabs>
        <w:ind w:left="20" w:right="28"/>
        <w:rPr>
          <w:szCs w:val="24"/>
        </w:rPr>
      </w:pPr>
      <w:r>
        <w:rPr>
          <w:szCs w:val="24"/>
        </w:rPr>
        <w:t>Finalement, une petite fonction</w:t>
      </w:r>
      <w:r w:rsidR="00660401">
        <w:rPr>
          <w:szCs w:val="24"/>
        </w:rPr>
        <w:t xml:space="preserve"> </w:t>
      </w:r>
      <w:r w:rsidRPr="00B80454">
        <w:rPr>
          <w:rFonts w:ascii="Courier New" w:hAnsi="Courier New" w:cs="Courier New"/>
          <w:b/>
          <w:szCs w:val="24"/>
        </w:rPr>
        <w:t>afcor_armin_plot</w:t>
      </w:r>
      <w:r>
        <w:rPr>
          <w:szCs w:val="24"/>
        </w:rPr>
        <w:t xml:space="preserve"> (</w:t>
      </w:r>
      <w:r w:rsidR="002A6B34" w:rsidRPr="002A6B34">
        <w:rPr>
          <w:szCs w:val="24"/>
        </w:rPr>
        <w:t>voir</w:t>
      </w:r>
      <w:r>
        <w:rPr>
          <w:szCs w:val="24"/>
        </w:rPr>
        <w:t xml:space="preserve"> la fin des listages) réalise l’enchaînement voulu. Elle est incluse dans le fichier </w:t>
      </w:r>
      <w:r w:rsidRPr="007452B3">
        <w:rPr>
          <w:rFonts w:ascii="Courier New" w:hAnsi="Courier New" w:cs="Courier New"/>
          <w:b/>
          <w:szCs w:val="24"/>
        </w:rPr>
        <w:t>armin.r</w:t>
      </w:r>
      <w:r>
        <w:rPr>
          <w:szCs w:val="24"/>
        </w:rPr>
        <w:t xml:space="preserve">, lui-même inclus dans le dossier intitulé </w:t>
      </w:r>
      <w:r w:rsidR="00C34370">
        <w:rPr>
          <w:rFonts w:ascii="Courier New" w:hAnsi="Courier New" w:cs="Courier New"/>
          <w:b/>
          <w:szCs w:val="24"/>
        </w:rPr>
        <w:t>ADT</w:t>
      </w:r>
      <w:r>
        <w:rPr>
          <w:rFonts w:ascii="Courier New" w:hAnsi="Courier New" w:cs="Courier New"/>
          <w:b/>
          <w:szCs w:val="24"/>
        </w:rPr>
        <w:t xml:space="preserve">. </w:t>
      </w:r>
      <w:r>
        <w:rPr>
          <w:szCs w:val="24"/>
        </w:rPr>
        <w:t>Il suffit donc, pour obtenir les résultats cherchés, d’écrire les lignes suivantes :</w:t>
      </w:r>
    </w:p>
    <w:p w:rsidR="00CF5B4B" w:rsidRDefault="00CF5B4B" w:rsidP="009A1C77">
      <w:pPr>
        <w:tabs>
          <w:tab w:val="left" w:pos="6480"/>
          <w:tab w:val="left" w:pos="8495"/>
        </w:tabs>
        <w:ind w:left="20" w:right="28"/>
        <w:rPr>
          <w:szCs w:val="24"/>
        </w:rPr>
      </w:pPr>
    </w:p>
    <w:p w:rsidR="00CF5B4B" w:rsidRDefault="00CF5B4B" w:rsidP="009A1C77">
      <w:pPr>
        <w:spacing w:before="0" w:after="120"/>
        <w:rPr>
          <w:i/>
          <w:sz w:val="28"/>
        </w:rPr>
      </w:pPr>
      <w:r w:rsidRPr="00DC3A1B">
        <w:rPr>
          <w:i/>
          <w:sz w:val="28"/>
        </w:rPr>
        <w:t>Lignes de commandes à saisir</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proofErr w:type="gramStart"/>
      <w:r w:rsidRPr="00C632FD">
        <w:rPr>
          <w:rFonts w:ascii="Courier New" w:hAnsi="Courier New" w:cs="Courier New"/>
          <w:b/>
          <w:sz w:val="22"/>
          <w:szCs w:val="24"/>
        </w:rPr>
        <w:t>source</w:t>
      </w:r>
      <w:proofErr w:type="gramEnd"/>
      <w:r w:rsidRPr="00C632FD">
        <w:rPr>
          <w:rFonts w:ascii="Courier New" w:hAnsi="Courier New" w:cs="Courier New"/>
          <w:b/>
          <w:sz w:val="22"/>
          <w:szCs w:val="24"/>
        </w:rPr>
        <w:t xml:space="preserve"> (« c:/</w:t>
      </w:r>
      <w:r w:rsidR="00C34370">
        <w:rPr>
          <w:rFonts w:ascii="Courier New" w:hAnsi="Courier New" w:cs="Courier New"/>
          <w:b/>
          <w:sz w:val="22"/>
          <w:szCs w:val="24"/>
        </w:rPr>
        <w:t>ADT</w:t>
      </w:r>
      <w:r w:rsidRPr="00C632FD">
        <w:rPr>
          <w:rFonts w:ascii="Courier New" w:hAnsi="Courier New" w:cs="Courier New"/>
          <w:b/>
          <w:sz w:val="22"/>
          <w:szCs w:val="24"/>
        </w:rPr>
        <w:t xml:space="preserve">/armin.r ») </w:t>
      </w:r>
      <w:r w:rsidRPr="00626599">
        <w:rPr>
          <w:rFonts w:ascii="Courier New" w:hAnsi="Courier New" w:cs="Courier New"/>
          <w:sz w:val="22"/>
          <w:szCs w:val="24"/>
        </w:rPr>
        <w:t># adresse du code pour l’ALM</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proofErr w:type="gramStart"/>
      <w:r w:rsidRPr="00C632FD">
        <w:rPr>
          <w:rFonts w:ascii="Courier New" w:hAnsi="Courier New" w:cs="Courier New"/>
          <w:b/>
          <w:sz w:val="22"/>
          <w:szCs w:val="24"/>
        </w:rPr>
        <w:t>source</w:t>
      </w:r>
      <w:proofErr w:type="gramEnd"/>
      <w:r w:rsidRPr="00C632FD">
        <w:rPr>
          <w:rFonts w:ascii="Courier New" w:hAnsi="Courier New" w:cs="Courier New"/>
          <w:b/>
          <w:sz w:val="22"/>
          <w:szCs w:val="24"/>
        </w:rPr>
        <w:t xml:space="preserve"> (« c:/</w:t>
      </w:r>
      <w:r w:rsidR="00C34370">
        <w:rPr>
          <w:rFonts w:ascii="Courier New" w:hAnsi="Courier New" w:cs="Courier New"/>
          <w:b/>
          <w:sz w:val="22"/>
          <w:szCs w:val="24"/>
        </w:rPr>
        <w:t>ADT</w:t>
      </w:r>
      <w:r w:rsidRPr="00C632FD">
        <w:rPr>
          <w:rFonts w:ascii="Courier New" w:hAnsi="Courier New" w:cs="Courier New"/>
          <w:b/>
          <w:sz w:val="22"/>
          <w:szCs w:val="24"/>
        </w:rPr>
        <w:t xml:space="preserve">/afcor.r ») </w:t>
      </w:r>
      <w:r w:rsidRPr="00626599">
        <w:rPr>
          <w:rFonts w:ascii="Courier New" w:hAnsi="Courier New" w:cs="Courier New"/>
          <w:sz w:val="22"/>
          <w:szCs w:val="24"/>
        </w:rPr>
        <w:t># adresse du code pour l’AC</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proofErr w:type="gramStart"/>
      <w:r w:rsidRPr="00C632FD">
        <w:rPr>
          <w:rFonts w:ascii="Courier New" w:hAnsi="Courier New" w:cs="Courier New"/>
          <w:b/>
          <w:sz w:val="22"/>
          <w:szCs w:val="24"/>
        </w:rPr>
        <w:t>path</w:t>
      </w:r>
      <w:proofErr w:type="gramEnd"/>
      <w:r w:rsidRPr="00C632FD">
        <w:rPr>
          <w:rFonts w:ascii="Courier New" w:hAnsi="Courier New" w:cs="Courier New"/>
          <w:b/>
          <w:sz w:val="22"/>
          <w:szCs w:val="24"/>
        </w:rPr>
        <w:t xml:space="preserve"> = « c:/</w:t>
      </w:r>
      <w:r w:rsidR="00C34370">
        <w:rPr>
          <w:rFonts w:ascii="Courier New" w:hAnsi="Courier New" w:cs="Courier New"/>
          <w:b/>
          <w:sz w:val="22"/>
          <w:szCs w:val="24"/>
        </w:rPr>
        <w:t>ADT</w:t>
      </w:r>
      <w:r w:rsidRPr="00C632FD">
        <w:rPr>
          <w:rFonts w:ascii="Courier New" w:hAnsi="Courier New" w:cs="Courier New"/>
          <w:b/>
          <w:sz w:val="22"/>
          <w:szCs w:val="24"/>
        </w:rPr>
        <w:t xml:space="preserve">/tab.csv »   </w:t>
      </w:r>
      <w:r w:rsidRPr="00626599">
        <w:rPr>
          <w:rFonts w:ascii="Courier New" w:hAnsi="Courier New" w:cs="Courier New"/>
          <w:sz w:val="22"/>
          <w:szCs w:val="24"/>
        </w:rPr>
        <w:t># nom et adresse du tableau de données</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r w:rsidRPr="00C632FD">
        <w:rPr>
          <w:rFonts w:ascii="Courier New" w:hAnsi="Courier New" w:cs="Courier New"/>
          <w:b/>
          <w:sz w:val="22"/>
          <w:szCs w:val="24"/>
        </w:rPr>
        <w:t>afcor_armin_</w:t>
      </w:r>
      <w:proofErr w:type="gramStart"/>
      <w:r w:rsidRPr="00C632FD">
        <w:rPr>
          <w:rFonts w:ascii="Courier New" w:hAnsi="Courier New" w:cs="Courier New"/>
          <w:b/>
          <w:sz w:val="22"/>
          <w:szCs w:val="24"/>
        </w:rPr>
        <w:t>plot(</w:t>
      </w:r>
      <w:proofErr w:type="gramEnd"/>
      <w:r w:rsidRPr="00C632FD">
        <w:rPr>
          <w:rFonts w:ascii="Courier New" w:hAnsi="Courier New" w:cs="Courier New"/>
          <w:b/>
          <w:sz w:val="22"/>
          <w:szCs w:val="24"/>
        </w:rPr>
        <w:t xml:space="preserve">path)        </w:t>
      </w:r>
      <w:r w:rsidRPr="00626599">
        <w:rPr>
          <w:rFonts w:ascii="Courier New" w:hAnsi="Courier New" w:cs="Courier New"/>
          <w:sz w:val="22"/>
          <w:szCs w:val="24"/>
        </w:rPr>
        <w:t># exécution de la chaîne</w:t>
      </w:r>
    </w:p>
    <w:p w:rsidR="00BB279D" w:rsidRPr="00C632FD" w:rsidRDefault="00BB279D">
      <w:pPr>
        <w:spacing w:before="0"/>
        <w:jc w:val="left"/>
        <w:rPr>
          <w:b/>
          <w:szCs w:val="24"/>
        </w:rPr>
      </w:pPr>
    </w:p>
    <w:p w:rsidR="00CF5B4B" w:rsidRPr="00C632FD" w:rsidRDefault="00CF5B4B" w:rsidP="009A1C77">
      <w:pPr>
        <w:tabs>
          <w:tab w:val="left" w:pos="6480"/>
          <w:tab w:val="left" w:pos="8495"/>
        </w:tabs>
        <w:ind w:left="23" w:right="28"/>
        <w:rPr>
          <w:b/>
          <w:szCs w:val="24"/>
        </w:rPr>
      </w:pPr>
      <w:r w:rsidRPr="00C632FD">
        <w:rPr>
          <w:b/>
          <w:szCs w:val="24"/>
        </w:rPr>
        <w:t>Arbre de longueur minimale</w:t>
      </w:r>
    </w:p>
    <w:p w:rsidR="00CF5B4B" w:rsidRPr="00C632FD" w:rsidRDefault="00CF5B4B" w:rsidP="009A1C77">
      <w:pPr>
        <w:tabs>
          <w:tab w:val="left" w:pos="6480"/>
          <w:tab w:val="left" w:pos="8495"/>
        </w:tabs>
        <w:ind w:left="23" w:right="28"/>
        <w:rPr>
          <w:szCs w:val="24"/>
        </w:rPr>
      </w:pPr>
      <w:r w:rsidRPr="00C632FD">
        <w:rPr>
          <w:szCs w:val="24"/>
        </w:rPr>
        <w:t xml:space="preserve">(calcul direct sur matrice de coordonnées principales issues du programme </w:t>
      </w:r>
      <w:r w:rsidRPr="00C632FD">
        <w:rPr>
          <w:b/>
          <w:szCs w:val="24"/>
        </w:rPr>
        <w:t>R</w:t>
      </w:r>
      <w:r w:rsidRPr="00C632FD">
        <w:rPr>
          <w:szCs w:val="24"/>
        </w:rPr>
        <w:t xml:space="preserve"> d’analyse des correspondances</w:t>
      </w:r>
      <w:r w:rsidR="00C34370">
        <w:rPr>
          <w:szCs w:val="24"/>
        </w:rPr>
        <w:t xml:space="preserve"> </w:t>
      </w:r>
      <w:proofErr w:type="gramStart"/>
      <w:r w:rsidR="00C34370">
        <w:rPr>
          <w:szCs w:val="24"/>
        </w:rPr>
        <w:t>précédent</w:t>
      </w:r>
      <w:r w:rsidRPr="00C632FD">
        <w:rPr>
          <w:szCs w:val="24"/>
        </w:rPr>
        <w:t xml:space="preserve"> )</w:t>
      </w:r>
      <w:proofErr w:type="gramEnd"/>
      <w:r w:rsidRPr="00C632FD">
        <w:rPr>
          <w:szCs w:val="24"/>
        </w:rPr>
        <w:t>.</w:t>
      </w:r>
    </w:p>
    <w:p w:rsidR="00CF5B4B" w:rsidRPr="00C632FD" w:rsidRDefault="00CF5B4B" w:rsidP="009A1C77">
      <w:pPr>
        <w:tabs>
          <w:tab w:val="left" w:pos="6480"/>
          <w:tab w:val="left" w:pos="8495"/>
        </w:tabs>
        <w:spacing w:before="0"/>
        <w:ind w:left="20" w:right="28"/>
        <w:rPr>
          <w:rFonts w:ascii="Courier New" w:hAnsi="Courier New" w:cs="Courier New"/>
          <w:b/>
          <w:sz w:val="22"/>
          <w:szCs w:val="22"/>
        </w:rPr>
      </w:pP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r w:rsidRPr="00626599">
        <w:rPr>
          <w:rFonts w:ascii="Courier New" w:hAnsi="Courier New" w:cs="Courier New"/>
          <w:sz w:val="22"/>
          <w:szCs w:val="22"/>
        </w:rPr>
        <w:t xml:space="preserve"># Arbre de longueur minimale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r w:rsidRPr="00626599">
        <w:rPr>
          <w:rFonts w:ascii="Courier New" w:hAnsi="Courier New" w:cs="Courier New"/>
          <w:sz w:val="22"/>
          <w:szCs w:val="22"/>
        </w:rPr>
        <w:t># sortie  (deb(i)</w:t>
      </w:r>
      <w:proofErr w:type="gramStart"/>
      <w:r w:rsidRPr="00626599">
        <w:rPr>
          <w:rFonts w:ascii="Courier New" w:hAnsi="Courier New" w:cs="Courier New"/>
          <w:sz w:val="22"/>
          <w:szCs w:val="22"/>
        </w:rPr>
        <w:t>,fin</w:t>
      </w:r>
      <w:proofErr w:type="gramEnd"/>
      <w:r w:rsidRPr="00626599">
        <w:rPr>
          <w:rFonts w:ascii="Courier New" w:hAnsi="Courier New" w:cs="Courier New"/>
          <w:sz w:val="22"/>
          <w:szCs w:val="22"/>
        </w:rPr>
        <w:t>(i)) pour i=1,...,ni-1 (ni-1 arêtes définies</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r w:rsidRPr="00626599">
        <w:rPr>
          <w:rFonts w:ascii="Courier New" w:hAnsi="Courier New" w:cs="Courier New"/>
          <w:sz w:val="22"/>
          <w:szCs w:val="22"/>
        </w:rPr>
        <w:t xml:space="preserve"># </w:t>
      </w:r>
      <w:proofErr w:type="gramStart"/>
      <w:r w:rsidRPr="00626599">
        <w:rPr>
          <w:rFonts w:ascii="Courier New" w:hAnsi="Courier New" w:cs="Courier New"/>
          <w:sz w:val="22"/>
          <w:szCs w:val="22"/>
        </w:rPr>
        <w:t>par</w:t>
      </w:r>
      <w:proofErr w:type="gramEnd"/>
      <w:r w:rsidRPr="00626599">
        <w:rPr>
          <w:rFonts w:ascii="Courier New" w:hAnsi="Courier New" w:cs="Courier New"/>
          <w:sz w:val="22"/>
          <w:szCs w:val="22"/>
        </w:rPr>
        <w:t xml:space="preserve"> leurs extremités).  </w:t>
      </w:r>
      <w:proofErr w:type="gramStart"/>
      <w:r w:rsidRPr="00626599">
        <w:rPr>
          <w:rFonts w:ascii="Courier New" w:hAnsi="Courier New" w:cs="Courier New"/>
          <w:sz w:val="22"/>
          <w:szCs w:val="22"/>
        </w:rPr>
        <w:t>tt(</w:t>
      </w:r>
      <w:proofErr w:type="gramEnd"/>
      <w:r w:rsidRPr="00626599">
        <w:rPr>
          <w:rFonts w:ascii="Courier New" w:hAnsi="Courier New" w:cs="Courier New"/>
          <w:sz w:val="22"/>
          <w:szCs w:val="22"/>
        </w:rPr>
        <w:t>ni), kt(ni) :  vecteurs de travail</w:t>
      </w:r>
    </w:p>
    <w:p w:rsidR="00D62A44" w:rsidRPr="00C632FD" w:rsidRDefault="00D62A44" w:rsidP="00D62A44">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DC3A1B">
        <w:rPr>
          <w:rFonts w:ascii="Courier New" w:hAnsi="Courier New" w:cs="Courier New"/>
          <w:sz w:val="22"/>
          <w:szCs w:val="22"/>
          <w:lang w:val="en-US"/>
        </w:rPr>
        <w:t># Reference:   Prim (1957)</w:t>
      </w:r>
    </w:p>
    <w:p w:rsidR="00CF5B4B" w:rsidRPr="00A57FE0"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A57FE0">
        <w:rPr>
          <w:rFonts w:ascii="Courier New" w:hAnsi="Courier New" w:cs="Courier New"/>
          <w:sz w:val="22"/>
          <w:szCs w:val="22"/>
          <w:lang w:val="en-US"/>
        </w:rPr>
        <w:t>#---------------------------------------------------------------</w:t>
      </w:r>
    </w:p>
    <w:p w:rsidR="00CF5B4B" w:rsidRPr="00A57FE0"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proofErr w:type="gramStart"/>
      <w:r w:rsidRPr="00A57FE0">
        <w:rPr>
          <w:rFonts w:ascii="Courier New" w:hAnsi="Courier New" w:cs="Courier New"/>
          <w:b/>
          <w:sz w:val="22"/>
          <w:szCs w:val="22"/>
          <w:lang w:val="en-US"/>
        </w:rPr>
        <w:t>armin</w:t>
      </w:r>
      <w:proofErr w:type="gramEnd"/>
      <w:r w:rsidRPr="00A57FE0">
        <w:rPr>
          <w:rFonts w:ascii="Courier New" w:hAnsi="Courier New" w:cs="Courier New"/>
          <w:b/>
          <w:sz w:val="22"/>
          <w:szCs w:val="22"/>
          <w:lang w:val="en-US"/>
        </w:rPr>
        <w:t>&lt;-function(F) {</w:t>
      </w:r>
    </w:p>
    <w:p w:rsidR="00CF5B4B" w:rsidRPr="00525992"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sz w:val="22"/>
          <w:szCs w:val="22"/>
        </w:rPr>
      </w:pPr>
      <w:r w:rsidRPr="00525992">
        <w:rPr>
          <w:rFonts w:ascii="Courier New" w:hAnsi="Courier New" w:cs="Courier New"/>
          <w:sz w:val="22"/>
          <w:szCs w:val="22"/>
        </w:rPr>
        <w:t>#</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r w:rsidRPr="00525992">
        <w:rPr>
          <w:rFonts w:ascii="Courier New" w:hAnsi="Courier New" w:cs="Courier New"/>
          <w:b/>
          <w:sz w:val="22"/>
          <w:szCs w:val="22"/>
        </w:rPr>
        <w:t xml:space="preserve"> </w:t>
      </w:r>
      <w:r w:rsidRPr="00C632FD">
        <w:rPr>
          <w:rFonts w:ascii="Courier New" w:hAnsi="Courier New" w:cs="Courier New"/>
          <w:b/>
          <w:sz w:val="22"/>
          <w:szCs w:val="22"/>
        </w:rPr>
        <w:t>ni  &lt;- dim(F</w:t>
      </w:r>
      <w:proofErr w:type="gramStart"/>
      <w:r w:rsidRPr="00C632FD">
        <w:rPr>
          <w:rFonts w:ascii="Courier New" w:hAnsi="Courier New" w:cs="Courier New"/>
          <w:b/>
          <w:sz w:val="22"/>
          <w:szCs w:val="22"/>
        </w:rPr>
        <w:t>)[</w:t>
      </w:r>
      <w:proofErr w:type="gramEnd"/>
      <w:r w:rsidRPr="00C632FD">
        <w:rPr>
          <w:rFonts w:ascii="Courier New" w:hAnsi="Courier New" w:cs="Courier New"/>
          <w:b/>
          <w:sz w:val="22"/>
          <w:szCs w:val="22"/>
        </w:rPr>
        <w:t>1] ; nj  &lt;- dim(F)[2]</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proofErr w:type="gramStart"/>
      <w:r w:rsidRPr="00C632FD">
        <w:rPr>
          <w:rFonts w:ascii="Courier New" w:hAnsi="Courier New" w:cs="Courier New"/>
          <w:b/>
          <w:sz w:val="22"/>
          <w:szCs w:val="22"/>
          <w:lang w:val="en-US"/>
        </w:rPr>
        <w:t>dmax</w:t>
      </w:r>
      <w:proofErr w:type="gramEnd"/>
      <w:r w:rsidRPr="00C632FD">
        <w:rPr>
          <w:rFonts w:ascii="Courier New" w:hAnsi="Courier New" w:cs="Courier New"/>
          <w:b/>
          <w:sz w:val="22"/>
          <w:szCs w:val="22"/>
          <w:lang w:val="en-US"/>
        </w:rPr>
        <w:t xml:space="preserve"> = 1e+20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proofErr w:type="gramStart"/>
      <w:r w:rsidRPr="00C632FD">
        <w:rPr>
          <w:rFonts w:ascii="Courier New" w:hAnsi="Courier New" w:cs="Courier New"/>
          <w:b/>
          <w:sz w:val="22"/>
          <w:szCs w:val="22"/>
          <w:lang w:val="en-US"/>
        </w:rPr>
        <w:t>tt</w:t>
      </w:r>
      <w:proofErr w:type="gramEnd"/>
      <w:r w:rsidRPr="00C632FD">
        <w:rPr>
          <w:rFonts w:ascii="Courier New" w:hAnsi="Courier New" w:cs="Courier New"/>
          <w:b/>
          <w:sz w:val="22"/>
          <w:szCs w:val="22"/>
          <w:lang w:val="en-US"/>
        </w:rPr>
        <w:t>&lt;- rep(dmax, ni)</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proofErr w:type="gramStart"/>
      <w:r w:rsidRPr="00C632FD">
        <w:rPr>
          <w:rFonts w:ascii="Courier New" w:hAnsi="Courier New" w:cs="Courier New"/>
          <w:b/>
          <w:sz w:val="22"/>
          <w:szCs w:val="22"/>
          <w:lang w:val="en-US"/>
        </w:rPr>
        <w:t>kt</w:t>
      </w:r>
      <w:proofErr w:type="gramEnd"/>
      <w:r w:rsidRPr="00C632FD">
        <w:rPr>
          <w:rFonts w:ascii="Courier New" w:hAnsi="Courier New" w:cs="Courier New"/>
          <w:b/>
          <w:sz w:val="22"/>
          <w:szCs w:val="22"/>
          <w:lang w:val="en-US"/>
        </w:rPr>
        <w:t xml:space="preserve"> &lt;- rep(1, ni); ia &lt;- rep(1, ni-1); ib &lt;- ia;</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proofErr w:type="gramStart"/>
      <w:r w:rsidRPr="00C632FD">
        <w:rPr>
          <w:rFonts w:ascii="Courier New" w:hAnsi="Courier New" w:cs="Courier New"/>
          <w:b/>
          <w:sz w:val="22"/>
          <w:szCs w:val="22"/>
          <w:lang w:val="en-US"/>
        </w:rPr>
        <w:t>for</w:t>
      </w:r>
      <w:proofErr w:type="gramEnd"/>
      <w:r w:rsidRPr="00C632FD">
        <w:rPr>
          <w:rFonts w:ascii="Courier New" w:hAnsi="Courier New" w:cs="Courier New"/>
          <w:b/>
          <w:sz w:val="22"/>
          <w:szCs w:val="22"/>
          <w:lang w:val="en-US"/>
        </w:rPr>
        <w:t xml:space="preserve"> (i in 2:ni ){ tt[i] &lt;- diip(F, 1, i)} # Appel de diip()</w:t>
      </w:r>
    </w:p>
    <w:p w:rsidR="00CF5B4B" w:rsidRP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6480" w:right="28" w:hanging="6460"/>
        <w:rPr>
          <w:rFonts w:ascii="Courier New" w:hAnsi="Courier New" w:cs="Courier New"/>
          <w:sz w:val="22"/>
          <w:szCs w:val="22"/>
        </w:rPr>
      </w:pPr>
      <w:r w:rsidRPr="00626599">
        <w:rPr>
          <w:rFonts w:ascii="Courier New" w:hAnsi="Courier New" w:cs="Courier New"/>
          <w:sz w:val="22"/>
          <w:szCs w:val="22"/>
        </w:rPr>
        <w:t>#--- tt[i] : distance de l'élément 1 à i</w:t>
      </w:r>
    </w:p>
    <w:p w:rsidR="00CF5B4B" w:rsidRP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6480" w:right="28" w:hanging="6460"/>
        <w:rPr>
          <w:rFonts w:ascii="Courier New" w:hAnsi="Courier New" w:cs="Courier New"/>
          <w:sz w:val="22"/>
          <w:szCs w:val="22"/>
        </w:rPr>
      </w:pPr>
      <w:r w:rsidRPr="00626599">
        <w:rPr>
          <w:rFonts w:ascii="Courier New" w:hAnsi="Courier New" w:cs="Courier New"/>
          <w:sz w:val="22"/>
          <w:szCs w:val="22"/>
        </w:rPr>
        <w:t xml:space="preserve"> j &lt;- 0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proofErr w:type="gramStart"/>
      <w:r w:rsidRPr="00C632FD">
        <w:rPr>
          <w:rFonts w:ascii="Courier New" w:hAnsi="Courier New" w:cs="Courier New"/>
          <w:b/>
          <w:sz w:val="22"/>
          <w:szCs w:val="22"/>
        </w:rPr>
        <w:t>while(</w:t>
      </w:r>
      <w:proofErr w:type="gramEnd"/>
      <w:r w:rsidRPr="00C632FD">
        <w:rPr>
          <w:rFonts w:ascii="Courier New" w:hAnsi="Courier New" w:cs="Courier New"/>
          <w:b/>
          <w:sz w:val="22"/>
          <w:szCs w:val="22"/>
        </w:rPr>
        <w:t>j &lt;= ni)</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r w:rsidRPr="00C632FD">
        <w:rPr>
          <w:rFonts w:ascii="Courier New" w:hAnsi="Courier New" w:cs="Courier New"/>
          <w:b/>
          <w:sz w:val="22"/>
          <w:szCs w:val="22"/>
        </w:rPr>
        <w:t xml:space="preserve">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r w:rsidRPr="00C632FD">
        <w:rPr>
          <w:rFonts w:ascii="Courier New" w:hAnsi="Courier New" w:cs="Courier New"/>
          <w:b/>
          <w:sz w:val="22"/>
          <w:szCs w:val="22"/>
        </w:rPr>
        <w:t xml:space="preserve">    dinf &lt;- </w:t>
      </w:r>
      <w:proofErr w:type="gramStart"/>
      <w:r w:rsidRPr="00C632FD">
        <w:rPr>
          <w:rFonts w:ascii="Courier New" w:hAnsi="Courier New" w:cs="Courier New"/>
          <w:b/>
          <w:sz w:val="22"/>
          <w:szCs w:val="22"/>
        </w:rPr>
        <w:t>min(</w:t>
      </w:r>
      <w:proofErr w:type="gramEnd"/>
      <w:r w:rsidRPr="00C632FD">
        <w:rPr>
          <w:rFonts w:ascii="Courier New" w:hAnsi="Courier New" w:cs="Courier New"/>
          <w:b/>
          <w:sz w:val="22"/>
          <w:szCs w:val="22"/>
        </w:rPr>
        <w:t xml:space="preserve">tt)        </w:t>
      </w:r>
      <w:r w:rsidRPr="00626599">
        <w:rPr>
          <w:rFonts w:ascii="Courier New" w:hAnsi="Courier New" w:cs="Courier New"/>
          <w:sz w:val="22"/>
          <w:szCs w:val="22"/>
        </w:rPr>
        <w:t xml:space="preserve"> # plus petite distance</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r w:rsidRPr="00C632FD">
        <w:rPr>
          <w:rFonts w:ascii="Courier New" w:hAnsi="Courier New" w:cs="Courier New"/>
          <w:b/>
          <w:sz w:val="22"/>
          <w:szCs w:val="22"/>
        </w:rPr>
        <w:t xml:space="preserve">    inf &lt;- </w:t>
      </w:r>
      <w:proofErr w:type="gramStart"/>
      <w:r w:rsidRPr="00C632FD">
        <w:rPr>
          <w:rFonts w:ascii="Courier New" w:hAnsi="Courier New" w:cs="Courier New"/>
          <w:b/>
          <w:sz w:val="22"/>
          <w:szCs w:val="22"/>
        </w:rPr>
        <w:t>which.min(</w:t>
      </w:r>
      <w:proofErr w:type="gramEnd"/>
      <w:r w:rsidRPr="00C632FD">
        <w:rPr>
          <w:rFonts w:ascii="Courier New" w:hAnsi="Courier New" w:cs="Courier New"/>
          <w:b/>
          <w:sz w:val="22"/>
          <w:szCs w:val="22"/>
        </w:rPr>
        <w:t xml:space="preserve">tt)   </w:t>
      </w:r>
      <w:r w:rsidRPr="00626599">
        <w:rPr>
          <w:rFonts w:ascii="Courier New" w:hAnsi="Courier New" w:cs="Courier New"/>
          <w:sz w:val="22"/>
          <w:szCs w:val="22"/>
        </w:rPr>
        <w:t xml:space="preserve"> # index de la plus petite distance</w:t>
      </w:r>
    </w:p>
    <w:p w:rsidR="00CF5B4B" w:rsidRP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sz w:val="22"/>
          <w:szCs w:val="22"/>
          <w:lang w:val="en-US"/>
        </w:rPr>
      </w:pPr>
      <w:r w:rsidRPr="00626599">
        <w:rPr>
          <w:rFonts w:ascii="Courier New" w:hAnsi="Courier New" w:cs="Courier New"/>
          <w:sz w:val="22"/>
          <w:szCs w:val="22"/>
          <w:lang w:val="en-US"/>
        </w:rPr>
        <w:t>#</w:t>
      </w:r>
      <w:r w:rsidRPr="00626599">
        <w:rPr>
          <w:rFonts w:ascii="Courier New" w:hAnsi="Courier New" w:cs="Courier New"/>
          <w:sz w:val="22"/>
          <w:szCs w:val="22"/>
          <w:lang w:val="en-US"/>
        </w:rPr>
        <w:tab/>
        <w:t xml:space="preserve">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j     &lt;- j + </w:t>
      </w:r>
      <w:proofErr w:type="gramStart"/>
      <w:r w:rsidRPr="00C632FD">
        <w:rPr>
          <w:rFonts w:ascii="Courier New" w:hAnsi="Courier New" w:cs="Courier New"/>
          <w:b/>
          <w:sz w:val="22"/>
          <w:szCs w:val="22"/>
          <w:lang w:val="en-US"/>
        </w:rPr>
        <w:t>1 ;</w:t>
      </w:r>
      <w:proofErr w:type="gramEnd"/>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roofErr w:type="gramStart"/>
      <w:r w:rsidRPr="00C632FD">
        <w:rPr>
          <w:rFonts w:ascii="Courier New" w:hAnsi="Courier New" w:cs="Courier New"/>
          <w:b/>
          <w:sz w:val="22"/>
          <w:szCs w:val="22"/>
          <w:lang w:val="en-US"/>
        </w:rPr>
        <w:t>ia[</w:t>
      </w:r>
      <w:proofErr w:type="gramEnd"/>
      <w:r w:rsidRPr="00C632FD">
        <w:rPr>
          <w:rFonts w:ascii="Courier New" w:hAnsi="Courier New" w:cs="Courier New"/>
          <w:b/>
          <w:sz w:val="22"/>
          <w:szCs w:val="22"/>
          <w:lang w:val="en-US"/>
        </w:rPr>
        <w:t>j] &lt;- kt[inf]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roofErr w:type="gramStart"/>
      <w:r w:rsidRPr="00C632FD">
        <w:rPr>
          <w:rFonts w:ascii="Courier New" w:hAnsi="Courier New" w:cs="Courier New"/>
          <w:b/>
          <w:sz w:val="22"/>
          <w:szCs w:val="22"/>
          <w:lang w:val="en-US"/>
        </w:rPr>
        <w:t>ib[</w:t>
      </w:r>
      <w:proofErr w:type="gramEnd"/>
      <w:r w:rsidRPr="00C632FD">
        <w:rPr>
          <w:rFonts w:ascii="Courier New" w:hAnsi="Courier New" w:cs="Courier New"/>
          <w:b/>
          <w:sz w:val="22"/>
          <w:szCs w:val="22"/>
          <w:lang w:val="en-US"/>
        </w:rPr>
        <w:t>j] &lt;- inf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roofErr w:type="gramStart"/>
      <w:r w:rsidRPr="00C632FD">
        <w:rPr>
          <w:rFonts w:ascii="Courier New" w:hAnsi="Courier New" w:cs="Courier New"/>
          <w:b/>
          <w:sz w:val="22"/>
          <w:szCs w:val="22"/>
          <w:lang w:val="en-US"/>
        </w:rPr>
        <w:t>if</w:t>
      </w:r>
      <w:proofErr w:type="gramEnd"/>
      <w:r w:rsidRPr="00C632FD">
        <w:rPr>
          <w:rFonts w:ascii="Courier New" w:hAnsi="Courier New" w:cs="Courier New"/>
          <w:b/>
          <w:sz w:val="22"/>
          <w:szCs w:val="22"/>
          <w:lang w:val="en-US"/>
        </w:rPr>
        <w:t xml:space="preserve"> (j == ni-1)   break;</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roofErr w:type="gramStart"/>
      <w:r w:rsidRPr="00C632FD">
        <w:rPr>
          <w:rFonts w:ascii="Courier New" w:hAnsi="Courier New" w:cs="Courier New"/>
          <w:b/>
          <w:sz w:val="22"/>
          <w:szCs w:val="22"/>
          <w:lang w:val="en-US"/>
        </w:rPr>
        <w:t>tt[</w:t>
      </w:r>
      <w:proofErr w:type="gramEnd"/>
      <w:r w:rsidRPr="00C632FD">
        <w:rPr>
          <w:rFonts w:ascii="Courier New" w:hAnsi="Courier New" w:cs="Courier New"/>
          <w:b/>
          <w:sz w:val="22"/>
          <w:szCs w:val="22"/>
          <w:lang w:val="en-US"/>
        </w:rPr>
        <w:t>inf]&lt;- dmax;</w:t>
      </w:r>
    </w:p>
    <w:p w:rsidR="00CF5B4B" w:rsidRP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sz w:val="22"/>
          <w:szCs w:val="22"/>
          <w:lang w:val="en-US"/>
        </w:rPr>
      </w:pPr>
      <w:r w:rsidRPr="00626599">
        <w:rPr>
          <w:rFonts w:ascii="Courier New" w:hAnsi="Courier New" w:cs="Courier New"/>
          <w:sz w:val="22"/>
          <w:szCs w:val="22"/>
          <w:lang w:val="en-US"/>
        </w:rPr>
        <w:t>#</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roofErr w:type="gramStart"/>
      <w:r w:rsidRPr="00C632FD">
        <w:rPr>
          <w:rFonts w:ascii="Courier New" w:hAnsi="Courier New" w:cs="Courier New"/>
          <w:b/>
          <w:sz w:val="22"/>
          <w:szCs w:val="22"/>
          <w:lang w:val="en-US"/>
        </w:rPr>
        <w:t>for(</w:t>
      </w:r>
      <w:proofErr w:type="gramEnd"/>
      <w:r w:rsidRPr="00C632FD">
        <w:rPr>
          <w:rFonts w:ascii="Courier New" w:hAnsi="Courier New" w:cs="Courier New"/>
          <w:b/>
          <w:sz w:val="22"/>
          <w:szCs w:val="22"/>
          <w:lang w:val="en-US"/>
        </w:rPr>
        <w:t>i in 2 : ni){</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roofErr w:type="gramStart"/>
      <w:r w:rsidRPr="00C632FD">
        <w:rPr>
          <w:rFonts w:ascii="Courier New" w:hAnsi="Courier New" w:cs="Courier New"/>
          <w:b/>
          <w:sz w:val="22"/>
          <w:szCs w:val="22"/>
          <w:lang w:val="en-US"/>
        </w:rPr>
        <w:t>if</w:t>
      </w:r>
      <w:proofErr w:type="gramEnd"/>
      <w:r w:rsidRPr="00C632FD">
        <w:rPr>
          <w:rFonts w:ascii="Courier New" w:hAnsi="Courier New" w:cs="Courier New"/>
          <w:b/>
          <w:sz w:val="22"/>
          <w:szCs w:val="22"/>
          <w:lang w:val="en-US"/>
        </w:rPr>
        <w:t xml:space="preserve"> (tt[i] &gt;= dmax)        next;</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roofErr w:type="gramStart"/>
      <w:r w:rsidRPr="00C632FD">
        <w:rPr>
          <w:rFonts w:ascii="Courier New" w:hAnsi="Courier New" w:cs="Courier New"/>
          <w:b/>
          <w:sz w:val="22"/>
          <w:szCs w:val="22"/>
          <w:lang w:val="en-US"/>
        </w:rPr>
        <w:t>di</w:t>
      </w:r>
      <w:proofErr w:type="gramEnd"/>
      <w:r w:rsidRPr="00C632FD">
        <w:rPr>
          <w:rFonts w:ascii="Courier New" w:hAnsi="Courier New" w:cs="Courier New"/>
          <w:b/>
          <w:sz w:val="22"/>
          <w:szCs w:val="22"/>
          <w:lang w:val="en-US"/>
        </w:rPr>
        <w:t xml:space="preserve"> &lt;- diip(F, i, inf)</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roofErr w:type="gramStart"/>
      <w:r w:rsidRPr="00C632FD">
        <w:rPr>
          <w:rFonts w:ascii="Courier New" w:hAnsi="Courier New" w:cs="Courier New"/>
          <w:b/>
          <w:sz w:val="22"/>
          <w:szCs w:val="22"/>
          <w:lang w:val="en-US"/>
        </w:rPr>
        <w:t>if</w:t>
      </w:r>
      <w:proofErr w:type="gramEnd"/>
      <w:r w:rsidRPr="00C632FD">
        <w:rPr>
          <w:rFonts w:ascii="Courier New" w:hAnsi="Courier New" w:cs="Courier New"/>
          <w:b/>
          <w:sz w:val="22"/>
          <w:szCs w:val="22"/>
          <w:lang w:val="en-US"/>
        </w:rPr>
        <w:t xml:space="preserve"> (tt[i] &lt;=  di)         next;</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roofErr w:type="gramStart"/>
      <w:r w:rsidRPr="00C632FD">
        <w:rPr>
          <w:rFonts w:ascii="Courier New" w:hAnsi="Courier New" w:cs="Courier New"/>
          <w:b/>
          <w:sz w:val="22"/>
          <w:szCs w:val="22"/>
          <w:lang w:val="en-US"/>
        </w:rPr>
        <w:t>kt[</w:t>
      </w:r>
      <w:proofErr w:type="gramEnd"/>
      <w:r w:rsidRPr="00C632FD">
        <w:rPr>
          <w:rFonts w:ascii="Courier New" w:hAnsi="Courier New" w:cs="Courier New"/>
          <w:b/>
          <w:sz w:val="22"/>
          <w:szCs w:val="22"/>
          <w:lang w:val="en-US"/>
        </w:rPr>
        <w:t>i] &lt;- inf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roofErr w:type="gramStart"/>
      <w:r w:rsidRPr="00C632FD">
        <w:rPr>
          <w:rFonts w:ascii="Courier New" w:hAnsi="Courier New" w:cs="Courier New"/>
          <w:b/>
          <w:sz w:val="22"/>
          <w:szCs w:val="22"/>
          <w:lang w:val="en-US"/>
        </w:rPr>
        <w:t>tt[</w:t>
      </w:r>
      <w:proofErr w:type="gramEnd"/>
      <w:r w:rsidRPr="00C632FD">
        <w:rPr>
          <w:rFonts w:ascii="Courier New" w:hAnsi="Courier New" w:cs="Courier New"/>
          <w:b/>
          <w:sz w:val="22"/>
          <w:szCs w:val="22"/>
          <w:lang w:val="en-US"/>
        </w:rPr>
        <w:t>i]  &lt;- di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armin.output &lt;-</w:t>
      </w:r>
      <w:proofErr w:type="gramStart"/>
      <w:r w:rsidRPr="00C632FD">
        <w:rPr>
          <w:rFonts w:ascii="Courier New" w:hAnsi="Courier New" w:cs="Courier New"/>
          <w:b/>
          <w:sz w:val="22"/>
          <w:szCs w:val="22"/>
          <w:lang w:val="en-US"/>
        </w:rPr>
        <w:t>list(</w:t>
      </w:r>
      <w:proofErr w:type="gramEnd"/>
      <w:r w:rsidRPr="00C632FD">
        <w:rPr>
          <w:rFonts w:ascii="Courier New" w:hAnsi="Courier New" w:cs="Courier New"/>
          <w:b/>
          <w:sz w:val="22"/>
          <w:szCs w:val="22"/>
          <w:lang w:val="en-US"/>
        </w:rPr>
        <w:t>deb =ia, fin = ib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proofErr w:type="gramStart"/>
      <w:r w:rsidRPr="00C632FD">
        <w:rPr>
          <w:rFonts w:ascii="Courier New" w:hAnsi="Courier New" w:cs="Courier New"/>
          <w:b/>
          <w:sz w:val="22"/>
          <w:szCs w:val="22"/>
          <w:lang w:val="en-US"/>
        </w:rPr>
        <w:t>return(</w:t>
      </w:r>
      <w:proofErr w:type="gramEnd"/>
      <w:r w:rsidRPr="00C632FD">
        <w:rPr>
          <w:rFonts w:ascii="Courier New" w:hAnsi="Courier New" w:cs="Courier New"/>
          <w:b/>
          <w:sz w:val="22"/>
          <w:szCs w:val="22"/>
          <w:lang w:val="en-US"/>
        </w:rPr>
        <w:t xml:space="preserve">armin.output)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r w:rsidRPr="00C632FD">
        <w:rPr>
          <w:rFonts w:ascii="Courier New" w:hAnsi="Courier New" w:cs="Courier New"/>
          <w:b/>
          <w:sz w:val="22"/>
          <w:szCs w:val="22"/>
          <w:lang w:val="en-US"/>
        </w:rPr>
        <w:t xml:space="preserve"> </w:t>
      </w:r>
      <w:r w:rsidRPr="00C632FD">
        <w:rPr>
          <w:rFonts w:ascii="Courier New" w:hAnsi="Courier New" w:cs="Courier New"/>
          <w:b/>
          <w:sz w:val="22"/>
          <w:szCs w:val="22"/>
        </w:rPr>
        <w:t>}</w:t>
      </w:r>
    </w:p>
    <w:p w:rsidR="00CF5B4B" w:rsidRPr="00C632FD" w:rsidRDefault="00CF5B4B" w:rsidP="009A1C77">
      <w:pPr>
        <w:tabs>
          <w:tab w:val="left" w:pos="6480"/>
          <w:tab w:val="left" w:pos="8495"/>
        </w:tabs>
        <w:spacing w:line="360" w:lineRule="auto"/>
        <w:ind w:right="28"/>
        <w:rPr>
          <w:i/>
          <w:szCs w:val="24"/>
        </w:rPr>
      </w:pPr>
      <w:r w:rsidRPr="00C632FD">
        <w:rPr>
          <w:b/>
          <w:szCs w:val="24"/>
        </w:rPr>
        <w:t xml:space="preserve">Petite fonction auxiliaire </w:t>
      </w:r>
      <w:r w:rsidRPr="00C632FD">
        <w:rPr>
          <w:rFonts w:ascii="Courier New" w:hAnsi="Courier New" w:cs="Courier New"/>
          <w:b/>
          <w:sz w:val="22"/>
          <w:szCs w:val="24"/>
        </w:rPr>
        <w:t>diip</w:t>
      </w:r>
      <w:r w:rsidRPr="00C632FD">
        <w:rPr>
          <w:i/>
          <w:szCs w:val="24"/>
        </w:rPr>
        <w:t xml:space="preserve"> : Distance euclidienne. </w:t>
      </w:r>
      <w:proofErr w:type="gramStart"/>
      <w:r w:rsidRPr="00C632FD">
        <w:rPr>
          <w:i/>
          <w:szCs w:val="24"/>
        </w:rPr>
        <w:t>entre</w:t>
      </w:r>
      <w:proofErr w:type="gramEnd"/>
      <w:r w:rsidRPr="00C632FD">
        <w:rPr>
          <w:i/>
          <w:szCs w:val="24"/>
        </w:rPr>
        <w:t xml:space="preserve"> i et ip (lignes de Z)</w:t>
      </w:r>
    </w:p>
    <w:p w:rsidR="00CF5B4B" w:rsidRP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sz w:val="22"/>
          <w:szCs w:val="24"/>
        </w:rPr>
      </w:pPr>
      <w:r w:rsidRPr="00626599">
        <w:rPr>
          <w:rFonts w:ascii="Courier New" w:hAnsi="Courier New" w:cs="Courier New"/>
          <w:sz w:val="22"/>
          <w:szCs w:val="24"/>
        </w:rPr>
        <w:t># ----- Fonction auxiliaire diip</w:t>
      </w:r>
    </w:p>
    <w:p w:rsidR="00CF5B4B" w:rsidRPr="00525992"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r w:rsidRPr="00525992">
        <w:rPr>
          <w:rFonts w:ascii="Courier New" w:hAnsi="Courier New" w:cs="Courier New"/>
          <w:b/>
          <w:sz w:val="22"/>
          <w:szCs w:val="24"/>
        </w:rPr>
        <w:t xml:space="preserve">diip &lt;- </w:t>
      </w:r>
      <w:proofErr w:type="gramStart"/>
      <w:r w:rsidRPr="00525992">
        <w:rPr>
          <w:rFonts w:ascii="Courier New" w:hAnsi="Courier New" w:cs="Courier New"/>
          <w:b/>
          <w:sz w:val="22"/>
          <w:szCs w:val="24"/>
        </w:rPr>
        <w:t>function(</w:t>
      </w:r>
      <w:proofErr w:type="gramEnd"/>
      <w:r w:rsidRPr="00525992">
        <w:rPr>
          <w:rFonts w:ascii="Courier New" w:hAnsi="Courier New" w:cs="Courier New"/>
          <w:b/>
          <w:sz w:val="22"/>
          <w:szCs w:val="24"/>
        </w:rPr>
        <w:t>Z,i,ip){</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lang w:val="en-US"/>
        </w:rPr>
      </w:pPr>
      <w:r w:rsidRPr="00525992">
        <w:rPr>
          <w:rFonts w:ascii="Courier New" w:hAnsi="Courier New" w:cs="Courier New"/>
          <w:b/>
          <w:sz w:val="22"/>
          <w:szCs w:val="24"/>
        </w:rPr>
        <w:t xml:space="preserve"> </w:t>
      </w:r>
      <w:r w:rsidRPr="00C632FD">
        <w:rPr>
          <w:rFonts w:ascii="Courier New" w:hAnsi="Courier New" w:cs="Courier New"/>
          <w:b/>
          <w:sz w:val="22"/>
          <w:szCs w:val="24"/>
          <w:lang w:val="en-US"/>
        </w:rPr>
        <w:t xml:space="preserve">T&lt;- </w:t>
      </w:r>
      <w:proofErr w:type="gramStart"/>
      <w:r w:rsidRPr="00C632FD">
        <w:rPr>
          <w:rFonts w:ascii="Courier New" w:hAnsi="Courier New" w:cs="Courier New"/>
          <w:b/>
          <w:sz w:val="22"/>
          <w:szCs w:val="24"/>
          <w:lang w:val="en-US"/>
        </w:rPr>
        <w:t>Z[</w:t>
      </w:r>
      <w:proofErr w:type="gramEnd"/>
      <w:r w:rsidRPr="00C632FD">
        <w:rPr>
          <w:rFonts w:ascii="Courier New" w:hAnsi="Courier New" w:cs="Courier New"/>
          <w:b/>
          <w:sz w:val="22"/>
          <w:szCs w:val="24"/>
          <w:lang w:val="en-US"/>
        </w:rPr>
        <w:t>i,] - Z[ip,]</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lang w:val="en-US"/>
        </w:rPr>
      </w:pPr>
      <w:proofErr w:type="gramStart"/>
      <w:r w:rsidRPr="00C632FD">
        <w:rPr>
          <w:rFonts w:ascii="Courier New" w:hAnsi="Courier New" w:cs="Courier New"/>
          <w:b/>
          <w:sz w:val="22"/>
          <w:szCs w:val="24"/>
          <w:lang w:val="en-US"/>
        </w:rPr>
        <w:t>return(</w:t>
      </w:r>
      <w:proofErr w:type="gramEnd"/>
      <w:r w:rsidRPr="00C632FD">
        <w:rPr>
          <w:rFonts w:ascii="Courier New" w:hAnsi="Courier New" w:cs="Courier New"/>
          <w:b/>
          <w:sz w:val="22"/>
          <w:szCs w:val="24"/>
          <w:lang w:val="en-US"/>
        </w:rPr>
        <w:t>sum(T^2))</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r w:rsidRPr="00C632FD">
        <w:rPr>
          <w:rFonts w:ascii="Courier New" w:hAnsi="Courier New" w:cs="Courier New"/>
          <w:b/>
          <w:sz w:val="22"/>
          <w:szCs w:val="24"/>
        </w:rPr>
        <w:t>}</w:t>
      </w:r>
    </w:p>
    <w:p w:rsidR="00CF5B4B" w:rsidRPr="00C632FD" w:rsidRDefault="00CF5B4B" w:rsidP="007053FE">
      <w:pPr>
        <w:tabs>
          <w:tab w:val="left" w:pos="6480"/>
          <w:tab w:val="left" w:pos="8495"/>
        </w:tabs>
        <w:ind w:left="23" w:right="28"/>
        <w:rPr>
          <w:b/>
          <w:szCs w:val="22"/>
        </w:rPr>
      </w:pPr>
      <w:r w:rsidRPr="00C632FD">
        <w:rPr>
          <w:b/>
          <w:szCs w:val="22"/>
        </w:rPr>
        <w:t>Impression de la liste des arêtes définies par leurs origines et leurs extrémités.</w:t>
      </w:r>
    </w:p>
    <w:p w:rsidR="00CF5B4B" w:rsidRP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sz w:val="22"/>
          <w:szCs w:val="22"/>
        </w:rPr>
      </w:pPr>
      <w:r w:rsidRPr="00626599">
        <w:rPr>
          <w:rFonts w:ascii="Courier New" w:hAnsi="Courier New" w:cs="Courier New"/>
          <w:sz w:val="22"/>
          <w:szCs w:val="22"/>
        </w:rPr>
        <w:t># ------------  impression des arêtes</w:t>
      </w:r>
    </w:p>
    <w:p w:rsidR="00CF5B4B" w:rsidRP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sz w:val="22"/>
          <w:szCs w:val="22"/>
        </w:rPr>
      </w:pPr>
      <w:r w:rsidRPr="00626599">
        <w:rPr>
          <w:rFonts w:ascii="Courier New" w:hAnsi="Courier New" w:cs="Courier New"/>
          <w:sz w:val="22"/>
          <w:szCs w:val="22"/>
        </w:rPr>
        <w:t>#</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r w:rsidRPr="00C632FD">
        <w:rPr>
          <w:rFonts w:ascii="Courier New" w:hAnsi="Courier New" w:cs="Courier New"/>
          <w:b/>
          <w:sz w:val="22"/>
          <w:szCs w:val="22"/>
        </w:rPr>
        <w:t xml:space="preserve">printarmin &lt;- </w:t>
      </w:r>
      <w:proofErr w:type="gramStart"/>
      <w:r w:rsidRPr="00C632FD">
        <w:rPr>
          <w:rFonts w:ascii="Courier New" w:hAnsi="Courier New" w:cs="Courier New"/>
          <w:b/>
          <w:sz w:val="22"/>
          <w:szCs w:val="22"/>
        </w:rPr>
        <w:t>function(</w:t>
      </w:r>
      <w:proofErr w:type="gramEnd"/>
      <w:r w:rsidRPr="00C632FD">
        <w:rPr>
          <w:rFonts w:ascii="Courier New" w:hAnsi="Courier New" w:cs="Courier New"/>
          <w:b/>
          <w:sz w:val="22"/>
          <w:szCs w:val="22"/>
        </w:rPr>
        <w:t>ALM,X)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proofErr w:type="gramStart"/>
      <w:r w:rsidRPr="00C632FD">
        <w:rPr>
          <w:rFonts w:ascii="Courier New" w:hAnsi="Courier New" w:cs="Courier New"/>
          <w:b/>
          <w:sz w:val="22"/>
          <w:szCs w:val="22"/>
        </w:rPr>
        <w:t>ident</w:t>
      </w:r>
      <w:proofErr w:type="gramEnd"/>
      <w:r w:rsidRPr="00C632FD">
        <w:rPr>
          <w:rFonts w:ascii="Courier New" w:hAnsi="Courier New" w:cs="Courier New"/>
          <w:b/>
          <w:sz w:val="22"/>
          <w:szCs w:val="22"/>
        </w:rPr>
        <w:t xml:space="preserve"> = X$id_lig   # identificateurs des lignes extraits de X</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NumDeb = ALM$</w:t>
      </w:r>
      <w:proofErr w:type="gramStart"/>
      <w:r w:rsidRPr="00C632FD">
        <w:rPr>
          <w:rFonts w:ascii="Courier New" w:hAnsi="Courier New" w:cs="Courier New"/>
          <w:b/>
          <w:sz w:val="22"/>
          <w:szCs w:val="22"/>
          <w:lang w:val="en-US"/>
        </w:rPr>
        <w:t>deb  ;</w:t>
      </w:r>
      <w:proofErr w:type="gramEnd"/>
      <w:r w:rsidRPr="00C632FD">
        <w:rPr>
          <w:rFonts w:ascii="Courier New" w:hAnsi="Courier New" w:cs="Courier New"/>
          <w:b/>
          <w:sz w:val="22"/>
          <w:szCs w:val="22"/>
          <w:lang w:val="en-US"/>
        </w:rPr>
        <w:t xml:space="preserve">  NumFin = ALM$fin</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NomDeb = </w:t>
      </w:r>
      <w:proofErr w:type="gramStart"/>
      <w:r w:rsidRPr="00C632FD">
        <w:rPr>
          <w:rFonts w:ascii="Courier New" w:hAnsi="Courier New" w:cs="Courier New"/>
          <w:b/>
          <w:sz w:val="22"/>
          <w:szCs w:val="22"/>
          <w:lang w:val="en-US"/>
        </w:rPr>
        <w:t>rep(</w:t>
      </w:r>
      <w:proofErr w:type="gramEnd"/>
      <w:r w:rsidRPr="00C632FD">
        <w:rPr>
          <w:rFonts w:ascii="Courier New" w:hAnsi="Courier New" w:cs="Courier New"/>
          <w:b/>
          <w:sz w:val="22"/>
          <w:szCs w:val="22"/>
          <w:lang w:val="en-US"/>
        </w:rPr>
        <w:t>" ", length(NumDeb))</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NomFin = </w:t>
      </w:r>
      <w:proofErr w:type="gramStart"/>
      <w:r w:rsidRPr="00C632FD">
        <w:rPr>
          <w:rFonts w:ascii="Courier New" w:hAnsi="Courier New" w:cs="Courier New"/>
          <w:b/>
          <w:sz w:val="22"/>
          <w:szCs w:val="22"/>
          <w:lang w:val="en-US"/>
        </w:rPr>
        <w:t>rep(</w:t>
      </w:r>
      <w:proofErr w:type="gramEnd"/>
      <w:r w:rsidRPr="00C632FD">
        <w:rPr>
          <w:rFonts w:ascii="Courier New" w:hAnsi="Courier New" w:cs="Courier New"/>
          <w:b/>
          <w:sz w:val="22"/>
          <w:szCs w:val="22"/>
          <w:lang w:val="en-US"/>
        </w:rPr>
        <w:t>" ", length(NumDeb))</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proofErr w:type="gramStart"/>
      <w:r w:rsidRPr="00C632FD">
        <w:rPr>
          <w:rFonts w:ascii="Courier New" w:hAnsi="Courier New" w:cs="Courier New"/>
          <w:b/>
          <w:sz w:val="22"/>
          <w:szCs w:val="22"/>
          <w:lang w:val="en-US"/>
        </w:rPr>
        <w:t>arete</w:t>
      </w:r>
      <w:proofErr w:type="gramEnd"/>
      <w:r w:rsidRPr="00C632FD">
        <w:rPr>
          <w:rFonts w:ascii="Courier New" w:hAnsi="Courier New" w:cs="Courier New"/>
          <w:b/>
          <w:sz w:val="22"/>
          <w:szCs w:val="22"/>
          <w:lang w:val="en-US"/>
        </w:rPr>
        <w:t xml:space="preserve"> = rep("----- ", length(NumDeb))</w:t>
      </w:r>
    </w:p>
    <w:p w:rsidR="00CF5B4B" w:rsidRP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sz w:val="22"/>
          <w:szCs w:val="22"/>
          <w:lang w:val="en-US"/>
        </w:rPr>
      </w:pPr>
      <w:r w:rsidRPr="00626599">
        <w:rPr>
          <w:rFonts w:ascii="Courier New" w:hAnsi="Courier New" w:cs="Courier New"/>
          <w:sz w:val="22"/>
          <w:szCs w:val="22"/>
          <w:lang w:val="en-US"/>
        </w:rPr>
        <w:t>#</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proofErr w:type="gramStart"/>
      <w:r w:rsidRPr="00C632FD">
        <w:rPr>
          <w:rFonts w:ascii="Courier New" w:hAnsi="Courier New" w:cs="Courier New"/>
          <w:b/>
          <w:sz w:val="22"/>
          <w:szCs w:val="22"/>
          <w:lang w:val="en-US"/>
        </w:rPr>
        <w:t>for</w:t>
      </w:r>
      <w:proofErr w:type="gramEnd"/>
      <w:r w:rsidRPr="00C632FD">
        <w:rPr>
          <w:rFonts w:ascii="Courier New" w:hAnsi="Courier New" w:cs="Courier New"/>
          <w:b/>
          <w:sz w:val="22"/>
          <w:szCs w:val="22"/>
          <w:lang w:val="en-US"/>
        </w:rPr>
        <w:t xml:space="preserve"> (i in 1: length(NumDeb)){NomDeb[i] &lt;- ident[NumDeb[i]]}</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proofErr w:type="gramStart"/>
      <w:r w:rsidRPr="00C632FD">
        <w:rPr>
          <w:rFonts w:ascii="Courier New" w:hAnsi="Courier New" w:cs="Courier New"/>
          <w:b/>
          <w:sz w:val="22"/>
          <w:szCs w:val="22"/>
          <w:lang w:val="en-US"/>
        </w:rPr>
        <w:t>for</w:t>
      </w:r>
      <w:proofErr w:type="gramEnd"/>
      <w:r w:rsidRPr="00C632FD">
        <w:rPr>
          <w:rFonts w:ascii="Courier New" w:hAnsi="Courier New" w:cs="Courier New"/>
          <w:b/>
          <w:sz w:val="22"/>
          <w:szCs w:val="22"/>
          <w:lang w:val="en-US"/>
        </w:rPr>
        <w:t xml:space="preserve"> (i in 1: length(NumDeb)){NomFin[i] &lt;- ident[NumFin[i]]}</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proofErr w:type="gramStart"/>
      <w:r w:rsidRPr="00C632FD">
        <w:rPr>
          <w:rFonts w:ascii="Courier New" w:hAnsi="Courier New" w:cs="Courier New"/>
          <w:b/>
          <w:sz w:val="22"/>
          <w:szCs w:val="22"/>
          <w:lang w:val="en-US"/>
        </w:rPr>
        <w:t>dd</w:t>
      </w:r>
      <w:proofErr w:type="gramEnd"/>
      <w:r w:rsidRPr="00C632FD">
        <w:rPr>
          <w:rFonts w:ascii="Courier New" w:hAnsi="Courier New" w:cs="Courier New"/>
          <w:b/>
          <w:sz w:val="22"/>
          <w:szCs w:val="22"/>
          <w:lang w:val="en-US"/>
        </w:rPr>
        <w:t xml:space="preserve"> = cbind(NumDeb,arete,NumFin,NomDeb,arete,NomFin)</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proofErr w:type="gramStart"/>
      <w:r w:rsidRPr="00C632FD">
        <w:rPr>
          <w:rFonts w:ascii="Courier New" w:hAnsi="Courier New" w:cs="Courier New"/>
          <w:b/>
          <w:sz w:val="22"/>
          <w:szCs w:val="22"/>
        </w:rPr>
        <w:t>return</w:t>
      </w:r>
      <w:proofErr w:type="gramEnd"/>
      <w:r w:rsidRPr="00C632FD">
        <w:rPr>
          <w:rFonts w:ascii="Courier New" w:hAnsi="Courier New" w:cs="Courier New"/>
          <w:b/>
          <w:sz w:val="22"/>
          <w:szCs w:val="22"/>
        </w:rPr>
        <w:t xml:space="preserve"> (dd)</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r w:rsidRPr="00C632FD">
        <w:rPr>
          <w:rFonts w:ascii="Courier New" w:hAnsi="Courier New" w:cs="Courier New"/>
          <w:b/>
          <w:sz w:val="22"/>
          <w:szCs w:val="22"/>
        </w:rPr>
        <w:t>}</w:t>
      </w:r>
    </w:p>
    <w:p w:rsidR="00CF5B4B" w:rsidRPr="00C632FD" w:rsidRDefault="00CF5B4B" w:rsidP="007053FE">
      <w:pPr>
        <w:tabs>
          <w:tab w:val="left" w:pos="6480"/>
          <w:tab w:val="left" w:pos="8495"/>
        </w:tabs>
        <w:spacing w:after="120"/>
        <w:ind w:left="23" w:right="28"/>
        <w:rPr>
          <w:b/>
          <w:szCs w:val="22"/>
        </w:rPr>
      </w:pPr>
      <w:r w:rsidRPr="00C632FD">
        <w:rPr>
          <w:b/>
          <w:szCs w:val="22"/>
        </w:rPr>
        <w:t>Tracé de l’arbre dans le plan factoriel (1, 2)</w:t>
      </w:r>
    </w:p>
    <w:p w:rsidR="00CF5B4B" w:rsidRP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sz w:val="22"/>
          <w:szCs w:val="22"/>
        </w:rPr>
      </w:pPr>
      <w:r w:rsidRPr="00626599">
        <w:rPr>
          <w:rFonts w:ascii="Courier New" w:hAnsi="Courier New" w:cs="Courier New"/>
          <w:sz w:val="22"/>
          <w:szCs w:val="22"/>
        </w:rPr>
        <w:t># ----------- Tracé de l’arbre dans le plan factoriel</w:t>
      </w:r>
    </w:p>
    <w:p w:rsidR="00CF5B4B" w:rsidRP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sz w:val="22"/>
          <w:szCs w:val="22"/>
          <w:lang w:val="en-US"/>
        </w:rPr>
      </w:pPr>
      <w:r w:rsidRPr="00626599">
        <w:rPr>
          <w:rFonts w:ascii="Courier New" w:hAnsi="Courier New" w:cs="Courier New"/>
          <w:sz w:val="22"/>
          <w:szCs w:val="22"/>
          <w:lang w:val="en-US"/>
        </w:rPr>
        <w:t>#</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plot_armin &lt;- function (ALM</w:t>
      </w:r>
      <w:proofErr w:type="gramStart"/>
      <w:r w:rsidRPr="00C632FD">
        <w:rPr>
          <w:rFonts w:ascii="Courier New" w:hAnsi="Courier New" w:cs="Courier New"/>
          <w:b/>
          <w:sz w:val="22"/>
          <w:szCs w:val="22"/>
          <w:lang w:val="en-US"/>
        </w:rPr>
        <w:t>,Y</w:t>
      </w:r>
      <w:proofErr w:type="gramEnd"/>
      <w:r w:rsidRPr="00C632FD">
        <w:rPr>
          <w:rFonts w:ascii="Courier New" w:hAnsi="Courier New" w:cs="Courier New"/>
          <w:b/>
          <w:sz w:val="22"/>
          <w:szCs w:val="22"/>
          <w:lang w:val="en-US"/>
        </w:rPr>
        <w:t>, hor=NA, ver=NA,  sx = NA, sy = NA)</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proofErr w:type="gramStart"/>
      <w:r w:rsidRPr="00C632FD">
        <w:rPr>
          <w:rFonts w:ascii="Courier New" w:hAnsi="Courier New" w:cs="Courier New"/>
          <w:b/>
          <w:sz w:val="22"/>
          <w:szCs w:val="22"/>
          <w:lang w:val="en-US"/>
        </w:rPr>
        <w:t>if(</w:t>
      </w:r>
      <w:proofErr w:type="gramEnd"/>
      <w:r w:rsidRPr="00C632FD">
        <w:rPr>
          <w:rFonts w:ascii="Courier New" w:hAnsi="Courier New" w:cs="Courier New"/>
          <w:b/>
          <w:sz w:val="22"/>
          <w:szCs w:val="22"/>
          <w:lang w:val="en-US"/>
        </w:rPr>
        <w:t>is.na (hor)){ hor &lt;- 1};if(is.na (ver)) {ver &lt;- 2};</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proofErr w:type="gramStart"/>
      <w:r w:rsidRPr="00C632FD">
        <w:rPr>
          <w:rFonts w:ascii="Courier New" w:hAnsi="Courier New" w:cs="Courier New"/>
          <w:b/>
          <w:sz w:val="22"/>
          <w:szCs w:val="22"/>
          <w:lang w:val="en-US"/>
        </w:rPr>
        <w:t>if(</w:t>
      </w:r>
      <w:proofErr w:type="gramEnd"/>
      <w:r w:rsidRPr="00C632FD">
        <w:rPr>
          <w:rFonts w:ascii="Courier New" w:hAnsi="Courier New" w:cs="Courier New"/>
          <w:b/>
          <w:sz w:val="22"/>
          <w:szCs w:val="22"/>
          <w:lang w:val="en-US"/>
        </w:rPr>
        <w:t>is.na (sx)){ sx &lt;- 1};if(is.na (sy)) {sy &lt;- 1};</w:t>
      </w:r>
    </w:p>
    <w:p w:rsidR="00CF5B4B" w:rsidRP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sz w:val="22"/>
          <w:szCs w:val="22"/>
        </w:rPr>
      </w:pPr>
      <w:r w:rsidRPr="00626599">
        <w:rPr>
          <w:rFonts w:ascii="Courier New" w:hAnsi="Courier New" w:cs="Courier New"/>
          <w:sz w:val="22"/>
          <w:szCs w:val="22"/>
        </w:rPr>
        <w:t xml:space="preserve"># </w:t>
      </w:r>
      <w:proofErr w:type="gramStart"/>
      <w:r w:rsidRPr="00626599">
        <w:rPr>
          <w:rFonts w:ascii="Courier New" w:hAnsi="Courier New" w:cs="Courier New"/>
          <w:sz w:val="22"/>
          <w:szCs w:val="22"/>
        </w:rPr>
        <w:t>sx</w:t>
      </w:r>
      <w:proofErr w:type="gramEnd"/>
      <w:r w:rsidRPr="00626599">
        <w:rPr>
          <w:rFonts w:ascii="Courier New" w:hAnsi="Courier New" w:cs="Courier New"/>
          <w:sz w:val="22"/>
          <w:szCs w:val="22"/>
        </w:rPr>
        <w:t xml:space="preserve"> et sy permettent de changer l'orientation (arbitraire) des axes</w:t>
      </w:r>
    </w:p>
    <w:p w:rsidR="00CF5B4B" w:rsidRP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sz w:val="22"/>
          <w:szCs w:val="22"/>
        </w:rPr>
      </w:pPr>
      <w:r w:rsidRPr="00626599">
        <w:rPr>
          <w:rFonts w:ascii="Courier New" w:hAnsi="Courier New" w:cs="Courier New"/>
          <w:sz w:val="22"/>
          <w:szCs w:val="22"/>
        </w:rPr>
        <w:t># Valeur par défaut = 1. (</w:t>
      </w:r>
      <w:proofErr w:type="gramStart"/>
      <w:r w:rsidRPr="00626599">
        <w:rPr>
          <w:rFonts w:ascii="Courier New" w:hAnsi="Courier New" w:cs="Courier New"/>
          <w:sz w:val="22"/>
          <w:szCs w:val="22"/>
        </w:rPr>
        <w:t>sinon</w:t>
      </w:r>
      <w:proofErr w:type="gramEnd"/>
      <w:r w:rsidRPr="00626599">
        <w:rPr>
          <w:rFonts w:ascii="Courier New" w:hAnsi="Courier New" w:cs="Courier New"/>
          <w:sz w:val="22"/>
          <w:szCs w:val="22"/>
        </w:rPr>
        <w:t>, préciser, e.g. sx = -1)</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r w:rsidRPr="00C632FD">
        <w:rPr>
          <w:rFonts w:ascii="Courier New" w:hAnsi="Courier New" w:cs="Courier New"/>
          <w:b/>
          <w:sz w:val="22"/>
          <w:szCs w:val="22"/>
        </w:rPr>
        <w:t>XX = sx*Y$</w:t>
      </w:r>
      <w:proofErr w:type="gramStart"/>
      <w:r w:rsidRPr="00C632FD">
        <w:rPr>
          <w:rFonts w:ascii="Courier New" w:hAnsi="Courier New" w:cs="Courier New"/>
          <w:b/>
          <w:sz w:val="22"/>
          <w:szCs w:val="22"/>
        </w:rPr>
        <w:t>phi[</w:t>
      </w:r>
      <w:proofErr w:type="gramEnd"/>
      <w:r w:rsidRPr="00C632FD">
        <w:rPr>
          <w:rFonts w:ascii="Courier New" w:hAnsi="Courier New" w:cs="Courier New"/>
          <w:b/>
          <w:sz w:val="22"/>
          <w:szCs w:val="22"/>
        </w:rPr>
        <w:t>,hor]   ;   YY = sy* Y$phi[,ver]</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proofErr w:type="gramStart"/>
      <w:r w:rsidRPr="00C632FD">
        <w:rPr>
          <w:rFonts w:ascii="Courier New" w:hAnsi="Courier New" w:cs="Courier New"/>
          <w:b/>
          <w:sz w:val="22"/>
          <w:szCs w:val="22"/>
          <w:lang w:val="en-US"/>
        </w:rPr>
        <w:t>npoint</w:t>
      </w:r>
      <w:proofErr w:type="gramEnd"/>
      <w:r w:rsidRPr="00C632FD">
        <w:rPr>
          <w:rFonts w:ascii="Courier New" w:hAnsi="Courier New" w:cs="Courier New"/>
          <w:b/>
          <w:sz w:val="22"/>
          <w:szCs w:val="22"/>
          <w:lang w:val="en-US"/>
        </w:rPr>
        <w:t xml:space="preserve"> = length(XX)</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proofErr w:type="gramStart"/>
      <w:r w:rsidRPr="00C632FD">
        <w:rPr>
          <w:rFonts w:ascii="Courier New" w:hAnsi="Courier New" w:cs="Courier New"/>
          <w:b/>
          <w:sz w:val="22"/>
          <w:szCs w:val="22"/>
          <w:lang w:val="en-US"/>
        </w:rPr>
        <w:t>xlab</w:t>
      </w:r>
      <w:proofErr w:type="gramEnd"/>
      <w:r w:rsidRPr="00C632FD">
        <w:rPr>
          <w:rFonts w:ascii="Courier New" w:hAnsi="Courier New" w:cs="Courier New"/>
          <w:b/>
          <w:sz w:val="22"/>
          <w:szCs w:val="22"/>
          <w:lang w:val="en-US"/>
        </w:rPr>
        <w:t xml:space="preserve"> = paste("Axis ", hor, sep =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proofErr w:type="gramStart"/>
      <w:r w:rsidRPr="00C632FD">
        <w:rPr>
          <w:rFonts w:ascii="Courier New" w:hAnsi="Courier New" w:cs="Courier New"/>
          <w:b/>
          <w:sz w:val="22"/>
          <w:szCs w:val="22"/>
          <w:lang w:val="en-US"/>
        </w:rPr>
        <w:t>ylab</w:t>
      </w:r>
      <w:proofErr w:type="gramEnd"/>
      <w:r w:rsidRPr="00C632FD">
        <w:rPr>
          <w:rFonts w:ascii="Courier New" w:hAnsi="Courier New" w:cs="Courier New"/>
          <w:b/>
          <w:sz w:val="22"/>
          <w:szCs w:val="22"/>
          <w:lang w:val="en-US"/>
        </w:rPr>
        <w:t xml:space="preserve"> = paste("Axis ",  ver, sep = "");</w:t>
      </w:r>
    </w:p>
    <w:p w:rsidR="00CF5B4B" w:rsidRP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sz w:val="22"/>
          <w:szCs w:val="22"/>
          <w:lang w:val="en-US"/>
        </w:rPr>
      </w:pPr>
      <w:r w:rsidRPr="00626599">
        <w:rPr>
          <w:rFonts w:ascii="Courier New" w:hAnsi="Courier New" w:cs="Courier New"/>
          <w:sz w:val="22"/>
          <w:szCs w:val="22"/>
          <w:lang w:val="en-US"/>
        </w:rPr>
        <w:t>#</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roofErr w:type="gramStart"/>
      <w:r w:rsidRPr="00C632FD">
        <w:rPr>
          <w:rFonts w:ascii="Courier New" w:hAnsi="Courier New" w:cs="Courier New"/>
          <w:b/>
          <w:sz w:val="22"/>
          <w:szCs w:val="22"/>
          <w:lang w:val="en-US"/>
        </w:rPr>
        <w:t>plot(</w:t>
      </w:r>
      <w:proofErr w:type="gramEnd"/>
      <w:r w:rsidRPr="00C632FD">
        <w:rPr>
          <w:rFonts w:ascii="Courier New" w:hAnsi="Courier New" w:cs="Courier New"/>
          <w:b/>
          <w:sz w:val="22"/>
          <w:szCs w:val="22"/>
          <w:lang w:val="en-US"/>
        </w:rPr>
        <w:t>XX,YY, xlab=xlab , ylab=ylab , type = "n");</w:t>
      </w:r>
    </w:p>
    <w:p w:rsidR="00CF5B4B" w:rsidRPr="00AA34D2"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sz w:val="22"/>
          <w:szCs w:val="22"/>
          <w:lang w:val="en-US"/>
        </w:rPr>
      </w:pPr>
      <w:r w:rsidRPr="00C632FD">
        <w:rPr>
          <w:rFonts w:ascii="Courier New" w:hAnsi="Courier New" w:cs="Courier New"/>
          <w:b/>
          <w:sz w:val="22"/>
          <w:szCs w:val="22"/>
          <w:lang w:val="en-US"/>
        </w:rPr>
        <w:t xml:space="preserve"> </w:t>
      </w:r>
      <w:proofErr w:type="gramStart"/>
      <w:r w:rsidRPr="00C632FD">
        <w:rPr>
          <w:rFonts w:ascii="Courier New" w:hAnsi="Courier New" w:cs="Courier New"/>
          <w:b/>
          <w:sz w:val="22"/>
          <w:szCs w:val="22"/>
          <w:lang w:val="en-US"/>
        </w:rPr>
        <w:t>abline</w:t>
      </w:r>
      <w:proofErr w:type="gramEnd"/>
      <w:r w:rsidRPr="00C632FD">
        <w:rPr>
          <w:rFonts w:ascii="Courier New" w:hAnsi="Courier New" w:cs="Courier New"/>
          <w:b/>
          <w:sz w:val="22"/>
          <w:szCs w:val="22"/>
          <w:lang w:val="en-US"/>
        </w:rPr>
        <w:t xml:space="preserve"> (h = 0,v = 0, col = "red") </w:t>
      </w:r>
      <w:r w:rsidRPr="00AA34D2">
        <w:rPr>
          <w:rFonts w:ascii="Courier New" w:hAnsi="Courier New" w:cs="Courier New"/>
          <w:sz w:val="22"/>
          <w:szCs w:val="22"/>
          <w:lang w:val="en-US"/>
        </w:rPr>
        <w:t xml:space="preserve"># axes </w:t>
      </w:r>
      <w:r w:rsidR="00AA34D2">
        <w:rPr>
          <w:rFonts w:ascii="Courier New" w:hAnsi="Courier New" w:cs="Courier New"/>
          <w:sz w:val="22"/>
          <w:szCs w:val="22"/>
          <w:lang w:val="en-US"/>
        </w:rPr>
        <w:t>(couleur</w:t>
      </w:r>
      <w:r w:rsidRPr="00AA34D2">
        <w:rPr>
          <w:rFonts w:ascii="Courier New" w:hAnsi="Courier New" w:cs="Courier New"/>
          <w:sz w:val="22"/>
          <w:szCs w:val="22"/>
          <w:lang w:val="en-US"/>
        </w:rPr>
        <w:t xml:space="preserve"> rouge</w:t>
      </w:r>
      <w:r w:rsidR="00AA34D2">
        <w:rPr>
          <w:rFonts w:ascii="Courier New" w:hAnsi="Courier New" w:cs="Courier New"/>
          <w:sz w:val="22"/>
          <w:szCs w:val="22"/>
          <w:lang w:val="en-US"/>
        </w:rPr>
        <w:t>)</w:t>
      </w:r>
    </w:p>
    <w:p w:rsidR="00CF5B4B" w:rsidRPr="00525992"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sz w:val="22"/>
          <w:szCs w:val="22"/>
        </w:rPr>
      </w:pPr>
      <w:r w:rsidRPr="00C632FD">
        <w:rPr>
          <w:rFonts w:ascii="Courier New" w:hAnsi="Courier New" w:cs="Courier New"/>
          <w:b/>
          <w:sz w:val="22"/>
          <w:szCs w:val="22"/>
          <w:lang w:val="en-US"/>
        </w:rPr>
        <w:t xml:space="preserve"> </w:t>
      </w:r>
      <w:proofErr w:type="gramStart"/>
      <w:r w:rsidRPr="00525992">
        <w:rPr>
          <w:rFonts w:ascii="Courier New" w:hAnsi="Courier New" w:cs="Courier New"/>
          <w:b/>
          <w:sz w:val="22"/>
          <w:szCs w:val="22"/>
        </w:rPr>
        <w:t>text(</w:t>
      </w:r>
      <w:proofErr w:type="gramEnd"/>
      <w:r w:rsidRPr="00525992">
        <w:rPr>
          <w:rFonts w:ascii="Courier New" w:hAnsi="Courier New" w:cs="Courier New"/>
          <w:b/>
          <w:sz w:val="22"/>
          <w:szCs w:val="22"/>
        </w:rPr>
        <w:t>XX,YY,Y$id_lig, font = 2, col = "blue")</w:t>
      </w:r>
      <w:r w:rsidR="00AA34D2" w:rsidRPr="00525992">
        <w:rPr>
          <w:rFonts w:ascii="Courier New" w:hAnsi="Courier New" w:cs="Courier New"/>
          <w:b/>
          <w:sz w:val="22"/>
          <w:szCs w:val="22"/>
        </w:rPr>
        <w:t xml:space="preserve"> </w:t>
      </w:r>
      <w:r w:rsidR="00AA34D2" w:rsidRPr="00525992">
        <w:rPr>
          <w:rFonts w:ascii="Courier New" w:hAnsi="Courier New" w:cs="Courier New"/>
          <w:sz w:val="22"/>
          <w:szCs w:val="22"/>
        </w:rPr>
        <w:t># intitules (en bleu)</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525992">
        <w:rPr>
          <w:rFonts w:ascii="Courier New" w:hAnsi="Courier New" w:cs="Courier New"/>
          <w:b/>
          <w:sz w:val="22"/>
          <w:szCs w:val="22"/>
        </w:rPr>
        <w:t xml:space="preserve"> </w:t>
      </w:r>
      <w:r w:rsidRPr="00C632FD">
        <w:rPr>
          <w:rFonts w:ascii="Courier New" w:hAnsi="Courier New" w:cs="Courier New"/>
          <w:b/>
          <w:sz w:val="22"/>
          <w:szCs w:val="22"/>
          <w:lang w:val="en-US"/>
        </w:rPr>
        <w:t>NumDeb = ALM$</w:t>
      </w:r>
      <w:proofErr w:type="gramStart"/>
      <w:r w:rsidRPr="00C632FD">
        <w:rPr>
          <w:rFonts w:ascii="Courier New" w:hAnsi="Courier New" w:cs="Courier New"/>
          <w:b/>
          <w:sz w:val="22"/>
          <w:szCs w:val="22"/>
          <w:lang w:val="en-US"/>
        </w:rPr>
        <w:t>deb  ;</w:t>
      </w:r>
      <w:proofErr w:type="gramEnd"/>
      <w:r w:rsidRPr="00C632FD">
        <w:rPr>
          <w:rFonts w:ascii="Courier New" w:hAnsi="Courier New" w:cs="Courier New"/>
          <w:b/>
          <w:sz w:val="22"/>
          <w:szCs w:val="22"/>
          <w:lang w:val="en-US"/>
        </w:rPr>
        <w:t xml:space="preserve">  NumFin = ALM$fin    </w:t>
      </w:r>
    </w:p>
    <w:p w:rsidR="00CF5B4B" w:rsidRPr="00AA34D2"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sz w:val="22"/>
          <w:szCs w:val="22"/>
        </w:rPr>
      </w:pPr>
      <w:proofErr w:type="gramStart"/>
      <w:r w:rsidRPr="00C632FD">
        <w:rPr>
          <w:rFonts w:ascii="Courier New" w:hAnsi="Courier New" w:cs="Courier New"/>
          <w:b/>
          <w:sz w:val="22"/>
          <w:szCs w:val="22"/>
        </w:rPr>
        <w:t>for</w:t>
      </w:r>
      <w:proofErr w:type="gramEnd"/>
      <w:r w:rsidRPr="00C632FD">
        <w:rPr>
          <w:rFonts w:ascii="Courier New" w:hAnsi="Courier New" w:cs="Courier New"/>
          <w:b/>
          <w:sz w:val="22"/>
          <w:szCs w:val="22"/>
        </w:rPr>
        <w:t xml:space="preserve"> (i in 1:npoint-1)  </w:t>
      </w:r>
      <w:r w:rsidRPr="00AA34D2">
        <w:rPr>
          <w:rFonts w:ascii="Courier New" w:hAnsi="Courier New" w:cs="Courier New"/>
          <w:sz w:val="22"/>
          <w:szCs w:val="22"/>
        </w:rPr>
        <w:t xml:space="preserve"># tracé de l'arbre </w:t>
      </w:r>
      <w:r w:rsidR="00AA34D2">
        <w:rPr>
          <w:rFonts w:ascii="Courier New" w:hAnsi="Courier New" w:cs="Courier New"/>
          <w:sz w:val="22"/>
          <w:szCs w:val="22"/>
        </w:rPr>
        <w:t>(</w:t>
      </w:r>
      <w:r w:rsidRPr="00AA34D2">
        <w:rPr>
          <w:rFonts w:ascii="Courier New" w:hAnsi="Courier New" w:cs="Courier New"/>
          <w:sz w:val="22"/>
          <w:szCs w:val="22"/>
        </w:rPr>
        <w:t>en vert</w:t>
      </w:r>
      <w:r w:rsidR="00AA34D2">
        <w:rPr>
          <w:rFonts w:ascii="Courier New" w:hAnsi="Courier New" w:cs="Courier New"/>
          <w:sz w:val="22"/>
          <w:szCs w:val="22"/>
        </w:rPr>
        <w:t>)</w:t>
      </w:r>
      <w:r w:rsidRPr="00AA34D2">
        <w:rPr>
          <w:rFonts w:ascii="Courier New" w:hAnsi="Courier New" w:cs="Courier New"/>
          <w:sz w:val="22"/>
          <w:szCs w:val="22"/>
        </w:rPr>
        <w:t>.</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rPr>
        <w:t xml:space="preserve">  </w:t>
      </w:r>
      <w:r w:rsidRPr="00C632FD">
        <w:rPr>
          <w:rFonts w:ascii="Courier New" w:hAnsi="Courier New" w:cs="Courier New"/>
          <w:b/>
          <w:sz w:val="22"/>
          <w:szCs w:val="22"/>
          <w:lang w:val="en-US"/>
        </w:rPr>
        <w:t>{</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roofErr w:type="gramStart"/>
      <w:r w:rsidRPr="00C632FD">
        <w:rPr>
          <w:rFonts w:ascii="Courier New" w:hAnsi="Courier New" w:cs="Courier New"/>
          <w:b/>
          <w:sz w:val="22"/>
          <w:szCs w:val="22"/>
          <w:lang w:val="en-US"/>
        </w:rPr>
        <w:t>xa</w:t>
      </w:r>
      <w:proofErr w:type="gramEnd"/>
      <w:r w:rsidRPr="00C632FD">
        <w:rPr>
          <w:rFonts w:ascii="Courier New" w:hAnsi="Courier New" w:cs="Courier New"/>
          <w:b/>
          <w:sz w:val="22"/>
          <w:szCs w:val="22"/>
          <w:lang w:val="en-US"/>
        </w:rPr>
        <w:t xml:space="preserve"> = XX[NumDeb[i]]   ;   ya = YY[NumDeb[i]]</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roofErr w:type="gramStart"/>
      <w:r w:rsidRPr="00C632FD">
        <w:rPr>
          <w:rFonts w:ascii="Courier New" w:hAnsi="Courier New" w:cs="Courier New"/>
          <w:b/>
          <w:sz w:val="22"/>
          <w:szCs w:val="22"/>
          <w:lang w:val="en-US"/>
        </w:rPr>
        <w:t>xb</w:t>
      </w:r>
      <w:proofErr w:type="gramEnd"/>
      <w:r w:rsidRPr="00C632FD">
        <w:rPr>
          <w:rFonts w:ascii="Courier New" w:hAnsi="Courier New" w:cs="Courier New"/>
          <w:b/>
          <w:sz w:val="22"/>
          <w:szCs w:val="22"/>
          <w:lang w:val="en-US"/>
        </w:rPr>
        <w:t xml:space="preserve"> = XX[NumFin[i]]   ;   yb = YY[NumFin[i]]</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lang w:val="en-US"/>
        </w:rPr>
      </w:pPr>
      <w:r w:rsidRPr="00C632FD">
        <w:rPr>
          <w:rFonts w:ascii="Courier New" w:hAnsi="Courier New" w:cs="Courier New"/>
          <w:b/>
          <w:sz w:val="22"/>
          <w:szCs w:val="22"/>
          <w:lang w:val="en-US"/>
        </w:rPr>
        <w:t xml:space="preserve">   </w:t>
      </w:r>
      <w:proofErr w:type="gramStart"/>
      <w:r w:rsidRPr="00C632FD">
        <w:rPr>
          <w:rFonts w:ascii="Courier New" w:hAnsi="Courier New" w:cs="Courier New"/>
          <w:b/>
          <w:sz w:val="22"/>
          <w:szCs w:val="22"/>
          <w:lang w:val="en-US"/>
        </w:rPr>
        <w:t>lines(</w:t>
      </w:r>
      <w:proofErr w:type="gramEnd"/>
      <w:r w:rsidRPr="00C632FD">
        <w:rPr>
          <w:rFonts w:ascii="Courier New" w:hAnsi="Courier New" w:cs="Courier New"/>
          <w:b/>
          <w:sz w:val="22"/>
          <w:szCs w:val="22"/>
          <w:lang w:val="en-US"/>
        </w:rPr>
        <w:t>x=c(xa,xb), y = c(ya,yb) , col = "green", lwd = 2)</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r w:rsidRPr="00C632FD">
        <w:rPr>
          <w:rFonts w:ascii="Courier New" w:hAnsi="Courier New" w:cs="Courier New"/>
          <w:b/>
          <w:sz w:val="22"/>
          <w:szCs w:val="22"/>
          <w:lang w:val="en-US"/>
        </w:rPr>
        <w:t xml:space="preserve">  </w:t>
      </w:r>
      <w:r w:rsidRPr="00C632FD">
        <w:rPr>
          <w:rFonts w:ascii="Courier New" w:hAnsi="Courier New" w:cs="Courier New"/>
          <w:b/>
          <w:sz w:val="22"/>
          <w:szCs w:val="22"/>
        </w:rPr>
        <w:t>}</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0" w:right="28"/>
        <w:rPr>
          <w:rFonts w:ascii="Courier New" w:hAnsi="Courier New" w:cs="Courier New"/>
          <w:b/>
          <w:sz w:val="22"/>
          <w:szCs w:val="22"/>
        </w:rPr>
      </w:pPr>
      <w:r w:rsidRPr="00C632FD">
        <w:rPr>
          <w:rFonts w:ascii="Courier New" w:hAnsi="Courier New" w:cs="Courier New"/>
          <w:b/>
          <w:sz w:val="22"/>
          <w:szCs w:val="22"/>
        </w:rPr>
        <w:t>}</w:t>
      </w:r>
    </w:p>
    <w:p w:rsidR="00BB279D" w:rsidRPr="00C632FD" w:rsidRDefault="00BB279D">
      <w:pPr>
        <w:spacing w:before="0"/>
        <w:jc w:val="left"/>
        <w:rPr>
          <w:b/>
          <w:szCs w:val="22"/>
        </w:rPr>
      </w:pPr>
    </w:p>
    <w:p w:rsidR="00CF5B4B" w:rsidRPr="00C632FD" w:rsidRDefault="00CF5B4B" w:rsidP="000D4C07">
      <w:pPr>
        <w:tabs>
          <w:tab w:val="left" w:pos="6480"/>
          <w:tab w:val="left" w:pos="8495"/>
        </w:tabs>
        <w:spacing w:before="0" w:after="120"/>
        <w:ind w:left="23" w:right="28"/>
        <w:rPr>
          <w:rFonts w:ascii="Courier New" w:hAnsi="Courier New" w:cs="Courier New"/>
          <w:b/>
          <w:sz w:val="22"/>
          <w:szCs w:val="22"/>
        </w:rPr>
      </w:pPr>
      <w:r w:rsidRPr="00C632FD">
        <w:rPr>
          <w:b/>
          <w:szCs w:val="22"/>
        </w:rPr>
        <w:t xml:space="preserve">Fonction </w:t>
      </w:r>
      <w:r w:rsidRPr="00C632FD">
        <w:rPr>
          <w:rFonts w:ascii="Courier New" w:hAnsi="Courier New" w:cs="Courier New"/>
          <w:b/>
          <w:szCs w:val="24"/>
        </w:rPr>
        <w:t>afcor_armin_plot</w:t>
      </w:r>
      <w:r w:rsidR="00660401" w:rsidRPr="00C632FD">
        <w:rPr>
          <w:b/>
          <w:szCs w:val="22"/>
        </w:rPr>
        <w:t xml:space="preserve"> </w:t>
      </w:r>
      <w:r w:rsidRPr="00C632FD">
        <w:rPr>
          <w:b/>
          <w:szCs w:val="22"/>
        </w:rPr>
        <w:t xml:space="preserve">réalisant l’enchaînement des méthodes précédentes : </w:t>
      </w:r>
      <w:r w:rsidRPr="00C632FD">
        <w:rPr>
          <w:rFonts w:ascii="Courier New" w:hAnsi="Courier New" w:cs="Courier New"/>
          <w:b/>
          <w:sz w:val="22"/>
          <w:szCs w:val="22"/>
        </w:rPr>
        <w:t>afcor, armin, printarmin, plot_armin.</w:t>
      </w:r>
    </w:p>
    <w:p w:rsid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r w:rsidRPr="00626599">
        <w:rPr>
          <w:rFonts w:ascii="Courier New" w:hAnsi="Courier New" w:cs="Courier New"/>
          <w:sz w:val="22"/>
          <w:szCs w:val="24"/>
        </w:rPr>
        <w:t xml:space="preserve">#---- Enchaînement AC (afcor) - ALM (armin) – printarmin (impression </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r w:rsidRPr="00626599">
        <w:rPr>
          <w:rFonts w:ascii="Courier New" w:hAnsi="Courier New" w:cs="Courier New"/>
          <w:sz w:val="22"/>
          <w:szCs w:val="24"/>
        </w:rPr>
        <w:t xml:space="preserve"># </w:t>
      </w:r>
      <w:proofErr w:type="gramStart"/>
      <w:r w:rsidRPr="00626599">
        <w:rPr>
          <w:rFonts w:ascii="Courier New" w:hAnsi="Courier New" w:cs="Courier New"/>
          <w:sz w:val="22"/>
          <w:szCs w:val="24"/>
        </w:rPr>
        <w:t>de</w:t>
      </w:r>
      <w:proofErr w:type="gramEnd"/>
      <w:r w:rsidRPr="00626599">
        <w:rPr>
          <w:rFonts w:ascii="Courier New" w:hAnsi="Courier New" w:cs="Courier New"/>
          <w:sz w:val="22"/>
          <w:szCs w:val="24"/>
        </w:rPr>
        <w:t xml:space="preserve"> la liste des arêtes), puis graphique (plot_armin).</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lang w:val="en-US"/>
        </w:rPr>
      </w:pPr>
      <w:r w:rsidRPr="00626599">
        <w:rPr>
          <w:rFonts w:ascii="Courier New" w:hAnsi="Courier New" w:cs="Courier New"/>
          <w:sz w:val="22"/>
          <w:szCs w:val="24"/>
          <w:lang w:val="en-US"/>
        </w:rPr>
        <w:t>#</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lang w:val="en-US"/>
        </w:rPr>
      </w:pPr>
      <w:r w:rsidRPr="00C632FD">
        <w:rPr>
          <w:rFonts w:ascii="Courier New" w:hAnsi="Courier New" w:cs="Courier New"/>
          <w:b/>
          <w:sz w:val="22"/>
          <w:szCs w:val="24"/>
          <w:lang w:val="en-US"/>
        </w:rPr>
        <w:t xml:space="preserve">afcor_armin_plot &lt;- </w:t>
      </w:r>
      <w:proofErr w:type="gramStart"/>
      <w:r w:rsidRPr="00C632FD">
        <w:rPr>
          <w:rFonts w:ascii="Courier New" w:hAnsi="Courier New" w:cs="Courier New"/>
          <w:b/>
          <w:sz w:val="22"/>
          <w:szCs w:val="24"/>
          <w:lang w:val="en-US"/>
        </w:rPr>
        <w:t>function(</w:t>
      </w:r>
      <w:proofErr w:type="gramEnd"/>
      <w:r w:rsidRPr="00C632FD">
        <w:rPr>
          <w:rFonts w:ascii="Courier New" w:hAnsi="Courier New" w:cs="Courier New"/>
          <w:b/>
          <w:sz w:val="22"/>
          <w:szCs w:val="24"/>
          <w:lang w:val="en-US"/>
        </w:rPr>
        <w:t>path)</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r w:rsidRPr="00C632FD">
        <w:rPr>
          <w:rFonts w:ascii="Courier New" w:hAnsi="Courier New" w:cs="Courier New"/>
          <w:b/>
          <w:sz w:val="22"/>
          <w:szCs w:val="24"/>
        </w:rPr>
        <w:t>{</w:t>
      </w:r>
    </w:p>
    <w:p w:rsidR="00CF5B4B" w:rsidRP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sz w:val="22"/>
          <w:szCs w:val="24"/>
        </w:rPr>
      </w:pPr>
      <w:r w:rsidRPr="00626599">
        <w:rPr>
          <w:rFonts w:ascii="Courier New" w:hAnsi="Courier New" w:cs="Courier New"/>
          <w:sz w:val="22"/>
          <w:szCs w:val="24"/>
        </w:rPr>
        <w:t xml:space="preserve">#  </w:t>
      </w:r>
      <w:proofErr w:type="gramStart"/>
      <w:r w:rsidRPr="00626599">
        <w:rPr>
          <w:rFonts w:ascii="Courier New" w:hAnsi="Courier New" w:cs="Courier New"/>
          <w:sz w:val="22"/>
          <w:szCs w:val="24"/>
        </w:rPr>
        <w:t>path</w:t>
      </w:r>
      <w:proofErr w:type="gramEnd"/>
      <w:r w:rsidRPr="00626599">
        <w:rPr>
          <w:rFonts w:ascii="Courier New" w:hAnsi="Courier New" w:cs="Courier New"/>
          <w:sz w:val="22"/>
          <w:szCs w:val="24"/>
        </w:rPr>
        <w:t xml:space="preserve"> = "c:/chap7/tab.csv" (voir “lignes de commandes” plus haut)</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lang w:val="en-US"/>
        </w:rPr>
      </w:pPr>
      <w:r w:rsidRPr="00C632FD">
        <w:rPr>
          <w:rFonts w:ascii="Courier New" w:hAnsi="Courier New" w:cs="Courier New"/>
          <w:b/>
          <w:sz w:val="22"/>
          <w:szCs w:val="24"/>
        </w:rPr>
        <w:t xml:space="preserve"> </w:t>
      </w:r>
      <w:r w:rsidRPr="00C632FD">
        <w:rPr>
          <w:rFonts w:ascii="Courier New" w:hAnsi="Courier New" w:cs="Courier New"/>
          <w:b/>
          <w:sz w:val="22"/>
          <w:szCs w:val="24"/>
          <w:lang w:val="en-US"/>
        </w:rPr>
        <w:t>X=</w:t>
      </w:r>
      <w:proofErr w:type="gramStart"/>
      <w:r w:rsidRPr="00C632FD">
        <w:rPr>
          <w:rFonts w:ascii="Courier New" w:hAnsi="Courier New" w:cs="Courier New"/>
          <w:b/>
          <w:sz w:val="22"/>
          <w:szCs w:val="24"/>
          <w:lang w:val="en-US"/>
        </w:rPr>
        <w:t>read.csv(</w:t>
      </w:r>
      <w:proofErr w:type="gramEnd"/>
      <w:r w:rsidRPr="00C632FD">
        <w:rPr>
          <w:rFonts w:ascii="Courier New" w:hAnsi="Courier New" w:cs="Courier New"/>
          <w:b/>
          <w:sz w:val="22"/>
          <w:szCs w:val="24"/>
          <w:lang w:val="en-US"/>
        </w:rPr>
        <w:t>path, row.names = 1, sep = ";")</w:t>
      </w:r>
    </w:p>
    <w:p w:rsidR="00CF5B4B" w:rsidRPr="00C632FD" w:rsidRDefault="000D4C07"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r w:rsidRPr="00C632FD">
        <w:rPr>
          <w:rFonts w:ascii="Courier New" w:hAnsi="Courier New" w:cs="Courier New"/>
          <w:b/>
          <w:sz w:val="22"/>
          <w:szCs w:val="24"/>
          <w:lang w:val="en-US"/>
        </w:rPr>
        <w:t xml:space="preserve"> </w:t>
      </w:r>
      <w:r w:rsidR="00CF5B4B" w:rsidRPr="00C632FD">
        <w:rPr>
          <w:rFonts w:ascii="Courier New" w:hAnsi="Courier New" w:cs="Courier New"/>
          <w:b/>
          <w:sz w:val="22"/>
          <w:szCs w:val="24"/>
        </w:rPr>
        <w:t>Y = afcor(X)  # AC de la table X</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r w:rsidRPr="00C632FD">
        <w:rPr>
          <w:rFonts w:ascii="Courier New" w:hAnsi="Courier New" w:cs="Courier New"/>
          <w:b/>
          <w:sz w:val="22"/>
          <w:szCs w:val="24"/>
        </w:rPr>
        <w:t xml:space="preserve"> Z = Y$phi     #  Z = matrice des coordonnées des lignes</w:t>
      </w:r>
    </w:p>
    <w:p w:rsidR="00CF5B4B" w:rsidRPr="00C632FD" w:rsidRDefault="000D4C07"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r w:rsidRPr="00C632FD">
        <w:rPr>
          <w:rFonts w:ascii="Courier New" w:hAnsi="Courier New" w:cs="Courier New"/>
          <w:b/>
          <w:sz w:val="22"/>
          <w:szCs w:val="24"/>
        </w:rPr>
        <w:t xml:space="preserve"> </w:t>
      </w:r>
      <w:r w:rsidR="00CF5B4B" w:rsidRPr="00C632FD">
        <w:rPr>
          <w:rFonts w:ascii="Courier New" w:hAnsi="Courier New" w:cs="Courier New"/>
          <w:b/>
          <w:sz w:val="22"/>
          <w:szCs w:val="24"/>
        </w:rPr>
        <w:t xml:space="preserve">ALM = armin(Z)# Arbre de longueur minimale </w:t>
      </w:r>
    </w:p>
    <w:p w:rsidR="00CF5B4B" w:rsidRPr="00C632FD" w:rsidRDefault="000D4C07"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r w:rsidRPr="00C632FD">
        <w:rPr>
          <w:rFonts w:ascii="Courier New" w:hAnsi="Courier New" w:cs="Courier New"/>
          <w:b/>
          <w:sz w:val="22"/>
          <w:szCs w:val="24"/>
        </w:rPr>
        <w:t xml:space="preserve"> </w:t>
      </w:r>
      <w:r w:rsidR="00CF5B4B" w:rsidRPr="00C632FD">
        <w:rPr>
          <w:rFonts w:ascii="Courier New" w:hAnsi="Courier New" w:cs="Courier New"/>
          <w:b/>
          <w:sz w:val="22"/>
          <w:szCs w:val="24"/>
        </w:rPr>
        <w:t>dd = noquote (</w:t>
      </w:r>
      <w:proofErr w:type="gramStart"/>
      <w:r w:rsidR="00CF5B4B" w:rsidRPr="00C632FD">
        <w:rPr>
          <w:rFonts w:ascii="Courier New" w:hAnsi="Courier New" w:cs="Courier New"/>
          <w:b/>
          <w:sz w:val="22"/>
          <w:szCs w:val="24"/>
        </w:rPr>
        <w:t>printarmin(</w:t>
      </w:r>
      <w:proofErr w:type="gramEnd"/>
      <w:r w:rsidR="00CF5B4B" w:rsidRPr="00C632FD">
        <w:rPr>
          <w:rFonts w:ascii="Courier New" w:hAnsi="Courier New" w:cs="Courier New"/>
          <w:b/>
          <w:sz w:val="22"/>
          <w:szCs w:val="24"/>
        </w:rPr>
        <w:t>ALM, Y)) # impression des arêtes</w:t>
      </w:r>
    </w:p>
    <w:p w:rsidR="00CF5B4B" w:rsidRPr="00C632FD" w:rsidRDefault="000D4C07"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r w:rsidRPr="00C632FD">
        <w:rPr>
          <w:rFonts w:ascii="Courier New" w:hAnsi="Courier New" w:cs="Courier New"/>
          <w:b/>
          <w:sz w:val="22"/>
          <w:szCs w:val="24"/>
        </w:rPr>
        <w:t xml:space="preserve"> </w:t>
      </w:r>
      <w:r w:rsidR="00CF5B4B" w:rsidRPr="00C632FD">
        <w:rPr>
          <w:rFonts w:ascii="Courier New" w:hAnsi="Courier New" w:cs="Courier New"/>
          <w:b/>
          <w:sz w:val="22"/>
          <w:szCs w:val="24"/>
        </w:rPr>
        <w:t>plot_</w:t>
      </w:r>
      <w:proofErr w:type="gramStart"/>
      <w:r w:rsidR="00CF5B4B" w:rsidRPr="00C632FD">
        <w:rPr>
          <w:rFonts w:ascii="Courier New" w:hAnsi="Courier New" w:cs="Courier New"/>
          <w:b/>
          <w:sz w:val="22"/>
          <w:szCs w:val="24"/>
        </w:rPr>
        <w:t>armin(</w:t>
      </w:r>
      <w:proofErr w:type="gramEnd"/>
      <w:r w:rsidR="00CF5B4B" w:rsidRPr="00C632FD">
        <w:rPr>
          <w:rFonts w:ascii="Courier New" w:hAnsi="Courier New" w:cs="Courier New"/>
          <w:b/>
          <w:sz w:val="22"/>
          <w:szCs w:val="24"/>
        </w:rPr>
        <w:t>ALM,Y) #tracé sur le premier plan factoriel</w:t>
      </w:r>
    </w:p>
    <w:p w:rsidR="00CF5B4B" w:rsidRPr="00626599"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sz w:val="22"/>
          <w:szCs w:val="24"/>
        </w:rPr>
      </w:pPr>
      <w:r w:rsidRPr="00626599">
        <w:rPr>
          <w:rFonts w:ascii="Courier New" w:hAnsi="Courier New" w:cs="Courier New"/>
          <w:sz w:val="22"/>
          <w:szCs w:val="24"/>
        </w:rPr>
        <w:t>#</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proofErr w:type="gramStart"/>
      <w:r w:rsidRPr="00C632FD">
        <w:rPr>
          <w:rFonts w:ascii="Courier New" w:hAnsi="Courier New" w:cs="Courier New"/>
          <w:b/>
          <w:sz w:val="22"/>
          <w:szCs w:val="24"/>
        </w:rPr>
        <w:t>return(</w:t>
      </w:r>
      <w:proofErr w:type="gramEnd"/>
      <w:r w:rsidRPr="00C632FD">
        <w:rPr>
          <w:rFonts w:ascii="Courier New" w:hAnsi="Courier New" w:cs="Courier New"/>
          <w:b/>
          <w:sz w:val="22"/>
          <w:szCs w:val="24"/>
        </w:rPr>
        <w:t>dd)</w:t>
      </w:r>
    </w:p>
    <w:p w:rsidR="00CF5B4B" w:rsidRPr="00C632FD" w:rsidRDefault="00CF5B4B" w:rsidP="009561F7">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80"/>
          <w:tab w:val="left" w:pos="8495"/>
        </w:tabs>
        <w:spacing w:before="0"/>
        <w:ind w:left="23" w:right="28"/>
        <w:rPr>
          <w:rFonts w:ascii="Courier New" w:hAnsi="Courier New" w:cs="Courier New"/>
          <w:b/>
          <w:sz w:val="22"/>
          <w:szCs w:val="24"/>
        </w:rPr>
      </w:pPr>
      <w:r w:rsidRPr="00C632FD">
        <w:rPr>
          <w:rFonts w:ascii="Courier New" w:hAnsi="Courier New" w:cs="Courier New"/>
          <w:b/>
          <w:sz w:val="22"/>
          <w:szCs w:val="24"/>
        </w:rPr>
        <w:t>}</w:t>
      </w:r>
    </w:p>
    <w:p w:rsidR="00CF5B4B" w:rsidRPr="00C632FD" w:rsidRDefault="00CF5B4B" w:rsidP="009A1C77"/>
    <w:p w:rsidR="00CF5B4B" w:rsidRPr="00C632FD" w:rsidRDefault="00CF5B4B" w:rsidP="00BB279D">
      <w:pPr>
        <w:spacing w:before="0"/>
        <w:jc w:val="left"/>
        <w:rPr>
          <w:b/>
        </w:rPr>
      </w:pPr>
      <w:r w:rsidRPr="00C632FD">
        <w:rPr>
          <w:b/>
        </w:rPr>
        <w:t xml:space="preserve">Application aux lignes de la table de contingence du tableau </w:t>
      </w:r>
      <w:r w:rsidR="00C34370">
        <w:rPr>
          <w:b/>
        </w:rPr>
        <w:t>déjà analysé programme afcor précédent</w:t>
      </w:r>
    </w:p>
    <w:p w:rsidR="00CF5B4B" w:rsidRDefault="00CF5B4B" w:rsidP="009A1C77">
      <w:r w:rsidRPr="00C632FD">
        <w:t xml:space="preserve">On trouvera ci-dessous la liste des arêtes et le tracé de l’arbre dans le plan des deux premiers axes factoriels. </w:t>
      </w:r>
    </w:p>
    <w:p w:rsidR="0014485D" w:rsidRDefault="0014485D" w:rsidP="005D7CA5">
      <w:pPr>
        <w:spacing w:after="120"/>
        <w:jc w:val="center"/>
      </w:pPr>
      <w:r>
        <w:rPr>
          <w:noProof/>
        </w:rPr>
        <w:drawing>
          <wp:inline distT="0" distB="0" distL="0" distR="0" wp14:anchorId="79BB759E" wp14:editId="279C1F18">
            <wp:extent cx="4583673" cy="2190068"/>
            <wp:effectExtent l="19050" t="19050" r="26670" b="20320"/>
            <wp:docPr id="198"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2.tif"/>
                    <pic:cNvPicPr/>
                  </pic:nvPicPr>
                  <pic:blipFill>
                    <a:blip r:embed="rId22">
                      <a:extLst>
                        <a:ext uri="{28A0092B-C50C-407E-A947-70E740481C1C}">
                          <a14:useLocalDpi xmlns:a14="http://schemas.microsoft.com/office/drawing/2010/main" val="0"/>
                        </a:ext>
                      </a:extLst>
                    </a:blip>
                    <a:stretch>
                      <a:fillRect/>
                    </a:stretch>
                  </pic:blipFill>
                  <pic:spPr>
                    <a:xfrm>
                      <a:off x="0" y="0"/>
                      <a:ext cx="4583673" cy="2190068"/>
                    </a:xfrm>
                    <a:prstGeom prst="rect">
                      <a:avLst/>
                    </a:prstGeom>
                    <a:ln>
                      <a:solidFill>
                        <a:schemeClr val="tx1"/>
                      </a:solidFill>
                    </a:ln>
                  </pic:spPr>
                </pic:pic>
              </a:graphicData>
            </a:graphic>
          </wp:inline>
        </w:drawing>
      </w:r>
    </w:p>
    <w:p w:rsidR="0014485D" w:rsidRPr="0014485D" w:rsidRDefault="0014485D" w:rsidP="009A1C77">
      <w:pPr>
        <w:rPr>
          <w:sz w:val="6"/>
        </w:rPr>
      </w:pPr>
    </w:p>
    <w:p w:rsidR="00CF5B4B" w:rsidRPr="00C632FD" w:rsidRDefault="00CF5B4B" w:rsidP="00C3355B">
      <w:pPr>
        <w:pStyle w:val="Lgende"/>
      </w:pPr>
      <w:r w:rsidRPr="00C632FD">
        <w:t>Résultat des programmes précédents</w:t>
      </w:r>
      <w:r w:rsidR="00095CF1" w:rsidRPr="00C632FD">
        <w:t> : liste des arêtes de l’AL</w:t>
      </w:r>
      <w:r w:rsidR="000D3933">
        <w:t xml:space="preserve">M  </w:t>
      </w:r>
    </w:p>
    <w:p w:rsidR="00095CF1" w:rsidRPr="00C632FD" w:rsidRDefault="00095CF1" w:rsidP="00095CF1"/>
    <w:p w:rsidR="00CF5B4B" w:rsidRDefault="00CF5B4B" w:rsidP="0014485D">
      <w:pPr>
        <w:tabs>
          <w:tab w:val="left" w:pos="6480"/>
          <w:tab w:val="left" w:pos="8495"/>
        </w:tabs>
        <w:ind w:left="20" w:right="28"/>
        <w:jc w:val="center"/>
        <w:rPr>
          <w:szCs w:val="24"/>
        </w:rPr>
      </w:pPr>
      <w:r>
        <w:rPr>
          <w:noProof/>
          <w:szCs w:val="24"/>
        </w:rPr>
        <w:drawing>
          <wp:inline distT="0" distB="0" distL="0" distR="0" wp14:anchorId="2B619664" wp14:editId="59D3366B">
            <wp:extent cx="4953000" cy="4682836"/>
            <wp:effectExtent l="19050" t="19050" r="19050" b="22860"/>
            <wp:docPr id="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953000" cy="4682836"/>
                    </a:xfrm>
                    <a:prstGeom prst="rect">
                      <a:avLst/>
                    </a:prstGeom>
                    <a:noFill/>
                    <a:ln w="9525" cmpd="sng">
                      <a:solidFill>
                        <a:srgbClr val="000000"/>
                      </a:solidFill>
                      <a:miter lim="800000"/>
                      <a:headEnd/>
                      <a:tailEnd/>
                    </a:ln>
                    <a:effectLst/>
                  </pic:spPr>
                </pic:pic>
              </a:graphicData>
            </a:graphic>
          </wp:inline>
        </w:drawing>
      </w:r>
    </w:p>
    <w:p w:rsidR="0014485D" w:rsidRDefault="0014485D" w:rsidP="00C3355B">
      <w:pPr>
        <w:pStyle w:val="Lgende"/>
      </w:pPr>
    </w:p>
    <w:p w:rsidR="00CF5B4B" w:rsidRDefault="00CF5B4B" w:rsidP="00C3355B">
      <w:pPr>
        <w:pStyle w:val="Lgende"/>
      </w:pPr>
      <w:r w:rsidRPr="00ED200C">
        <w:t>Figure 7.1</w:t>
      </w:r>
      <w:r>
        <w:t>3</w:t>
      </w:r>
      <w:r w:rsidRPr="00ED200C">
        <w:t>. Résultat des programmes précédents</w:t>
      </w:r>
      <w:r>
        <w:t> : tracé</w:t>
      </w:r>
      <w:r w:rsidR="00C34370">
        <w:t xml:space="preserve"> de l’arbre dans le plan (1, 2)</w:t>
      </w:r>
    </w:p>
    <w:p w:rsidR="00467BD3" w:rsidRDefault="00467BD3" w:rsidP="009A1C77">
      <w:pPr>
        <w:tabs>
          <w:tab w:val="left" w:pos="6480"/>
          <w:tab w:val="left" w:pos="8495"/>
        </w:tabs>
        <w:ind w:left="20" w:right="28"/>
        <w:jc w:val="center"/>
        <w:rPr>
          <w:i/>
          <w:szCs w:val="24"/>
        </w:rPr>
      </w:pPr>
    </w:p>
    <w:p w:rsidR="0083038F" w:rsidRDefault="0083038F" w:rsidP="00CF2A7C">
      <w:pPr>
        <w:spacing w:before="0"/>
        <w:jc w:val="left"/>
        <w:sectPr w:rsidR="0083038F" w:rsidSect="00B820F3">
          <w:headerReference w:type="even" r:id="rId24"/>
          <w:headerReference w:type="default" r:id="rId25"/>
          <w:headerReference w:type="first" r:id="rId26"/>
          <w:footnotePr>
            <w:numRestart w:val="eachSect"/>
          </w:footnotePr>
          <w:pgSz w:w="11907" w:h="16840" w:code="9"/>
          <w:pgMar w:top="1418" w:right="1134" w:bottom="1418" w:left="1418" w:header="709" w:footer="709" w:gutter="0"/>
          <w:cols w:space="720"/>
          <w:titlePg/>
          <w:rtlGutter/>
          <w:docGrid w:linePitch="326"/>
        </w:sectPr>
      </w:pPr>
    </w:p>
    <w:p w:rsidR="001B6AC0" w:rsidRPr="001D0450" w:rsidRDefault="001B6AC0" w:rsidP="0021682C">
      <w:pPr>
        <w:pStyle w:val="Titre1"/>
      </w:pPr>
      <w:bookmarkStart w:id="39" w:name="_Toc511509881"/>
      <w:bookmarkStart w:id="40" w:name="_Toc512461868"/>
      <w:bookmarkStart w:id="41" w:name="_Toc512462995"/>
      <w:bookmarkStart w:id="42" w:name="_Toc519086778"/>
      <w:r w:rsidRPr="001D0450">
        <w:t>Bibliographie</w:t>
      </w:r>
      <w:bookmarkEnd w:id="39"/>
      <w:bookmarkEnd w:id="40"/>
      <w:bookmarkEnd w:id="41"/>
      <w:bookmarkEnd w:id="42"/>
    </w:p>
    <w:p w:rsidR="001B6AC0" w:rsidRPr="001D0450" w:rsidRDefault="001B6AC0" w:rsidP="0021682C">
      <w:pPr>
        <w:spacing w:after="60"/>
      </w:pPr>
    </w:p>
    <w:p w:rsidR="00A72F31" w:rsidRPr="00A17FA6" w:rsidRDefault="00A72F31" w:rsidP="00A72F31">
      <w:pPr>
        <w:spacing w:after="60"/>
        <w:ind w:left="284" w:hanging="284"/>
        <w:rPr>
          <w:sz w:val="22"/>
          <w:szCs w:val="22"/>
        </w:rPr>
      </w:pPr>
      <w:r w:rsidRPr="00A17FA6">
        <w:rPr>
          <w:sz w:val="22"/>
          <w:szCs w:val="22"/>
        </w:rPr>
        <w:t xml:space="preserve">Abeillé A. (1993). </w:t>
      </w:r>
      <w:r w:rsidRPr="00A17FA6">
        <w:rPr>
          <w:i/>
          <w:sz w:val="22"/>
          <w:szCs w:val="22"/>
        </w:rPr>
        <w:t xml:space="preserve">Les nouvelles syntaxes: grammaires d’unification et analyse du français. </w:t>
      </w:r>
      <w:r w:rsidRPr="00A17FA6">
        <w:rPr>
          <w:sz w:val="22"/>
          <w:szCs w:val="22"/>
        </w:rPr>
        <w:t xml:space="preserve">Armand Colin, Paris. </w:t>
      </w:r>
    </w:p>
    <w:p w:rsidR="00A72F31" w:rsidRPr="00A17FA6" w:rsidRDefault="00A72F31" w:rsidP="00A72F31">
      <w:pPr>
        <w:spacing w:after="60"/>
        <w:ind w:left="284" w:hanging="284"/>
        <w:rPr>
          <w:b/>
          <w:sz w:val="22"/>
          <w:szCs w:val="22"/>
        </w:rPr>
      </w:pPr>
      <w:r w:rsidRPr="00A17FA6">
        <w:rPr>
          <w:sz w:val="22"/>
          <w:szCs w:val="22"/>
        </w:rPr>
        <w:t xml:space="preserve">Abeillé A. (2007). </w:t>
      </w:r>
      <w:hyperlink r:id="rId27" w:tgtFrame="_blank" w:tooltip="En savoir plus sur Les grammaires d&amp;#039;unification" w:history="1">
        <w:r w:rsidRPr="00A17FA6">
          <w:rPr>
            <w:i/>
            <w:sz w:val="22"/>
            <w:szCs w:val="22"/>
          </w:rPr>
          <w:t xml:space="preserve">Les grammaires d'unification. </w:t>
        </w:r>
        <w:r w:rsidRPr="00A17FA6">
          <w:rPr>
            <w:sz w:val="22"/>
            <w:szCs w:val="22"/>
          </w:rPr>
          <w:t>Coll. langues et syntaxe</w:t>
        </w:r>
      </w:hyperlink>
      <w:r w:rsidRPr="00A17FA6">
        <w:rPr>
          <w:sz w:val="22"/>
          <w:szCs w:val="22"/>
        </w:rPr>
        <w:t>. Hermes-Lavoisier, Paris.</w:t>
      </w:r>
    </w:p>
    <w:p w:rsidR="00A72F31" w:rsidRPr="00A17FA6" w:rsidRDefault="00A72F31" w:rsidP="00A72F31">
      <w:pPr>
        <w:spacing w:after="60"/>
        <w:ind w:left="340" w:right="8" w:hanging="340"/>
        <w:rPr>
          <w:sz w:val="22"/>
          <w:szCs w:val="22"/>
        </w:rPr>
      </w:pPr>
      <w:r w:rsidRPr="00A17FA6">
        <w:rPr>
          <w:sz w:val="22"/>
          <w:szCs w:val="22"/>
        </w:rPr>
        <w:t xml:space="preserve">Abi Farah A. (1988). Reconnaissance de l'auteur d'un texte d'après les caractères utilisés, </w:t>
      </w:r>
      <w:r w:rsidRPr="00A17FA6">
        <w:rPr>
          <w:i/>
          <w:sz w:val="22"/>
          <w:szCs w:val="22"/>
        </w:rPr>
        <w:t>Les Cahiers de l'Analyse des Données</w:t>
      </w:r>
      <w:r w:rsidRPr="00A17FA6">
        <w:rPr>
          <w:sz w:val="22"/>
          <w:szCs w:val="22"/>
        </w:rPr>
        <w:t>, XIII, 1, 95-96.</w:t>
      </w:r>
    </w:p>
    <w:p w:rsidR="00A72F31" w:rsidRPr="00A17FA6" w:rsidRDefault="00A72F31" w:rsidP="00A72F31">
      <w:pPr>
        <w:spacing w:after="60"/>
        <w:ind w:left="340" w:right="8" w:hanging="340"/>
        <w:rPr>
          <w:sz w:val="22"/>
          <w:szCs w:val="22"/>
        </w:rPr>
      </w:pPr>
      <w:r w:rsidRPr="00A17FA6">
        <w:rPr>
          <w:sz w:val="22"/>
          <w:szCs w:val="22"/>
        </w:rPr>
        <w:t xml:space="preserve">Adam J.-M. (2015). </w:t>
      </w:r>
      <w:r w:rsidRPr="00A17FA6">
        <w:rPr>
          <w:i/>
          <w:sz w:val="22"/>
          <w:szCs w:val="22"/>
        </w:rPr>
        <w:t>La linguistique textuelle</w:t>
      </w:r>
      <w:r w:rsidRPr="00A17FA6">
        <w:rPr>
          <w:sz w:val="22"/>
          <w:szCs w:val="22"/>
        </w:rPr>
        <w:t>. 3</w:t>
      </w:r>
      <w:r w:rsidRPr="00A17FA6">
        <w:rPr>
          <w:sz w:val="22"/>
          <w:szCs w:val="22"/>
          <w:vertAlign w:val="superscript"/>
        </w:rPr>
        <w:t>e</w:t>
      </w:r>
      <w:r w:rsidRPr="00A17FA6">
        <w:rPr>
          <w:sz w:val="22"/>
          <w:szCs w:val="22"/>
        </w:rPr>
        <w:t xml:space="preserve"> édition. Armand Colin, Paris.</w:t>
      </w:r>
    </w:p>
    <w:p w:rsidR="00A72F31" w:rsidRPr="00A72F31" w:rsidRDefault="00A72F31" w:rsidP="00A72F31">
      <w:pPr>
        <w:spacing w:after="60"/>
        <w:ind w:left="340" w:right="8" w:hanging="340"/>
        <w:rPr>
          <w:sz w:val="22"/>
          <w:szCs w:val="22"/>
          <w:lang w:val="en-US"/>
        </w:rPr>
      </w:pPr>
      <w:r w:rsidRPr="00A17FA6">
        <w:rPr>
          <w:sz w:val="22"/>
          <w:szCs w:val="22"/>
          <w:lang w:val="en-US"/>
        </w:rPr>
        <w:t xml:space="preserve">Aitchison J. (1983). </w:t>
      </w:r>
      <w:proofErr w:type="gramStart"/>
      <w:r w:rsidRPr="00A17FA6">
        <w:rPr>
          <w:sz w:val="22"/>
          <w:szCs w:val="22"/>
          <w:lang w:val="en-US"/>
        </w:rPr>
        <w:t>Principal Component Analysis of Compositional Data.</w:t>
      </w:r>
      <w:proofErr w:type="gramEnd"/>
      <w:r w:rsidRPr="00A17FA6">
        <w:rPr>
          <w:sz w:val="22"/>
          <w:szCs w:val="22"/>
          <w:lang w:val="en-US"/>
        </w:rPr>
        <w:t xml:space="preserve"> </w:t>
      </w:r>
      <w:r w:rsidRPr="00A72F31">
        <w:rPr>
          <w:i/>
          <w:sz w:val="22"/>
          <w:szCs w:val="22"/>
          <w:lang w:val="en-US"/>
        </w:rPr>
        <w:t>Biometrika</w:t>
      </w:r>
      <w:r w:rsidRPr="00A72F31">
        <w:rPr>
          <w:sz w:val="22"/>
          <w:szCs w:val="22"/>
          <w:lang w:val="en-US"/>
        </w:rPr>
        <w:t>, 70, 1</w:t>
      </w:r>
      <w:proofErr w:type="gramStart"/>
      <w:r w:rsidRPr="00A72F31">
        <w:rPr>
          <w:sz w:val="22"/>
          <w:szCs w:val="22"/>
          <w:lang w:val="en-US"/>
        </w:rPr>
        <w:t>,57</w:t>
      </w:r>
      <w:proofErr w:type="gramEnd"/>
      <w:r w:rsidRPr="00A72F31">
        <w:rPr>
          <w:sz w:val="22"/>
          <w:szCs w:val="22"/>
          <w:lang w:val="en-US"/>
        </w:rPr>
        <w:t>-65.</w:t>
      </w:r>
    </w:p>
    <w:p w:rsidR="00A72F31" w:rsidRPr="00A17FA6" w:rsidRDefault="00A72F31" w:rsidP="00A72F31">
      <w:pPr>
        <w:spacing w:after="60"/>
        <w:ind w:left="340" w:right="8" w:hanging="340"/>
        <w:rPr>
          <w:sz w:val="22"/>
          <w:szCs w:val="22"/>
          <w:lang w:val="en-US"/>
        </w:rPr>
      </w:pPr>
      <w:r w:rsidRPr="00A17FA6">
        <w:rPr>
          <w:sz w:val="22"/>
          <w:szCs w:val="22"/>
          <w:lang w:val="en-US"/>
        </w:rPr>
        <w:t xml:space="preserve">Aitchison J., Aitken C. G. G. (1976). </w:t>
      </w:r>
      <w:proofErr w:type="gramStart"/>
      <w:r w:rsidRPr="00A17FA6">
        <w:rPr>
          <w:sz w:val="22"/>
          <w:szCs w:val="22"/>
          <w:lang w:val="en-US"/>
        </w:rPr>
        <w:t xml:space="preserve">Multivariate binary discrimination by the kernel method, </w:t>
      </w:r>
      <w:r w:rsidRPr="00A17FA6">
        <w:rPr>
          <w:i/>
          <w:sz w:val="22"/>
          <w:szCs w:val="22"/>
          <w:lang w:val="en-US"/>
        </w:rPr>
        <w:t>Biometrika,</w:t>
      </w:r>
      <w:r w:rsidRPr="00A17FA6">
        <w:rPr>
          <w:sz w:val="22"/>
          <w:szCs w:val="22"/>
          <w:lang w:val="en-US"/>
        </w:rPr>
        <w:t xml:space="preserve"> 63, 413-420.</w:t>
      </w:r>
      <w:proofErr w:type="gramEnd"/>
    </w:p>
    <w:p w:rsidR="00A72F31" w:rsidRPr="00244DF6" w:rsidRDefault="00950659" w:rsidP="00A72F31">
      <w:pPr>
        <w:spacing w:after="60"/>
        <w:ind w:left="284" w:right="8" w:hanging="284"/>
        <w:rPr>
          <w:sz w:val="22"/>
          <w:szCs w:val="22"/>
          <w:lang w:val="en-US"/>
        </w:rPr>
      </w:pPr>
      <w:r>
        <w:rPr>
          <w:sz w:val="22"/>
          <w:szCs w:val="22"/>
          <w:lang w:val="en-US"/>
        </w:rPr>
        <w:t xml:space="preserve">Akuto H. (Ed.) </w:t>
      </w:r>
      <w:r w:rsidRPr="00244DF6">
        <w:rPr>
          <w:sz w:val="22"/>
          <w:szCs w:val="22"/>
          <w:lang w:val="en-US"/>
        </w:rPr>
        <w:t xml:space="preserve">(1992). </w:t>
      </w:r>
      <w:proofErr w:type="gramStart"/>
      <w:r w:rsidR="00A72F31" w:rsidRPr="00244DF6">
        <w:rPr>
          <w:i/>
          <w:sz w:val="22"/>
          <w:szCs w:val="22"/>
          <w:lang w:val="en-US"/>
        </w:rPr>
        <w:t>International Comparison of Dietary Cultures</w:t>
      </w:r>
      <w:r w:rsidR="00A72F31" w:rsidRPr="00244DF6">
        <w:rPr>
          <w:sz w:val="22"/>
          <w:szCs w:val="22"/>
          <w:lang w:val="en-US"/>
        </w:rPr>
        <w:t>, Nihon Keizai Shimbun, Tokyo.</w:t>
      </w:r>
      <w:proofErr w:type="gramEnd"/>
    </w:p>
    <w:p w:rsidR="00A72F31" w:rsidRPr="00A17FA6" w:rsidRDefault="00A72F31" w:rsidP="00A72F31">
      <w:pPr>
        <w:tabs>
          <w:tab w:val="right" w:pos="500"/>
        </w:tabs>
        <w:spacing w:after="60"/>
        <w:ind w:left="284" w:right="8" w:hanging="284"/>
        <w:rPr>
          <w:sz w:val="22"/>
          <w:szCs w:val="22"/>
        </w:rPr>
      </w:pPr>
      <w:r w:rsidRPr="00A17FA6">
        <w:rPr>
          <w:sz w:val="22"/>
          <w:szCs w:val="22"/>
        </w:rPr>
        <w:t xml:space="preserve">Akuto H., Lebart L. (1992). Le repas idéal. Analyse de réponses libres en Anglais, Français, Japonais, </w:t>
      </w:r>
      <w:r w:rsidRPr="00A17FA6">
        <w:rPr>
          <w:i/>
          <w:sz w:val="22"/>
          <w:szCs w:val="22"/>
        </w:rPr>
        <w:t>Les Cahiers de l'Analyse des Données</w:t>
      </w:r>
      <w:r w:rsidRPr="00A17FA6">
        <w:rPr>
          <w:sz w:val="22"/>
          <w:szCs w:val="22"/>
        </w:rPr>
        <w:t>, vol XVII, n°3, Dunod, Paris : 327-352.</w:t>
      </w:r>
    </w:p>
    <w:p w:rsidR="00A72F31" w:rsidRPr="00A17FA6" w:rsidRDefault="00A72F31" w:rsidP="00A72F31">
      <w:pPr>
        <w:spacing w:after="60"/>
        <w:ind w:left="284" w:hanging="284"/>
        <w:rPr>
          <w:sz w:val="22"/>
          <w:szCs w:val="22"/>
          <w:lang w:val="en-US"/>
        </w:rPr>
      </w:pPr>
      <w:r w:rsidRPr="00A17FA6">
        <w:rPr>
          <w:sz w:val="22"/>
          <w:szCs w:val="22"/>
          <w:lang w:val="en-US"/>
        </w:rPr>
        <w:t xml:space="preserve">Alden, R. M. (1913). </w:t>
      </w:r>
      <w:proofErr w:type="gramStart"/>
      <w:r w:rsidRPr="00A17FA6">
        <w:rPr>
          <w:i/>
          <w:iCs/>
          <w:sz w:val="22"/>
          <w:szCs w:val="22"/>
          <w:lang w:val="en-US"/>
        </w:rPr>
        <w:t>Sonnets and a Lover's Complaint</w:t>
      </w:r>
      <w:r w:rsidRPr="00A17FA6">
        <w:rPr>
          <w:sz w:val="22"/>
          <w:szCs w:val="22"/>
          <w:lang w:val="en-US"/>
        </w:rPr>
        <w:t>.</w:t>
      </w:r>
      <w:proofErr w:type="gramEnd"/>
      <w:r w:rsidRPr="00A17FA6">
        <w:rPr>
          <w:sz w:val="22"/>
          <w:szCs w:val="22"/>
          <w:lang w:val="en-US"/>
        </w:rPr>
        <w:t xml:space="preserve"> New York: Macmillan. </w:t>
      </w:r>
    </w:p>
    <w:p w:rsidR="00A72F31" w:rsidRPr="00A17FA6" w:rsidRDefault="00A72F31" w:rsidP="00A72F31">
      <w:pPr>
        <w:pStyle w:val="References"/>
        <w:spacing w:before="0" w:after="60" w:line="240" w:lineRule="auto"/>
        <w:ind w:left="284" w:hanging="284"/>
        <w:rPr>
          <w:szCs w:val="22"/>
        </w:rPr>
      </w:pPr>
      <w:proofErr w:type="gramStart"/>
      <w:r w:rsidRPr="00A17FA6">
        <w:rPr>
          <w:szCs w:val="22"/>
        </w:rPr>
        <w:t>ALPAC (1966).</w:t>
      </w:r>
      <w:proofErr w:type="gramEnd"/>
      <w:r w:rsidRPr="00A17FA6">
        <w:rPr>
          <w:i/>
          <w:szCs w:val="22"/>
        </w:rPr>
        <w:t xml:space="preserve"> </w:t>
      </w:r>
      <w:proofErr w:type="gramStart"/>
      <w:r w:rsidRPr="00A17FA6">
        <w:rPr>
          <w:i/>
          <w:szCs w:val="22"/>
        </w:rPr>
        <w:t>Language and Machine</w:t>
      </w:r>
      <w:r w:rsidRPr="00A17FA6">
        <w:rPr>
          <w:szCs w:val="22"/>
        </w:rPr>
        <w:t>.</w:t>
      </w:r>
      <w:proofErr w:type="gramEnd"/>
      <w:r w:rsidRPr="00A17FA6">
        <w:rPr>
          <w:szCs w:val="22"/>
        </w:rPr>
        <w:t xml:space="preserve"> </w:t>
      </w:r>
      <w:proofErr w:type="gramStart"/>
      <w:r w:rsidRPr="00A17FA6">
        <w:rPr>
          <w:szCs w:val="22"/>
        </w:rPr>
        <w:t>A report by the Automatic Language Advisory Commuttee.</w:t>
      </w:r>
      <w:proofErr w:type="gramEnd"/>
      <w:r w:rsidRPr="00A17FA6">
        <w:rPr>
          <w:szCs w:val="22"/>
        </w:rPr>
        <w:t xml:space="preserve"> </w:t>
      </w:r>
      <w:proofErr w:type="gramStart"/>
      <w:r w:rsidRPr="00A17FA6">
        <w:rPr>
          <w:szCs w:val="22"/>
        </w:rPr>
        <w:t>National Academy of Sciences and National Research Council.</w:t>
      </w:r>
      <w:proofErr w:type="gramEnd"/>
      <w:r w:rsidRPr="00A17FA6">
        <w:rPr>
          <w:szCs w:val="22"/>
        </w:rPr>
        <w:t xml:space="preserve"> Washington D.C.</w:t>
      </w:r>
    </w:p>
    <w:p w:rsidR="00A72F31" w:rsidRPr="00A17FA6" w:rsidRDefault="00A72F31" w:rsidP="00A72F31">
      <w:pPr>
        <w:pStyle w:val="References"/>
        <w:spacing w:before="0" w:after="60" w:line="240" w:lineRule="auto"/>
        <w:ind w:left="284" w:hanging="284"/>
        <w:rPr>
          <w:szCs w:val="22"/>
          <w:lang w:val="fr-FR"/>
        </w:rPr>
      </w:pPr>
      <w:r w:rsidRPr="00A17FA6">
        <w:rPr>
          <w:szCs w:val="22"/>
          <w:lang w:val="fr-FR"/>
        </w:rPr>
        <w:t>Alvarez R., Bécue M., et Valencia O. (2004). Etude de la stabilité des valeurs propres de l’AFC d’un tableau lexical au moyen de procédures de rééchantillonnage. In</w:t>
      </w:r>
      <w:r w:rsidRPr="00A17FA6">
        <w:rPr>
          <w:i/>
          <w:szCs w:val="22"/>
          <w:lang w:val="fr-FR"/>
        </w:rPr>
        <w:t xml:space="preserve">: « Le poids des mots », </w:t>
      </w:r>
      <w:r w:rsidRPr="00A17FA6">
        <w:rPr>
          <w:szCs w:val="22"/>
          <w:lang w:val="fr-FR"/>
        </w:rPr>
        <w:t xml:space="preserve">Purnelle G., Fairon C., et Dister A., éditeurs, PUL, Louvain : 42-51. </w:t>
      </w:r>
    </w:p>
    <w:p w:rsidR="00A72F31" w:rsidRPr="00A17FA6" w:rsidRDefault="00A72F31" w:rsidP="00A72F31">
      <w:pPr>
        <w:pStyle w:val="References"/>
        <w:spacing w:before="0" w:after="60" w:line="240" w:lineRule="auto"/>
        <w:ind w:left="284" w:hanging="284"/>
        <w:rPr>
          <w:szCs w:val="22"/>
        </w:rPr>
      </w:pPr>
      <w:r w:rsidRPr="00A17FA6">
        <w:rPr>
          <w:szCs w:val="22"/>
          <w:lang w:val="fr-FR"/>
        </w:rPr>
        <w:t>Alvarez R., Bécue M</w:t>
      </w:r>
      <w:proofErr w:type="gramStart"/>
      <w:r w:rsidRPr="00A17FA6">
        <w:rPr>
          <w:szCs w:val="22"/>
          <w:lang w:val="fr-FR"/>
        </w:rPr>
        <w:t>..</w:t>
      </w:r>
      <w:proofErr w:type="gramEnd"/>
      <w:r w:rsidRPr="00A17FA6">
        <w:rPr>
          <w:szCs w:val="22"/>
          <w:lang w:val="fr-FR"/>
        </w:rPr>
        <w:t xml:space="preserve"> </w:t>
      </w:r>
      <w:proofErr w:type="gramStart"/>
      <w:r w:rsidRPr="00A17FA6">
        <w:rPr>
          <w:szCs w:val="22"/>
          <w:lang w:val="fr-FR"/>
        </w:rPr>
        <w:t>et</w:t>
      </w:r>
      <w:proofErr w:type="gramEnd"/>
      <w:r w:rsidRPr="00A17FA6">
        <w:rPr>
          <w:szCs w:val="22"/>
          <w:lang w:val="fr-FR"/>
        </w:rPr>
        <w:t xml:space="preserve"> Valencia O. (2010). </w:t>
      </w:r>
      <w:r w:rsidRPr="00A17FA6">
        <w:rPr>
          <w:szCs w:val="22"/>
          <w:shd w:val="clear" w:color="auto" w:fill="FFFFFF"/>
          <w:lang w:val="en-GB"/>
        </w:rPr>
        <w:t>Assessing the stability of supplementary elements on principal axes maps throug</w:t>
      </w:r>
      <w:r w:rsidRPr="00A17FA6">
        <w:rPr>
          <w:szCs w:val="22"/>
          <w:shd w:val="clear" w:color="auto" w:fill="FFFFFF"/>
        </w:rPr>
        <w:t>h Bootstrap resampling. Contribution to Interpretation in Textual Analysis</w:t>
      </w:r>
      <w:r w:rsidRPr="00A17FA6">
        <w:rPr>
          <w:i/>
          <w:iCs/>
          <w:szCs w:val="22"/>
          <w:shd w:val="clear" w:color="auto" w:fill="FFFFFF"/>
        </w:rPr>
        <w:t xml:space="preserve">, </w:t>
      </w:r>
      <w:r w:rsidRPr="00A17FA6">
        <w:rPr>
          <w:iCs/>
          <w:szCs w:val="22"/>
          <w:shd w:val="clear" w:color="auto" w:fill="FFFFFF"/>
        </w:rPr>
        <w:t>In:</w:t>
      </w:r>
      <w:r w:rsidRPr="00A17FA6">
        <w:rPr>
          <w:i/>
          <w:iCs/>
          <w:szCs w:val="22"/>
          <w:shd w:val="clear" w:color="auto" w:fill="FFFFFF"/>
        </w:rPr>
        <w:t xml:space="preserve"> Advances in Data Analysis, </w:t>
      </w:r>
      <w:r w:rsidRPr="00A17FA6">
        <w:rPr>
          <w:iCs/>
          <w:szCs w:val="22"/>
          <w:shd w:val="clear" w:color="auto" w:fill="FFFFFF"/>
        </w:rPr>
        <w:t>Skiadas C. H</w:t>
      </w:r>
      <w:r w:rsidRPr="00A17FA6">
        <w:rPr>
          <w:i/>
          <w:iCs/>
          <w:szCs w:val="22"/>
          <w:shd w:val="clear" w:color="auto" w:fill="FFFFFF"/>
        </w:rPr>
        <w:t>.</w:t>
      </w:r>
      <w:r w:rsidRPr="00A17FA6">
        <w:rPr>
          <w:iCs/>
          <w:szCs w:val="22"/>
          <w:shd w:val="clear" w:color="auto" w:fill="FFFFFF"/>
        </w:rPr>
        <w:t>, editor;</w:t>
      </w:r>
      <w:r w:rsidRPr="00A17FA6">
        <w:rPr>
          <w:i/>
          <w:iCs/>
          <w:szCs w:val="22"/>
          <w:shd w:val="clear" w:color="auto" w:fill="FFFFFF"/>
        </w:rPr>
        <w:t xml:space="preserve"> </w:t>
      </w:r>
      <w:r w:rsidRPr="00A17FA6">
        <w:rPr>
          <w:iCs/>
          <w:szCs w:val="22"/>
          <w:shd w:val="clear" w:color="auto" w:fill="FFFFFF"/>
        </w:rPr>
        <w:t>Springer, New York.</w:t>
      </w:r>
    </w:p>
    <w:p w:rsidR="00A72F31" w:rsidRPr="00A17FA6" w:rsidRDefault="00A72F31" w:rsidP="00A72F31">
      <w:pPr>
        <w:tabs>
          <w:tab w:val="left" w:pos="7900"/>
        </w:tabs>
        <w:spacing w:after="60"/>
        <w:ind w:left="284" w:right="18" w:hanging="284"/>
        <w:rPr>
          <w:sz w:val="22"/>
          <w:szCs w:val="22"/>
          <w:lang w:val="en-GB"/>
        </w:rPr>
      </w:pPr>
      <w:r w:rsidRPr="00A17FA6">
        <w:rPr>
          <w:sz w:val="22"/>
          <w:szCs w:val="22"/>
          <w:lang w:val="en-GB"/>
        </w:rPr>
        <w:t xml:space="preserve">Anderberg M.R. (1973). </w:t>
      </w:r>
      <w:r w:rsidRPr="00A17FA6">
        <w:rPr>
          <w:i/>
          <w:sz w:val="22"/>
          <w:szCs w:val="22"/>
          <w:lang w:val="en-GB"/>
        </w:rPr>
        <w:t>Cluster Analysis for Applications</w:t>
      </w:r>
      <w:r w:rsidRPr="00A17FA6">
        <w:rPr>
          <w:sz w:val="22"/>
          <w:szCs w:val="22"/>
          <w:lang w:val="en-GB"/>
        </w:rPr>
        <w:t>. Academic Press, New York.</w:t>
      </w:r>
    </w:p>
    <w:p w:rsidR="00A72F31" w:rsidRPr="00A17FA6" w:rsidRDefault="00A72F31" w:rsidP="00A72F31">
      <w:pPr>
        <w:spacing w:after="60"/>
        <w:ind w:left="284" w:right="18" w:hanging="284"/>
        <w:rPr>
          <w:sz w:val="22"/>
          <w:szCs w:val="22"/>
          <w:lang w:val="en-GB"/>
        </w:rPr>
      </w:pPr>
      <w:proofErr w:type="gramStart"/>
      <w:r w:rsidRPr="00A17FA6">
        <w:rPr>
          <w:sz w:val="22"/>
          <w:szCs w:val="22"/>
          <w:lang w:val="en-GB"/>
        </w:rPr>
        <w:t>Anderson T. W. (1951).</w:t>
      </w:r>
      <w:proofErr w:type="gramEnd"/>
      <w:r w:rsidRPr="00A17FA6">
        <w:rPr>
          <w:sz w:val="22"/>
          <w:szCs w:val="22"/>
          <w:lang w:val="en-GB"/>
        </w:rPr>
        <w:t xml:space="preserve"> </w:t>
      </w:r>
      <w:proofErr w:type="gramStart"/>
      <w:r w:rsidRPr="00A17FA6">
        <w:rPr>
          <w:sz w:val="22"/>
          <w:szCs w:val="22"/>
          <w:lang w:val="en-GB"/>
        </w:rPr>
        <w:t>The asymptotic distribution of certain characteristic roots and vectors.</w:t>
      </w:r>
      <w:proofErr w:type="gramEnd"/>
      <w:r w:rsidRPr="00A17FA6">
        <w:rPr>
          <w:sz w:val="22"/>
          <w:szCs w:val="22"/>
          <w:lang w:val="en-GB"/>
        </w:rPr>
        <w:t xml:space="preserve"> </w:t>
      </w:r>
      <w:proofErr w:type="gramStart"/>
      <w:r w:rsidRPr="00A17FA6">
        <w:rPr>
          <w:i/>
          <w:sz w:val="22"/>
          <w:szCs w:val="22"/>
          <w:lang w:val="en-GB"/>
        </w:rPr>
        <w:t>Proc. of the 2nd Berkeley Symp.</w:t>
      </w:r>
      <w:proofErr w:type="gramEnd"/>
      <w:r w:rsidRPr="00A17FA6">
        <w:rPr>
          <w:i/>
          <w:sz w:val="22"/>
          <w:szCs w:val="22"/>
          <w:lang w:val="en-GB"/>
        </w:rPr>
        <w:t xml:space="preserve"> </w:t>
      </w:r>
      <w:proofErr w:type="gramStart"/>
      <w:r w:rsidRPr="00A17FA6">
        <w:rPr>
          <w:i/>
          <w:sz w:val="22"/>
          <w:szCs w:val="22"/>
          <w:lang w:val="en-GB"/>
        </w:rPr>
        <w:t>on</w:t>
      </w:r>
      <w:proofErr w:type="gramEnd"/>
      <w:r w:rsidRPr="00A17FA6">
        <w:rPr>
          <w:i/>
          <w:sz w:val="22"/>
          <w:szCs w:val="22"/>
          <w:lang w:val="en-GB"/>
        </w:rPr>
        <w:t xml:space="preserve"> Math. </w:t>
      </w:r>
      <w:proofErr w:type="gramStart"/>
      <w:r w:rsidRPr="00A17FA6">
        <w:rPr>
          <w:i/>
          <w:sz w:val="22"/>
          <w:szCs w:val="22"/>
          <w:lang w:val="en-GB"/>
        </w:rPr>
        <w:t>Statist</w:t>
      </w:r>
      <w:r w:rsidRPr="00A17FA6">
        <w:rPr>
          <w:sz w:val="22"/>
          <w:szCs w:val="22"/>
          <w:lang w:val="en-GB"/>
        </w:rPr>
        <w:t>.</w:t>
      </w:r>
      <w:proofErr w:type="gramEnd"/>
      <w:r w:rsidRPr="00A17FA6">
        <w:rPr>
          <w:i/>
          <w:sz w:val="22"/>
          <w:szCs w:val="22"/>
          <w:lang w:val="en-GB"/>
        </w:rPr>
        <w:t xml:space="preserve"> </w:t>
      </w:r>
      <w:proofErr w:type="gramStart"/>
      <w:r w:rsidRPr="00A17FA6">
        <w:rPr>
          <w:i/>
          <w:sz w:val="22"/>
          <w:szCs w:val="22"/>
          <w:lang w:val="en-GB"/>
        </w:rPr>
        <w:t>and</w:t>
      </w:r>
      <w:proofErr w:type="gramEnd"/>
      <w:r w:rsidRPr="00A17FA6">
        <w:rPr>
          <w:i/>
          <w:sz w:val="22"/>
          <w:szCs w:val="22"/>
          <w:lang w:val="en-GB"/>
        </w:rPr>
        <w:t xml:space="preserve"> Prob</w:t>
      </w:r>
      <w:r w:rsidRPr="00A17FA6">
        <w:rPr>
          <w:sz w:val="22"/>
          <w:szCs w:val="22"/>
          <w:lang w:val="en-GB"/>
        </w:rPr>
        <w:t>.: 103-130, Univ. of California Press.</w:t>
      </w:r>
    </w:p>
    <w:p w:rsidR="00A72F31" w:rsidRPr="00A17FA6" w:rsidRDefault="00A72F31" w:rsidP="00A72F31">
      <w:pPr>
        <w:spacing w:after="60"/>
        <w:ind w:left="284" w:right="18" w:hanging="284"/>
        <w:rPr>
          <w:sz w:val="22"/>
          <w:szCs w:val="22"/>
          <w:lang w:val="en-GB"/>
        </w:rPr>
      </w:pPr>
      <w:proofErr w:type="gramStart"/>
      <w:r w:rsidRPr="00A17FA6">
        <w:rPr>
          <w:sz w:val="22"/>
          <w:szCs w:val="22"/>
          <w:lang w:val="en-GB"/>
        </w:rPr>
        <w:t>Anderson T. W. (1963).</w:t>
      </w:r>
      <w:proofErr w:type="gramEnd"/>
      <w:r w:rsidRPr="00A17FA6">
        <w:rPr>
          <w:sz w:val="22"/>
          <w:szCs w:val="22"/>
          <w:lang w:val="en-GB"/>
        </w:rPr>
        <w:t xml:space="preserve"> </w:t>
      </w:r>
      <w:proofErr w:type="gramStart"/>
      <w:r w:rsidRPr="00A17FA6">
        <w:rPr>
          <w:sz w:val="22"/>
          <w:szCs w:val="22"/>
          <w:lang w:val="en-GB"/>
        </w:rPr>
        <w:t>Asymptotic theory for principal component analysis.</w:t>
      </w:r>
      <w:proofErr w:type="gramEnd"/>
      <w:r w:rsidRPr="00A17FA6">
        <w:rPr>
          <w:sz w:val="22"/>
          <w:szCs w:val="22"/>
          <w:lang w:val="en-GB"/>
        </w:rPr>
        <w:t xml:space="preserve"> </w:t>
      </w:r>
      <w:r w:rsidRPr="00A17FA6">
        <w:rPr>
          <w:i/>
          <w:sz w:val="22"/>
          <w:szCs w:val="22"/>
          <w:lang w:val="en-GB"/>
        </w:rPr>
        <w:t xml:space="preserve">Ann. Math. </w:t>
      </w:r>
      <w:proofErr w:type="gramStart"/>
      <w:r w:rsidRPr="00A17FA6">
        <w:rPr>
          <w:i/>
          <w:sz w:val="22"/>
          <w:szCs w:val="22"/>
          <w:lang w:val="en-GB"/>
        </w:rPr>
        <w:t>Statist.,</w:t>
      </w:r>
      <w:proofErr w:type="gramEnd"/>
      <w:r w:rsidRPr="00A17FA6">
        <w:rPr>
          <w:sz w:val="22"/>
          <w:szCs w:val="22"/>
          <w:lang w:val="en-GB"/>
        </w:rPr>
        <w:t xml:space="preserve"> 34: 122-148.</w:t>
      </w:r>
    </w:p>
    <w:p w:rsidR="00A72F31" w:rsidRPr="00A17FA6" w:rsidRDefault="00A72F31" w:rsidP="00A72F31">
      <w:pPr>
        <w:tabs>
          <w:tab w:val="left" w:pos="7900"/>
        </w:tabs>
        <w:spacing w:after="60"/>
        <w:ind w:left="284" w:right="18" w:hanging="284"/>
        <w:rPr>
          <w:sz w:val="22"/>
          <w:szCs w:val="22"/>
          <w:lang w:val="en-GB"/>
        </w:rPr>
      </w:pPr>
      <w:proofErr w:type="gramStart"/>
      <w:r w:rsidRPr="00A17FA6">
        <w:rPr>
          <w:sz w:val="22"/>
          <w:szCs w:val="22"/>
          <w:lang w:val="en-GB"/>
        </w:rPr>
        <w:t>Anderson T.W., Rubin H. (1956).</w:t>
      </w:r>
      <w:proofErr w:type="gramEnd"/>
      <w:r w:rsidRPr="00A17FA6">
        <w:rPr>
          <w:sz w:val="22"/>
          <w:szCs w:val="22"/>
          <w:lang w:val="en-GB"/>
        </w:rPr>
        <w:t xml:space="preserve"> </w:t>
      </w:r>
      <w:proofErr w:type="gramStart"/>
      <w:r w:rsidRPr="00A17FA6">
        <w:rPr>
          <w:sz w:val="22"/>
          <w:szCs w:val="22"/>
          <w:lang w:val="en-GB"/>
        </w:rPr>
        <w:t>Statistical inference in factor analysis.</w:t>
      </w:r>
      <w:proofErr w:type="gramEnd"/>
      <w:r w:rsidRPr="00A17FA6">
        <w:rPr>
          <w:sz w:val="22"/>
          <w:szCs w:val="22"/>
          <w:lang w:val="en-GB"/>
        </w:rPr>
        <w:t xml:space="preserve"> </w:t>
      </w:r>
      <w:proofErr w:type="gramStart"/>
      <w:r w:rsidRPr="00A17FA6">
        <w:rPr>
          <w:i/>
          <w:sz w:val="22"/>
          <w:szCs w:val="22"/>
          <w:lang w:val="en-GB"/>
        </w:rPr>
        <w:t>Proc. of the 3</w:t>
      </w:r>
      <w:r w:rsidRPr="00A17FA6">
        <w:rPr>
          <w:i/>
          <w:sz w:val="22"/>
          <w:szCs w:val="22"/>
          <w:vertAlign w:val="superscript"/>
          <w:lang w:val="en-GB"/>
        </w:rPr>
        <w:t>rd</w:t>
      </w:r>
      <w:r w:rsidRPr="00A17FA6">
        <w:rPr>
          <w:i/>
          <w:sz w:val="22"/>
          <w:szCs w:val="22"/>
          <w:lang w:val="en-GB"/>
        </w:rPr>
        <w:t xml:space="preserve"> Symposium on Math.</w:t>
      </w:r>
      <w:proofErr w:type="gramEnd"/>
      <w:r w:rsidRPr="00A17FA6">
        <w:rPr>
          <w:i/>
          <w:sz w:val="22"/>
          <w:szCs w:val="22"/>
          <w:lang w:val="en-GB"/>
        </w:rPr>
        <w:t xml:space="preserve"> Statistic</w:t>
      </w:r>
      <w:r w:rsidRPr="00A17FA6">
        <w:rPr>
          <w:sz w:val="22"/>
          <w:szCs w:val="22"/>
          <w:lang w:val="en-GB"/>
        </w:rPr>
        <w:t>s, 5, 111-150.</w:t>
      </w:r>
    </w:p>
    <w:p w:rsidR="00A72F31" w:rsidRPr="00A17FA6" w:rsidRDefault="00A72F31" w:rsidP="00A72F31">
      <w:pPr>
        <w:spacing w:after="60"/>
        <w:ind w:left="284" w:hanging="284"/>
        <w:rPr>
          <w:sz w:val="22"/>
          <w:szCs w:val="22"/>
          <w:lang w:val="en-GB"/>
        </w:rPr>
      </w:pPr>
      <w:r w:rsidRPr="00A17FA6">
        <w:rPr>
          <w:sz w:val="22"/>
          <w:szCs w:val="22"/>
          <w:lang w:val="en-US"/>
        </w:rPr>
        <w:t xml:space="preserve">Anthony L. (2014). </w:t>
      </w:r>
      <w:proofErr w:type="gramStart"/>
      <w:r w:rsidRPr="00A17FA6">
        <w:rPr>
          <w:i/>
          <w:sz w:val="22"/>
          <w:szCs w:val="22"/>
          <w:lang w:val="en-GB"/>
        </w:rPr>
        <w:t>AntConc (Version 3.4.3)</w:t>
      </w:r>
      <w:r w:rsidRPr="00A17FA6">
        <w:rPr>
          <w:sz w:val="22"/>
          <w:szCs w:val="22"/>
          <w:lang w:val="en-GB"/>
        </w:rPr>
        <w:t xml:space="preserve"> [Computer Software].</w:t>
      </w:r>
      <w:proofErr w:type="gramEnd"/>
      <w:r w:rsidRPr="00A17FA6">
        <w:rPr>
          <w:sz w:val="22"/>
          <w:szCs w:val="22"/>
          <w:lang w:val="en-GB"/>
        </w:rPr>
        <w:t xml:space="preserve"> </w:t>
      </w:r>
      <w:proofErr w:type="gramStart"/>
      <w:r w:rsidRPr="00A17FA6">
        <w:rPr>
          <w:sz w:val="22"/>
          <w:szCs w:val="22"/>
          <w:lang w:val="en-GB"/>
        </w:rPr>
        <w:t>Waseda University, Tokyo, http://www.laurenceanthony.net.</w:t>
      </w:r>
      <w:proofErr w:type="gramEnd"/>
    </w:p>
    <w:p w:rsidR="00A72F31" w:rsidRPr="00A17FA6" w:rsidRDefault="00A72F31" w:rsidP="00A72F31">
      <w:pPr>
        <w:tabs>
          <w:tab w:val="left" w:pos="500"/>
          <w:tab w:val="left" w:pos="8920"/>
        </w:tabs>
        <w:spacing w:after="60"/>
        <w:ind w:left="284" w:right="18" w:hanging="284"/>
        <w:rPr>
          <w:sz w:val="22"/>
          <w:szCs w:val="22"/>
          <w:lang w:val="en-US"/>
        </w:rPr>
      </w:pPr>
      <w:r w:rsidRPr="00A17FA6">
        <w:rPr>
          <w:sz w:val="22"/>
          <w:szCs w:val="22"/>
          <w:lang w:val="en-GB"/>
        </w:rPr>
        <w:t xml:space="preserve">Arabie P. (1978). Constructing </w:t>
      </w:r>
      <w:proofErr w:type="gramStart"/>
      <w:r w:rsidRPr="00A17FA6">
        <w:rPr>
          <w:sz w:val="22"/>
          <w:szCs w:val="22"/>
          <w:lang w:val="en-GB"/>
        </w:rPr>
        <w:t>blockmodels :</w:t>
      </w:r>
      <w:proofErr w:type="gramEnd"/>
      <w:r w:rsidRPr="00A17FA6">
        <w:rPr>
          <w:sz w:val="22"/>
          <w:szCs w:val="22"/>
          <w:lang w:val="en-GB"/>
        </w:rPr>
        <w:t xml:space="preserve"> how and why. </w:t>
      </w:r>
      <w:proofErr w:type="gramStart"/>
      <w:r w:rsidRPr="00A17FA6">
        <w:rPr>
          <w:i/>
          <w:sz w:val="22"/>
          <w:szCs w:val="22"/>
          <w:lang w:val="en-US"/>
        </w:rPr>
        <w:t>J. of Math.</w:t>
      </w:r>
      <w:proofErr w:type="gramEnd"/>
      <w:r w:rsidRPr="00A17FA6">
        <w:rPr>
          <w:i/>
          <w:sz w:val="22"/>
          <w:szCs w:val="22"/>
          <w:lang w:val="en-US"/>
        </w:rPr>
        <w:t xml:space="preserve"> Psychology,</w:t>
      </w:r>
      <w:r w:rsidRPr="00A17FA6">
        <w:rPr>
          <w:sz w:val="22"/>
          <w:szCs w:val="22"/>
          <w:lang w:val="en-US"/>
        </w:rPr>
        <w:t xml:space="preserve"> 17, (1</w:t>
      </w:r>
      <w:proofErr w:type="gramStart"/>
      <w:r w:rsidRPr="00A17FA6">
        <w:rPr>
          <w:sz w:val="22"/>
          <w:szCs w:val="22"/>
          <w:lang w:val="en-US"/>
        </w:rPr>
        <w:t>) :</w:t>
      </w:r>
      <w:proofErr w:type="gramEnd"/>
      <w:r w:rsidRPr="00A17FA6">
        <w:rPr>
          <w:sz w:val="22"/>
          <w:szCs w:val="22"/>
          <w:lang w:val="en-US"/>
        </w:rPr>
        <w:t xml:space="preserve"> 21-63.</w:t>
      </w:r>
    </w:p>
    <w:p w:rsidR="00A72F31" w:rsidRPr="00CF42D8" w:rsidRDefault="00A72F31" w:rsidP="00A72F31">
      <w:pPr>
        <w:pStyle w:val="biblio0"/>
        <w:tabs>
          <w:tab w:val="clear" w:pos="500"/>
        </w:tabs>
        <w:spacing w:before="0" w:after="60" w:line="240" w:lineRule="auto"/>
        <w:ind w:left="284" w:right="-28" w:hanging="284"/>
        <w:rPr>
          <w:rFonts w:ascii="Times New Roman" w:hAnsi="Times New Roman"/>
          <w:sz w:val="22"/>
          <w:szCs w:val="22"/>
          <w:lang w:val="en-US"/>
        </w:rPr>
      </w:pPr>
      <w:r w:rsidRPr="00A17FA6">
        <w:rPr>
          <w:rFonts w:ascii="Times New Roman" w:hAnsi="Times New Roman"/>
          <w:sz w:val="22"/>
          <w:szCs w:val="22"/>
          <w:lang w:val="en-US"/>
        </w:rPr>
        <w:t>Asoh, H. et Otsu, N</w:t>
      </w:r>
      <w:proofErr w:type="gramStart"/>
      <w:r w:rsidRPr="00A17FA6">
        <w:rPr>
          <w:rFonts w:ascii="Times New Roman" w:hAnsi="Times New Roman"/>
          <w:sz w:val="22"/>
          <w:szCs w:val="22"/>
          <w:lang w:val="en-US"/>
        </w:rPr>
        <w:t>.(</w:t>
      </w:r>
      <w:proofErr w:type="gramEnd"/>
      <w:r w:rsidRPr="00A17FA6">
        <w:rPr>
          <w:rFonts w:ascii="Times New Roman" w:hAnsi="Times New Roman"/>
          <w:sz w:val="22"/>
          <w:szCs w:val="22"/>
          <w:lang w:val="en-US"/>
        </w:rPr>
        <w:t xml:space="preserve">1989). </w:t>
      </w:r>
      <w:r w:rsidRPr="00CF42D8">
        <w:rPr>
          <w:rFonts w:ascii="Times New Roman" w:hAnsi="Times New Roman"/>
          <w:sz w:val="22"/>
          <w:szCs w:val="22"/>
          <w:lang w:val="en-US"/>
        </w:rPr>
        <w:t xml:space="preserve">Nonlinear Data Analysis </w:t>
      </w:r>
      <w:proofErr w:type="gramStart"/>
      <w:r w:rsidRPr="00CF42D8">
        <w:rPr>
          <w:rFonts w:ascii="Times New Roman" w:hAnsi="Times New Roman"/>
          <w:sz w:val="22"/>
          <w:szCs w:val="22"/>
          <w:lang w:val="en-US"/>
        </w:rPr>
        <w:t>et</w:t>
      </w:r>
      <w:proofErr w:type="gramEnd"/>
      <w:r w:rsidRPr="00CF42D8">
        <w:rPr>
          <w:rFonts w:ascii="Times New Roman" w:hAnsi="Times New Roman"/>
          <w:sz w:val="22"/>
          <w:szCs w:val="22"/>
          <w:lang w:val="en-US"/>
        </w:rPr>
        <w:t xml:space="preserve"> Multilayer Perceptrons. </w:t>
      </w:r>
      <w:r w:rsidRPr="00CF42D8">
        <w:rPr>
          <w:rFonts w:ascii="Times New Roman" w:hAnsi="Times New Roman"/>
          <w:i/>
          <w:sz w:val="22"/>
          <w:szCs w:val="22"/>
          <w:lang w:val="en-US"/>
        </w:rPr>
        <w:t>IEEE, IJCNN</w:t>
      </w:r>
      <w:r w:rsidRPr="00CF42D8">
        <w:rPr>
          <w:rFonts w:ascii="Times New Roman" w:hAnsi="Times New Roman"/>
          <w:sz w:val="22"/>
          <w:szCs w:val="22"/>
          <w:lang w:val="en-US"/>
        </w:rPr>
        <w:t xml:space="preserve">-89, 2, 411-415. </w:t>
      </w:r>
    </w:p>
    <w:p w:rsidR="00A72F31" w:rsidRPr="00525992" w:rsidRDefault="00A72F31" w:rsidP="00A72F31">
      <w:pPr>
        <w:pStyle w:val="biblio0"/>
        <w:tabs>
          <w:tab w:val="clear" w:pos="500"/>
        </w:tabs>
        <w:spacing w:before="0" w:after="60" w:line="240" w:lineRule="auto"/>
        <w:ind w:left="284" w:right="-28" w:hanging="284"/>
        <w:rPr>
          <w:rFonts w:ascii="Times New Roman" w:hAnsi="Times New Roman"/>
          <w:sz w:val="22"/>
          <w:szCs w:val="22"/>
        </w:rPr>
      </w:pPr>
      <w:r w:rsidRPr="003342EF">
        <w:rPr>
          <w:sz w:val="22"/>
          <w:szCs w:val="22"/>
          <w:lang w:val="en-US"/>
        </w:rPr>
        <w:t>Art D., Gnanadesikan R, Kettenring</w:t>
      </w:r>
      <w:r w:rsidRPr="00532352">
        <w:rPr>
          <w:sz w:val="22"/>
          <w:szCs w:val="22"/>
          <w:lang w:val="en-US"/>
        </w:rPr>
        <w:t xml:space="preserve"> J.R. (1982). </w:t>
      </w:r>
      <w:r w:rsidRPr="00CF42D8">
        <w:rPr>
          <w:sz w:val="22"/>
          <w:szCs w:val="22"/>
          <w:lang w:val="en-US"/>
        </w:rPr>
        <w:t xml:space="preserve">Data based metrics for </w:t>
      </w:r>
      <w:proofErr w:type="gramStart"/>
      <w:r w:rsidRPr="00CF42D8">
        <w:rPr>
          <w:sz w:val="22"/>
          <w:szCs w:val="22"/>
          <w:lang w:val="en-US"/>
        </w:rPr>
        <w:t>cluster  analysis</w:t>
      </w:r>
      <w:proofErr w:type="gramEnd"/>
      <w:r w:rsidRPr="00CF42D8">
        <w:rPr>
          <w:sz w:val="22"/>
          <w:szCs w:val="22"/>
          <w:lang w:val="en-US"/>
        </w:rPr>
        <w:t xml:space="preserve">. </w:t>
      </w:r>
      <w:r w:rsidRPr="00525992">
        <w:rPr>
          <w:i/>
          <w:sz w:val="22"/>
          <w:szCs w:val="22"/>
        </w:rPr>
        <w:t>Utilitas Mathematica</w:t>
      </w:r>
      <w:r w:rsidRPr="00525992">
        <w:rPr>
          <w:sz w:val="22"/>
          <w:szCs w:val="22"/>
        </w:rPr>
        <w:t>, 21 A, p 75-99.</w:t>
      </w:r>
    </w:p>
    <w:p w:rsidR="00A72F31" w:rsidRPr="00A17FA6" w:rsidRDefault="00A72F31" w:rsidP="00A72F31">
      <w:pPr>
        <w:spacing w:after="60"/>
        <w:ind w:left="284" w:right="18" w:hanging="284"/>
        <w:rPr>
          <w:sz w:val="22"/>
          <w:szCs w:val="22"/>
          <w:lang w:val="en-US"/>
        </w:rPr>
      </w:pPr>
      <w:r w:rsidRPr="00A17FA6">
        <w:rPr>
          <w:sz w:val="22"/>
          <w:szCs w:val="22"/>
        </w:rPr>
        <w:t xml:space="preserve">Babeau A., Lebart L. (1984). Les conditions de vie et aspirations des Français. </w:t>
      </w:r>
      <w:r w:rsidRPr="00A17FA6">
        <w:rPr>
          <w:i/>
          <w:sz w:val="22"/>
          <w:szCs w:val="22"/>
          <w:lang w:val="en-US"/>
        </w:rPr>
        <w:t>Futuribles</w:t>
      </w:r>
      <w:r w:rsidRPr="00A17FA6">
        <w:rPr>
          <w:sz w:val="22"/>
          <w:szCs w:val="22"/>
          <w:lang w:val="en-US"/>
        </w:rPr>
        <w:t>, 1: 37-53.</w:t>
      </w:r>
    </w:p>
    <w:p w:rsidR="00A72F31" w:rsidRPr="00924E87" w:rsidRDefault="00A72F31" w:rsidP="00A72F31">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left="284" w:hanging="284"/>
        <w:jc w:val="both"/>
        <w:rPr>
          <w:rFonts w:ascii="Times New Roman" w:hAnsi="Times New Roman" w:cs="Times New Roman"/>
          <w:color w:val="006621"/>
          <w:sz w:val="22"/>
          <w:szCs w:val="22"/>
          <w:shd w:val="clear" w:color="auto" w:fill="FFFFFF"/>
        </w:rPr>
      </w:pPr>
      <w:r w:rsidRPr="00DE5954">
        <w:rPr>
          <w:rFonts w:ascii="Times New Roman" w:hAnsi="Times New Roman" w:cs="Times New Roman"/>
          <w:sz w:val="22"/>
          <w:szCs w:val="22"/>
          <w:lang w:val="en-US"/>
        </w:rPr>
        <w:t xml:space="preserve">Baccini A., Caussinus H., </w:t>
      </w:r>
      <w:proofErr w:type="gramStart"/>
      <w:r w:rsidRPr="00DE5954">
        <w:rPr>
          <w:rFonts w:ascii="Times New Roman" w:hAnsi="Times New Roman" w:cs="Times New Roman"/>
          <w:sz w:val="22"/>
          <w:szCs w:val="22"/>
          <w:lang w:val="en-US"/>
        </w:rPr>
        <w:t>et</w:t>
      </w:r>
      <w:proofErr w:type="gramEnd"/>
      <w:r w:rsidRPr="00DE5954">
        <w:rPr>
          <w:rFonts w:ascii="Times New Roman" w:hAnsi="Times New Roman" w:cs="Times New Roman"/>
          <w:sz w:val="22"/>
          <w:szCs w:val="22"/>
          <w:lang w:val="en-US"/>
        </w:rPr>
        <w:t xml:space="preserve"> de Falguerolles A. (1994). </w:t>
      </w:r>
      <w:r w:rsidRPr="00A17FA6">
        <w:rPr>
          <w:rFonts w:ascii="Times New Roman" w:hAnsi="Times New Roman" w:cs="Times New Roman"/>
          <w:sz w:val="22"/>
          <w:szCs w:val="22"/>
          <w:lang w:val="en-US"/>
        </w:rPr>
        <w:t xml:space="preserve">Diabolic horseshoes, </w:t>
      </w:r>
      <w:r w:rsidRPr="00A17FA6">
        <w:rPr>
          <w:rFonts w:ascii="Times New Roman" w:hAnsi="Times New Roman" w:cs="Times New Roman"/>
          <w:i/>
          <w:sz w:val="22"/>
          <w:szCs w:val="22"/>
          <w:lang w:val="en-US"/>
        </w:rPr>
        <w:t xml:space="preserve">9th International Workshop on Statistical Modelling. </w:t>
      </w:r>
      <w:r w:rsidRPr="00A17FA6">
        <w:rPr>
          <w:rFonts w:ascii="Times New Roman" w:hAnsi="Times New Roman" w:cs="Times New Roman"/>
          <w:sz w:val="22"/>
          <w:szCs w:val="22"/>
          <w:lang w:val="en-US"/>
        </w:rPr>
        <w:t xml:space="preserve">Exeter, 11-15 July 1994. </w:t>
      </w:r>
      <w:hyperlink r:id="rId28" w:history="1">
        <w:r w:rsidRPr="00924E87">
          <w:rPr>
            <w:rStyle w:val="Lienhypertexte"/>
            <w:rFonts w:ascii="Times New Roman" w:hAnsi="Times New Roman"/>
            <w:sz w:val="22"/>
            <w:szCs w:val="22"/>
            <w:shd w:val="clear" w:color="auto" w:fill="FFFFFF"/>
          </w:rPr>
          <w:t>www.math.univ-toulouse.fr/~baccini/zpubli/p_exet94.pdf</w:t>
        </w:r>
      </w:hyperlink>
    </w:p>
    <w:p w:rsidR="00A72F31" w:rsidRPr="00A17FA6" w:rsidRDefault="00A72F31" w:rsidP="00A72F31">
      <w:pPr>
        <w:spacing w:after="60"/>
        <w:ind w:left="284" w:hanging="284"/>
        <w:rPr>
          <w:sz w:val="22"/>
          <w:szCs w:val="22"/>
          <w:lang w:val="en-US"/>
        </w:rPr>
      </w:pPr>
      <w:r w:rsidRPr="00924E87">
        <w:rPr>
          <w:sz w:val="22"/>
          <w:szCs w:val="22"/>
        </w:rPr>
        <w:t xml:space="preserve">Baker P. (2010). </w:t>
      </w:r>
      <w:proofErr w:type="gramStart"/>
      <w:r w:rsidRPr="00A17FA6">
        <w:rPr>
          <w:i/>
          <w:iCs/>
          <w:sz w:val="22"/>
          <w:szCs w:val="22"/>
          <w:lang w:val="en-US"/>
        </w:rPr>
        <w:t>Sociolinguistics and Corpus Linguistics</w:t>
      </w:r>
      <w:r w:rsidRPr="00A17FA6">
        <w:rPr>
          <w:sz w:val="22"/>
          <w:szCs w:val="22"/>
          <w:lang w:val="en-US"/>
        </w:rPr>
        <w:t>.</w:t>
      </w:r>
      <w:proofErr w:type="gramEnd"/>
      <w:r w:rsidRPr="00A17FA6">
        <w:rPr>
          <w:sz w:val="22"/>
          <w:szCs w:val="22"/>
          <w:lang w:val="en-US"/>
        </w:rPr>
        <w:t xml:space="preserve"> Edinburgh: Edinburgh University Press.</w:t>
      </w:r>
    </w:p>
    <w:p w:rsidR="00A72F31" w:rsidRPr="00A17FA6" w:rsidRDefault="00A72F31" w:rsidP="00A72F31">
      <w:pPr>
        <w:pStyle w:val="biblio0"/>
        <w:tabs>
          <w:tab w:val="clear" w:pos="500"/>
        </w:tabs>
        <w:spacing w:before="0" w:after="60" w:line="240" w:lineRule="auto"/>
        <w:ind w:left="284" w:right="-28" w:hanging="284"/>
        <w:rPr>
          <w:rFonts w:ascii="Times New Roman" w:hAnsi="Times New Roman"/>
          <w:sz w:val="22"/>
          <w:szCs w:val="22"/>
          <w:lang w:val="en-US"/>
        </w:rPr>
      </w:pPr>
      <w:r w:rsidRPr="00A17FA6">
        <w:rPr>
          <w:rFonts w:ascii="Times New Roman" w:hAnsi="Times New Roman"/>
          <w:sz w:val="22"/>
          <w:szCs w:val="22"/>
          <w:lang w:val="en-US"/>
        </w:rPr>
        <w:t xml:space="preserve">Baldi P., Hornik K. (1989). Neural networks and principal component </w:t>
      </w:r>
      <w:proofErr w:type="gramStart"/>
      <w:r w:rsidRPr="00A17FA6">
        <w:rPr>
          <w:rFonts w:ascii="Times New Roman" w:hAnsi="Times New Roman"/>
          <w:sz w:val="22"/>
          <w:szCs w:val="22"/>
          <w:lang w:val="en-US"/>
        </w:rPr>
        <w:t>analysis :</w:t>
      </w:r>
      <w:proofErr w:type="gramEnd"/>
      <w:r w:rsidRPr="00A17FA6">
        <w:rPr>
          <w:rFonts w:ascii="Times New Roman" w:hAnsi="Times New Roman"/>
          <w:sz w:val="22"/>
          <w:szCs w:val="22"/>
          <w:lang w:val="en-US"/>
        </w:rPr>
        <w:t xml:space="preserve"> learning from examples without local minima . </w:t>
      </w:r>
      <w:r w:rsidRPr="00A17FA6">
        <w:rPr>
          <w:rFonts w:ascii="Times New Roman" w:hAnsi="Times New Roman"/>
          <w:i/>
          <w:sz w:val="22"/>
          <w:szCs w:val="22"/>
          <w:lang w:val="en-US"/>
        </w:rPr>
        <w:t>Neural Networks</w:t>
      </w:r>
      <w:r w:rsidRPr="00A17FA6">
        <w:rPr>
          <w:rFonts w:ascii="Times New Roman" w:hAnsi="Times New Roman"/>
          <w:sz w:val="22"/>
          <w:szCs w:val="22"/>
          <w:lang w:val="en-US"/>
        </w:rPr>
        <w:t>, 2, 52-58.</w:t>
      </w:r>
    </w:p>
    <w:p w:rsidR="00A72F31" w:rsidRPr="00A17FA6" w:rsidRDefault="00A72F31" w:rsidP="00A72F31">
      <w:pPr>
        <w:spacing w:after="60"/>
        <w:ind w:left="284" w:right="18" w:hanging="284"/>
        <w:rPr>
          <w:sz w:val="22"/>
          <w:szCs w:val="22"/>
        </w:rPr>
      </w:pPr>
      <w:r w:rsidRPr="00A17FA6">
        <w:rPr>
          <w:sz w:val="22"/>
          <w:szCs w:val="22"/>
          <w:lang w:val="en-GB"/>
        </w:rPr>
        <w:t xml:space="preserve">Ball G.H., Hall D.J. (1967). </w:t>
      </w:r>
      <w:proofErr w:type="gramStart"/>
      <w:r w:rsidRPr="00A17FA6">
        <w:rPr>
          <w:sz w:val="22"/>
          <w:szCs w:val="22"/>
          <w:lang w:val="en-GB"/>
        </w:rPr>
        <w:t>A clustering technique for summarizing multivariate data.</w:t>
      </w:r>
      <w:proofErr w:type="gramEnd"/>
      <w:r w:rsidRPr="00A17FA6">
        <w:rPr>
          <w:sz w:val="22"/>
          <w:szCs w:val="22"/>
          <w:lang w:val="en-GB"/>
        </w:rPr>
        <w:t xml:space="preserve"> </w:t>
      </w:r>
      <w:r w:rsidRPr="00A17FA6">
        <w:rPr>
          <w:i/>
          <w:sz w:val="22"/>
          <w:szCs w:val="22"/>
        </w:rPr>
        <w:t xml:space="preserve">Behavioral </w:t>
      </w:r>
      <w:proofErr w:type="gramStart"/>
      <w:r w:rsidRPr="00A17FA6">
        <w:rPr>
          <w:i/>
          <w:sz w:val="22"/>
          <w:szCs w:val="22"/>
        </w:rPr>
        <w:t>Sciences ,</w:t>
      </w:r>
      <w:proofErr w:type="gramEnd"/>
      <w:r w:rsidRPr="00A17FA6">
        <w:rPr>
          <w:i/>
          <w:sz w:val="22"/>
          <w:szCs w:val="22"/>
        </w:rPr>
        <w:t xml:space="preserve"> </w:t>
      </w:r>
      <w:r w:rsidRPr="00A17FA6">
        <w:rPr>
          <w:sz w:val="22"/>
          <w:szCs w:val="22"/>
        </w:rPr>
        <w:t>12: 153-155 .</w:t>
      </w:r>
    </w:p>
    <w:p w:rsidR="00A72F31" w:rsidRPr="00A17FA6" w:rsidRDefault="00A72F31" w:rsidP="00A72F31">
      <w:pPr>
        <w:spacing w:after="60"/>
        <w:ind w:left="284" w:right="8" w:hanging="284"/>
        <w:rPr>
          <w:sz w:val="22"/>
          <w:szCs w:val="22"/>
        </w:rPr>
      </w:pPr>
      <w:r w:rsidRPr="00A17FA6">
        <w:rPr>
          <w:sz w:val="22"/>
          <w:szCs w:val="22"/>
        </w:rPr>
        <w:t xml:space="preserve">Bardin L. (1989). </w:t>
      </w:r>
      <w:r w:rsidRPr="00A17FA6">
        <w:rPr>
          <w:i/>
          <w:sz w:val="22"/>
          <w:szCs w:val="22"/>
        </w:rPr>
        <w:t>L'analyse de contenu,</w:t>
      </w:r>
      <w:r w:rsidRPr="00A17FA6">
        <w:rPr>
          <w:sz w:val="22"/>
          <w:szCs w:val="22"/>
        </w:rPr>
        <w:t xml:space="preserve"> PUF, Paris.</w:t>
      </w:r>
    </w:p>
    <w:p w:rsidR="00A72F31" w:rsidRPr="00A17FA6" w:rsidRDefault="00A72F31" w:rsidP="00A72F31">
      <w:pPr>
        <w:spacing w:after="60"/>
        <w:ind w:left="284" w:right="8" w:hanging="284"/>
        <w:rPr>
          <w:sz w:val="22"/>
          <w:szCs w:val="22"/>
          <w:lang w:val="en-US"/>
        </w:rPr>
      </w:pPr>
      <w:r w:rsidRPr="00A17FA6">
        <w:rPr>
          <w:sz w:val="22"/>
          <w:szCs w:val="22"/>
        </w:rPr>
        <w:t xml:space="preserve">Bartell B.T., Cottrell G.W. et Belew R.K. (1992). </w:t>
      </w:r>
      <w:r w:rsidRPr="00A17FA6">
        <w:rPr>
          <w:sz w:val="22"/>
          <w:szCs w:val="22"/>
          <w:lang w:val="en-GB"/>
        </w:rPr>
        <w:t xml:space="preserve">Latent semantic indexing is an optimal special case of multidimensional scaling, </w:t>
      </w:r>
      <w:r w:rsidRPr="00A17FA6">
        <w:rPr>
          <w:i/>
          <w:sz w:val="22"/>
          <w:szCs w:val="22"/>
          <w:lang w:val="en-GB"/>
        </w:rPr>
        <w:t>Proceedings of the 15th Int. ACM-SIGIR Conf. on Res. and Dev. in Information Retrieval</w:t>
      </w:r>
      <w:r w:rsidRPr="00A17FA6">
        <w:rPr>
          <w:sz w:val="22"/>
          <w:szCs w:val="22"/>
          <w:lang w:val="en-GB"/>
        </w:rPr>
        <w:t xml:space="preserve">, Belkin N </w:t>
      </w:r>
      <w:r w:rsidRPr="00A17FA6">
        <w:rPr>
          <w:i/>
          <w:sz w:val="22"/>
          <w:szCs w:val="22"/>
          <w:lang w:val="en-GB"/>
        </w:rPr>
        <w:t>et al.</w:t>
      </w:r>
      <w:r w:rsidRPr="00A17FA6">
        <w:rPr>
          <w:sz w:val="22"/>
          <w:szCs w:val="22"/>
          <w:lang w:val="en-GB"/>
        </w:rPr>
        <w:t xml:space="preserve"> </w:t>
      </w:r>
      <w:r w:rsidRPr="00A17FA6">
        <w:rPr>
          <w:sz w:val="22"/>
          <w:szCs w:val="22"/>
          <w:lang w:val="en-US"/>
        </w:rPr>
        <w:t>Ed.: 161-167, ACM Press, New York.</w:t>
      </w:r>
    </w:p>
    <w:p w:rsidR="00A72F31" w:rsidRPr="00A72F31" w:rsidRDefault="00A72F31" w:rsidP="00A72F31">
      <w:pPr>
        <w:pStyle w:val="References"/>
        <w:spacing w:before="0" w:after="60" w:line="240" w:lineRule="auto"/>
        <w:ind w:left="284" w:hanging="284"/>
        <w:rPr>
          <w:szCs w:val="22"/>
        </w:rPr>
      </w:pPr>
      <w:r w:rsidRPr="00A17FA6">
        <w:rPr>
          <w:szCs w:val="22"/>
          <w:lang w:val="fr-FR"/>
        </w:rPr>
        <w:t xml:space="preserve">Barthélémy J.-P., Guénoche A. (1988). </w:t>
      </w:r>
      <w:r w:rsidRPr="00A17FA6">
        <w:rPr>
          <w:i/>
          <w:szCs w:val="22"/>
          <w:lang w:val="fr-FR"/>
        </w:rPr>
        <w:t>Les arbres et les représentations de proximité</w:t>
      </w:r>
      <w:r w:rsidRPr="00A17FA6">
        <w:rPr>
          <w:szCs w:val="22"/>
          <w:lang w:val="fr-FR"/>
        </w:rPr>
        <w:t xml:space="preserve">. </w:t>
      </w:r>
      <w:r w:rsidRPr="00A72F31">
        <w:rPr>
          <w:szCs w:val="22"/>
        </w:rPr>
        <w:t>Masson, Paris.</w:t>
      </w:r>
    </w:p>
    <w:p w:rsidR="00A72F31" w:rsidRPr="00924E87" w:rsidRDefault="00A72F31" w:rsidP="00A72F31">
      <w:pPr>
        <w:tabs>
          <w:tab w:val="left" w:pos="440"/>
        </w:tabs>
        <w:spacing w:after="60"/>
        <w:ind w:left="284" w:right="8" w:hanging="284"/>
        <w:rPr>
          <w:sz w:val="22"/>
          <w:szCs w:val="22"/>
        </w:rPr>
      </w:pPr>
      <w:r w:rsidRPr="00924E87">
        <w:rPr>
          <w:sz w:val="22"/>
          <w:szCs w:val="22"/>
          <w:lang w:val="en-US"/>
        </w:rPr>
        <w:t xml:space="preserve">Barthélémy J.-P., Guénoche A. (1991). </w:t>
      </w:r>
      <w:proofErr w:type="gramStart"/>
      <w:r w:rsidRPr="00A17FA6">
        <w:rPr>
          <w:i/>
          <w:sz w:val="22"/>
          <w:szCs w:val="22"/>
          <w:lang w:val="en-GB"/>
        </w:rPr>
        <w:t>Trees and Proximity Representation</w:t>
      </w:r>
      <w:r w:rsidRPr="00A17FA6">
        <w:rPr>
          <w:sz w:val="22"/>
          <w:szCs w:val="22"/>
          <w:lang w:val="en-GB"/>
        </w:rPr>
        <w:t>.</w:t>
      </w:r>
      <w:proofErr w:type="gramEnd"/>
      <w:r w:rsidRPr="00A17FA6">
        <w:rPr>
          <w:sz w:val="22"/>
          <w:szCs w:val="22"/>
          <w:lang w:val="en-GB"/>
        </w:rPr>
        <w:t xml:space="preserve"> </w:t>
      </w:r>
      <w:r w:rsidRPr="00924E87">
        <w:rPr>
          <w:sz w:val="22"/>
          <w:szCs w:val="22"/>
        </w:rPr>
        <w:t>Wiley et son, New-York.</w:t>
      </w:r>
    </w:p>
    <w:p w:rsidR="00A72F31" w:rsidRPr="00A17FA6" w:rsidRDefault="00A72F31" w:rsidP="00A72F31">
      <w:pPr>
        <w:spacing w:after="60"/>
        <w:ind w:left="284" w:hanging="284"/>
        <w:rPr>
          <w:sz w:val="22"/>
          <w:szCs w:val="22"/>
        </w:rPr>
      </w:pPr>
      <w:r w:rsidRPr="00A17FA6">
        <w:rPr>
          <w:sz w:val="22"/>
          <w:szCs w:val="22"/>
        </w:rPr>
        <w:t xml:space="preserve">Beaudouin V. (2002). </w:t>
      </w:r>
      <w:r w:rsidRPr="00A17FA6">
        <w:rPr>
          <w:i/>
          <w:sz w:val="22"/>
          <w:szCs w:val="22"/>
        </w:rPr>
        <w:t>Mètre et rythmes du vers classique. Corneille et Racine.</w:t>
      </w:r>
      <w:r w:rsidRPr="00A17FA6">
        <w:rPr>
          <w:sz w:val="22"/>
          <w:szCs w:val="22"/>
        </w:rPr>
        <w:t xml:space="preserve"> Champion, Paris.</w:t>
      </w:r>
    </w:p>
    <w:p w:rsidR="00A72F31" w:rsidRPr="00A17FA6" w:rsidRDefault="00A72F31" w:rsidP="00A72F31">
      <w:pPr>
        <w:spacing w:after="60"/>
        <w:ind w:left="284" w:hanging="284"/>
        <w:rPr>
          <w:sz w:val="22"/>
          <w:szCs w:val="22"/>
        </w:rPr>
      </w:pPr>
      <w:r w:rsidRPr="00A17FA6">
        <w:rPr>
          <w:sz w:val="22"/>
          <w:szCs w:val="22"/>
        </w:rPr>
        <w:t xml:space="preserve">Beauvisage T. (2001). Morphosyntaxe et genres textuels : Exploiter des données morphosyntaxiques pour l’étude statistique des genres textuels : application au roman policier. </w:t>
      </w:r>
      <w:r w:rsidRPr="00A17FA6">
        <w:rPr>
          <w:i/>
          <w:iCs/>
          <w:sz w:val="22"/>
          <w:szCs w:val="22"/>
        </w:rPr>
        <w:t>TAL. Traitement Automatique des Langues</w:t>
      </w:r>
      <w:r w:rsidRPr="00A17FA6">
        <w:rPr>
          <w:sz w:val="22"/>
          <w:szCs w:val="22"/>
        </w:rPr>
        <w:t xml:space="preserve">, </w:t>
      </w:r>
      <w:r w:rsidRPr="00A17FA6">
        <w:rPr>
          <w:i/>
          <w:iCs/>
          <w:sz w:val="22"/>
          <w:szCs w:val="22"/>
        </w:rPr>
        <w:t>42</w:t>
      </w:r>
      <w:r w:rsidRPr="00A17FA6">
        <w:rPr>
          <w:sz w:val="22"/>
          <w:szCs w:val="22"/>
        </w:rPr>
        <w:t>(2) : 579–608.</w:t>
      </w:r>
    </w:p>
    <w:p w:rsidR="00A72F31" w:rsidRPr="00A17FA6" w:rsidRDefault="00A72F31" w:rsidP="00A72F31">
      <w:pPr>
        <w:spacing w:after="60"/>
        <w:ind w:left="284" w:right="8" w:hanging="284"/>
        <w:rPr>
          <w:sz w:val="22"/>
          <w:szCs w:val="22"/>
        </w:rPr>
      </w:pPr>
      <w:r w:rsidRPr="00A17FA6">
        <w:rPr>
          <w:sz w:val="22"/>
          <w:szCs w:val="22"/>
        </w:rPr>
        <w:t xml:space="preserve">Bécue M., Peiro R. (1993). Les quasi-segments pour une classification automatique des réponses ouvertes, in </w:t>
      </w:r>
      <w:r w:rsidRPr="00A17FA6">
        <w:rPr>
          <w:i/>
          <w:sz w:val="22"/>
          <w:szCs w:val="22"/>
        </w:rPr>
        <w:t>Actes des 2ndes Journées Internationales d'analyse des données textuelles</w:t>
      </w:r>
      <w:r w:rsidRPr="00A17FA6">
        <w:rPr>
          <w:sz w:val="22"/>
          <w:szCs w:val="22"/>
        </w:rPr>
        <w:t>, (Montpellier), ENST, Paris: 310-325.</w:t>
      </w:r>
    </w:p>
    <w:p w:rsidR="00A72F31" w:rsidRPr="00A17FA6" w:rsidRDefault="00A72F31" w:rsidP="00A72F31">
      <w:pPr>
        <w:spacing w:after="60"/>
        <w:ind w:left="284" w:right="8" w:hanging="284"/>
        <w:rPr>
          <w:sz w:val="22"/>
          <w:szCs w:val="22"/>
        </w:rPr>
      </w:pPr>
      <w:r w:rsidRPr="00A17FA6">
        <w:rPr>
          <w:sz w:val="22"/>
          <w:szCs w:val="22"/>
        </w:rPr>
        <w:t xml:space="preserve">Bécue-Bertaut M. (2018). </w:t>
      </w:r>
      <w:r w:rsidRPr="00A17FA6">
        <w:rPr>
          <w:i/>
          <w:sz w:val="22"/>
          <w:szCs w:val="22"/>
        </w:rPr>
        <w:t>Analyse Textuelle avec R.</w:t>
      </w:r>
      <w:r w:rsidRPr="00A17FA6">
        <w:rPr>
          <w:sz w:val="22"/>
          <w:szCs w:val="22"/>
        </w:rPr>
        <w:t xml:space="preserve"> P.U.R., Rennes.</w:t>
      </w:r>
    </w:p>
    <w:p w:rsidR="00A72F31" w:rsidRPr="00A17FA6" w:rsidRDefault="00A72F31" w:rsidP="00A72F31">
      <w:pPr>
        <w:tabs>
          <w:tab w:val="left" w:pos="6480"/>
          <w:tab w:val="left" w:pos="8207"/>
        </w:tabs>
        <w:spacing w:after="60"/>
        <w:ind w:left="284" w:right="8" w:hanging="284"/>
        <w:rPr>
          <w:sz w:val="22"/>
          <w:szCs w:val="22"/>
          <w:lang w:val="en-US"/>
        </w:rPr>
      </w:pPr>
      <w:r w:rsidRPr="00A17FA6">
        <w:rPr>
          <w:sz w:val="22"/>
          <w:szCs w:val="22"/>
          <w:lang w:val="en-US"/>
        </w:rPr>
        <w:t xml:space="preserve">Beh E., Lombardo R. (2014). </w:t>
      </w:r>
      <w:proofErr w:type="gramStart"/>
      <w:r w:rsidRPr="00A17FA6">
        <w:rPr>
          <w:i/>
          <w:sz w:val="22"/>
          <w:szCs w:val="22"/>
          <w:lang w:val="en-US"/>
        </w:rPr>
        <w:t>Correspondence Analysis, Theory, Practice, and New Strategies</w:t>
      </w:r>
      <w:r w:rsidRPr="00A17FA6">
        <w:rPr>
          <w:sz w:val="22"/>
          <w:szCs w:val="22"/>
          <w:lang w:val="en-US"/>
        </w:rPr>
        <w:t>.</w:t>
      </w:r>
      <w:proofErr w:type="gramEnd"/>
      <w:r w:rsidRPr="00A17FA6">
        <w:rPr>
          <w:sz w:val="22"/>
          <w:szCs w:val="22"/>
          <w:lang w:val="en-US"/>
        </w:rPr>
        <w:t xml:space="preserve"> </w:t>
      </w:r>
      <w:proofErr w:type="gramStart"/>
      <w:r w:rsidRPr="00A17FA6">
        <w:rPr>
          <w:sz w:val="22"/>
          <w:szCs w:val="22"/>
          <w:lang w:val="en-US"/>
        </w:rPr>
        <w:t>John Wiley &amp; Sons.</w:t>
      </w:r>
      <w:proofErr w:type="gramEnd"/>
      <w:r w:rsidRPr="00A17FA6">
        <w:rPr>
          <w:sz w:val="22"/>
          <w:szCs w:val="22"/>
          <w:lang w:val="en-US"/>
        </w:rPr>
        <w:t xml:space="preserve"> Chichester, UK.</w:t>
      </w:r>
    </w:p>
    <w:p w:rsidR="00A72F31" w:rsidRPr="00A17FA6" w:rsidRDefault="00A72F31" w:rsidP="00A72F31">
      <w:pPr>
        <w:tabs>
          <w:tab w:val="left" w:pos="6480"/>
          <w:tab w:val="left" w:pos="8207"/>
        </w:tabs>
        <w:spacing w:after="60"/>
        <w:ind w:left="284" w:right="8" w:hanging="284"/>
        <w:rPr>
          <w:sz w:val="22"/>
          <w:szCs w:val="22"/>
          <w:lang w:val="en-GB"/>
        </w:rPr>
      </w:pPr>
      <w:r w:rsidRPr="00A17FA6">
        <w:rPr>
          <w:sz w:val="22"/>
          <w:szCs w:val="22"/>
          <w:lang w:val="en-US"/>
        </w:rPr>
        <w:t xml:space="preserve">Belson W.A., Duncan J.A. (1962). </w:t>
      </w:r>
      <w:r w:rsidRPr="00A17FA6">
        <w:rPr>
          <w:sz w:val="22"/>
          <w:szCs w:val="22"/>
          <w:lang w:val="en-GB"/>
        </w:rPr>
        <w:t xml:space="preserve">A Comparison of the check-list and the open response questioning system, </w:t>
      </w:r>
      <w:r w:rsidRPr="00A17FA6">
        <w:rPr>
          <w:i/>
          <w:sz w:val="22"/>
          <w:szCs w:val="22"/>
          <w:lang w:val="en-GB"/>
        </w:rPr>
        <w:t xml:space="preserve">Applied Statistics </w:t>
      </w:r>
      <w:r w:rsidRPr="00A17FA6">
        <w:rPr>
          <w:sz w:val="22"/>
          <w:szCs w:val="22"/>
          <w:lang w:val="en-GB"/>
        </w:rPr>
        <w:t xml:space="preserve">n°2: 120-132. </w:t>
      </w:r>
    </w:p>
    <w:p w:rsidR="00A72F31" w:rsidRPr="00924E87" w:rsidRDefault="00A72F31" w:rsidP="00A72F31">
      <w:pPr>
        <w:spacing w:after="60"/>
        <w:ind w:left="284" w:right="18" w:hanging="284"/>
        <w:rPr>
          <w:sz w:val="22"/>
          <w:szCs w:val="22"/>
          <w:lang w:val="en-US"/>
        </w:rPr>
      </w:pPr>
      <w:r w:rsidRPr="00A17FA6">
        <w:rPr>
          <w:sz w:val="22"/>
          <w:szCs w:val="22"/>
          <w:lang w:val="en-US"/>
        </w:rPr>
        <w:t xml:space="preserve">Benzécri J.-P. (1969). </w:t>
      </w:r>
      <w:r w:rsidRPr="00A17FA6">
        <w:rPr>
          <w:sz w:val="22"/>
          <w:szCs w:val="22"/>
          <w:lang w:val="en-GB"/>
        </w:rPr>
        <w:t xml:space="preserve">Statistical analysis as a tool to make patterns emerge from clouds. </w:t>
      </w:r>
      <w:proofErr w:type="gramStart"/>
      <w:r w:rsidRPr="00A17FA6">
        <w:rPr>
          <w:sz w:val="22"/>
          <w:szCs w:val="22"/>
          <w:lang w:val="en-GB"/>
        </w:rPr>
        <w:t>In :</w:t>
      </w:r>
      <w:proofErr w:type="gramEnd"/>
      <w:r w:rsidRPr="00A17FA6">
        <w:rPr>
          <w:sz w:val="22"/>
          <w:szCs w:val="22"/>
          <w:lang w:val="en-GB"/>
        </w:rPr>
        <w:t xml:space="preserve"> </w:t>
      </w:r>
      <w:r w:rsidRPr="00A17FA6">
        <w:rPr>
          <w:i/>
          <w:sz w:val="22"/>
          <w:szCs w:val="22"/>
          <w:lang w:val="en-GB"/>
        </w:rPr>
        <w:t xml:space="preserve">Methodology of Pattern Recognition </w:t>
      </w:r>
      <w:r w:rsidRPr="00A17FA6">
        <w:rPr>
          <w:sz w:val="22"/>
          <w:szCs w:val="22"/>
          <w:lang w:val="en-GB"/>
        </w:rPr>
        <w:t xml:space="preserve">(S.Watanabe, Ed.) </w:t>
      </w:r>
      <w:r w:rsidRPr="00924E87">
        <w:rPr>
          <w:sz w:val="22"/>
          <w:szCs w:val="22"/>
          <w:lang w:val="en-US"/>
        </w:rPr>
        <w:t>Academic Press: 35-74.</w:t>
      </w:r>
    </w:p>
    <w:p w:rsidR="00A72F31" w:rsidRPr="00A17FA6" w:rsidRDefault="00A72F31" w:rsidP="00A72F31">
      <w:pPr>
        <w:tabs>
          <w:tab w:val="right" w:pos="500"/>
        </w:tabs>
        <w:spacing w:after="60"/>
        <w:ind w:left="340" w:right="8" w:hanging="340"/>
        <w:rPr>
          <w:sz w:val="22"/>
          <w:szCs w:val="22"/>
        </w:rPr>
      </w:pPr>
      <w:r w:rsidRPr="00A17FA6">
        <w:rPr>
          <w:sz w:val="22"/>
          <w:szCs w:val="22"/>
        </w:rPr>
        <w:t xml:space="preserve">Benzécri J.-P. (1977). Analyse discriminante et analyse factorielle, </w:t>
      </w:r>
      <w:r w:rsidRPr="00A17FA6">
        <w:rPr>
          <w:i/>
          <w:sz w:val="22"/>
          <w:szCs w:val="22"/>
        </w:rPr>
        <w:t>Les Cahiers de l'Analyse des Données</w:t>
      </w:r>
      <w:r w:rsidRPr="00A17FA6">
        <w:rPr>
          <w:sz w:val="22"/>
          <w:szCs w:val="22"/>
        </w:rPr>
        <w:t xml:space="preserve">, II, 4, 369-406. </w:t>
      </w:r>
    </w:p>
    <w:p w:rsidR="00A72F31" w:rsidRPr="00A17FA6" w:rsidRDefault="00A72F31" w:rsidP="00A72F31">
      <w:pPr>
        <w:spacing w:after="60"/>
        <w:ind w:left="284" w:right="18" w:hanging="284"/>
        <w:rPr>
          <w:sz w:val="22"/>
          <w:szCs w:val="22"/>
        </w:rPr>
      </w:pPr>
      <w:r w:rsidRPr="00A17FA6">
        <w:rPr>
          <w:sz w:val="22"/>
          <w:szCs w:val="22"/>
        </w:rPr>
        <w:t xml:space="preserve">Benzécri J.-P. (1977a). Histoire et préhistoire de l’analyse des données. Partie V : l’analyse des correspondances. </w:t>
      </w:r>
      <w:r w:rsidRPr="00A17FA6">
        <w:rPr>
          <w:i/>
          <w:sz w:val="22"/>
          <w:szCs w:val="22"/>
        </w:rPr>
        <w:t>Les Cahiers de l’Analyse des Données</w:t>
      </w:r>
      <w:r w:rsidRPr="00A17FA6">
        <w:rPr>
          <w:sz w:val="22"/>
          <w:szCs w:val="22"/>
        </w:rPr>
        <w:t xml:space="preserve">, II (1) : 9-40. </w:t>
      </w:r>
    </w:p>
    <w:p w:rsidR="00884860" w:rsidRDefault="00884860" w:rsidP="00A72F31">
      <w:pPr>
        <w:tabs>
          <w:tab w:val="right" w:pos="500"/>
        </w:tabs>
        <w:spacing w:after="60"/>
        <w:ind w:left="284" w:right="6" w:hanging="284"/>
        <w:rPr>
          <w:sz w:val="22"/>
          <w:szCs w:val="22"/>
        </w:rPr>
      </w:pPr>
      <w:r w:rsidRPr="004D0435">
        <w:rPr>
          <w:sz w:val="22"/>
          <w:szCs w:val="22"/>
        </w:rPr>
        <w:t>Benzécri, J.-P. (</w:t>
      </w:r>
      <w:proofErr w:type="gramStart"/>
      <w:r w:rsidRPr="004D0435">
        <w:rPr>
          <w:sz w:val="22"/>
          <w:szCs w:val="22"/>
        </w:rPr>
        <w:t>1982 )</w:t>
      </w:r>
      <w:proofErr w:type="gramEnd"/>
      <w:r w:rsidRPr="004D0435">
        <w:rPr>
          <w:sz w:val="22"/>
          <w:szCs w:val="22"/>
        </w:rPr>
        <w:t xml:space="preserve">. Construction d'une classification ascendante hiérarchique par la recherche en chaîne de voisins réciproques. </w:t>
      </w:r>
      <w:r w:rsidRPr="004D0435">
        <w:rPr>
          <w:i/>
          <w:sz w:val="22"/>
          <w:szCs w:val="22"/>
        </w:rPr>
        <w:t>Cahiers d'Analyse des Données</w:t>
      </w:r>
      <w:r w:rsidRPr="004D0435">
        <w:rPr>
          <w:sz w:val="22"/>
          <w:szCs w:val="22"/>
        </w:rPr>
        <w:t>, 7, p 209-218.</w:t>
      </w:r>
    </w:p>
    <w:p w:rsidR="00A72F31" w:rsidRPr="00A17FA6" w:rsidRDefault="00A72F31" w:rsidP="00A72F31">
      <w:pPr>
        <w:tabs>
          <w:tab w:val="right" w:pos="500"/>
        </w:tabs>
        <w:spacing w:after="60"/>
        <w:ind w:left="284" w:right="6" w:hanging="284"/>
        <w:rPr>
          <w:sz w:val="22"/>
          <w:szCs w:val="22"/>
        </w:rPr>
      </w:pPr>
      <w:r w:rsidRPr="00A17FA6">
        <w:rPr>
          <w:sz w:val="22"/>
          <w:szCs w:val="22"/>
        </w:rPr>
        <w:t xml:space="preserve">Benzécri J.-P. (1991a). Typologies de textes grecs d'après les occurrences des formes des mots-outil, </w:t>
      </w:r>
      <w:r w:rsidRPr="00A17FA6">
        <w:rPr>
          <w:i/>
          <w:sz w:val="22"/>
          <w:szCs w:val="22"/>
        </w:rPr>
        <w:t>Les Cahiers de l'Analyse des Données</w:t>
      </w:r>
      <w:r w:rsidRPr="00A17FA6">
        <w:rPr>
          <w:sz w:val="22"/>
          <w:szCs w:val="22"/>
        </w:rPr>
        <w:t>, XVI, n°1 :61-86.</w:t>
      </w:r>
    </w:p>
    <w:p w:rsidR="00A72F31" w:rsidRPr="00A17FA6" w:rsidRDefault="00A72F31" w:rsidP="00A72F31">
      <w:pPr>
        <w:tabs>
          <w:tab w:val="right" w:pos="500"/>
        </w:tabs>
        <w:spacing w:after="60"/>
        <w:ind w:left="284" w:right="6" w:hanging="284"/>
        <w:rPr>
          <w:sz w:val="22"/>
          <w:szCs w:val="22"/>
        </w:rPr>
      </w:pPr>
      <w:r w:rsidRPr="00A17FA6">
        <w:rPr>
          <w:sz w:val="22"/>
          <w:szCs w:val="22"/>
        </w:rPr>
        <w:t xml:space="preserve">Benzécri J.-P. (1991b). Typologies de textes latins d'après les occurrences des formes des mots-outil, </w:t>
      </w:r>
      <w:r w:rsidRPr="00A17FA6">
        <w:rPr>
          <w:i/>
          <w:sz w:val="22"/>
          <w:szCs w:val="22"/>
        </w:rPr>
        <w:t>Les Cahiers de l'Analyse des Données</w:t>
      </w:r>
      <w:r w:rsidRPr="00A17FA6">
        <w:rPr>
          <w:sz w:val="22"/>
          <w:szCs w:val="22"/>
        </w:rPr>
        <w:t>, XVI, n°4 : 439-465.</w:t>
      </w:r>
    </w:p>
    <w:p w:rsidR="00A72F31" w:rsidRPr="00A17FA6" w:rsidRDefault="00A72F31" w:rsidP="00A72F31">
      <w:pPr>
        <w:tabs>
          <w:tab w:val="right" w:pos="500"/>
        </w:tabs>
        <w:spacing w:after="60"/>
        <w:ind w:left="284" w:right="8" w:hanging="284"/>
        <w:rPr>
          <w:sz w:val="22"/>
          <w:szCs w:val="22"/>
          <w:lang w:val="en-US"/>
        </w:rPr>
      </w:pPr>
      <w:r w:rsidRPr="00A17FA6">
        <w:rPr>
          <w:sz w:val="22"/>
          <w:szCs w:val="22"/>
          <w:lang w:val="en-GB"/>
        </w:rPr>
        <w:t xml:space="preserve">Benzécri J.-P. (1992). </w:t>
      </w:r>
      <w:r w:rsidRPr="00A17FA6">
        <w:rPr>
          <w:i/>
          <w:sz w:val="22"/>
          <w:szCs w:val="22"/>
          <w:lang w:val="en-GB"/>
        </w:rPr>
        <w:t>Correspondence Analysis Handbook</w:t>
      </w:r>
      <w:r w:rsidRPr="00A17FA6">
        <w:rPr>
          <w:sz w:val="22"/>
          <w:szCs w:val="22"/>
          <w:lang w:val="en-GB"/>
        </w:rPr>
        <w:t>, (</w:t>
      </w:r>
      <w:proofErr w:type="gramStart"/>
      <w:r w:rsidRPr="00A17FA6">
        <w:rPr>
          <w:sz w:val="22"/>
          <w:szCs w:val="22"/>
          <w:lang w:val="en-GB"/>
        </w:rPr>
        <w:t>Transl :</w:t>
      </w:r>
      <w:proofErr w:type="gramEnd"/>
      <w:r w:rsidRPr="00A17FA6">
        <w:rPr>
          <w:sz w:val="22"/>
          <w:szCs w:val="22"/>
          <w:lang w:val="en-GB"/>
        </w:rPr>
        <w:t xml:space="preserve"> T.K. Gopalan) Marcel Dekker, New York. </w:t>
      </w:r>
    </w:p>
    <w:p w:rsidR="00A72F31" w:rsidRPr="00A17FA6" w:rsidRDefault="00A72F31" w:rsidP="00A72F31">
      <w:pPr>
        <w:tabs>
          <w:tab w:val="right" w:pos="500"/>
        </w:tabs>
        <w:spacing w:after="60"/>
        <w:ind w:left="284" w:right="6" w:hanging="284"/>
        <w:rPr>
          <w:sz w:val="22"/>
          <w:szCs w:val="22"/>
        </w:rPr>
      </w:pPr>
      <w:r w:rsidRPr="00A17FA6">
        <w:rPr>
          <w:sz w:val="22"/>
          <w:szCs w:val="22"/>
        </w:rPr>
        <w:t xml:space="preserve">Benzécri J.-P. (1992a). Note de lecture : sur l'analyse des données dans une enquête internationale, </w:t>
      </w:r>
      <w:r w:rsidRPr="00A17FA6">
        <w:rPr>
          <w:i/>
          <w:sz w:val="22"/>
          <w:szCs w:val="22"/>
        </w:rPr>
        <w:t>Les Cahiers de l'Analyse des Données</w:t>
      </w:r>
      <w:r w:rsidRPr="00A17FA6">
        <w:rPr>
          <w:sz w:val="22"/>
          <w:szCs w:val="22"/>
        </w:rPr>
        <w:t>, vol XVII, n°3, Dunod, Paris : 353-358.</w:t>
      </w:r>
    </w:p>
    <w:p w:rsidR="00A72F31" w:rsidRPr="00A17FA6" w:rsidRDefault="00A72F31" w:rsidP="00A72F31">
      <w:pPr>
        <w:pStyle w:val="editions"/>
        <w:spacing w:after="60"/>
        <w:ind w:left="284" w:right="18" w:hanging="284"/>
        <w:rPr>
          <w:rFonts w:ascii="Times New Roman" w:hAnsi="Times New Roman" w:cs="Times New Roman"/>
          <w:sz w:val="22"/>
          <w:szCs w:val="22"/>
          <w:lang w:val="fr-FR"/>
        </w:rPr>
      </w:pPr>
      <w:r w:rsidRPr="00A17FA6">
        <w:rPr>
          <w:rFonts w:ascii="Times New Roman" w:hAnsi="Times New Roman" w:cs="Times New Roman"/>
          <w:sz w:val="22"/>
          <w:szCs w:val="22"/>
          <w:lang w:val="fr-FR"/>
        </w:rPr>
        <w:t xml:space="preserve">Benzécri J.-P. et </w:t>
      </w:r>
      <w:r w:rsidRPr="00A17FA6">
        <w:rPr>
          <w:rFonts w:ascii="Times New Roman" w:hAnsi="Times New Roman" w:cs="Times New Roman"/>
          <w:i/>
          <w:sz w:val="22"/>
          <w:szCs w:val="22"/>
          <w:lang w:val="fr-FR"/>
        </w:rPr>
        <w:t>coll.</w:t>
      </w:r>
      <w:r w:rsidRPr="00A17FA6">
        <w:rPr>
          <w:rFonts w:ascii="Times New Roman" w:hAnsi="Times New Roman" w:cs="Times New Roman"/>
          <w:sz w:val="22"/>
          <w:szCs w:val="22"/>
          <w:lang w:val="fr-FR"/>
        </w:rPr>
        <w:t xml:space="preserve"> (1973). </w:t>
      </w:r>
      <w:r w:rsidRPr="00A17FA6">
        <w:rPr>
          <w:rFonts w:ascii="Times New Roman" w:hAnsi="Times New Roman" w:cs="Times New Roman"/>
          <w:i/>
          <w:sz w:val="22"/>
          <w:szCs w:val="22"/>
          <w:lang w:val="fr-FR"/>
        </w:rPr>
        <w:t>L'Analyse des Données</w:t>
      </w:r>
      <w:r w:rsidRPr="00A17FA6">
        <w:rPr>
          <w:rFonts w:ascii="Times New Roman" w:hAnsi="Times New Roman" w:cs="Times New Roman"/>
          <w:sz w:val="22"/>
          <w:szCs w:val="22"/>
          <w:lang w:val="fr-FR"/>
        </w:rPr>
        <w:t xml:space="preserve">. Tome 1: </w:t>
      </w:r>
      <w:r w:rsidRPr="00A17FA6">
        <w:rPr>
          <w:rFonts w:ascii="Times New Roman" w:hAnsi="Times New Roman" w:cs="Times New Roman"/>
          <w:i/>
          <w:sz w:val="22"/>
          <w:szCs w:val="22"/>
          <w:lang w:val="fr-FR"/>
        </w:rPr>
        <w:t>La Taxinomie</w:t>
      </w:r>
      <w:r w:rsidRPr="00A17FA6">
        <w:rPr>
          <w:rFonts w:ascii="Times New Roman" w:hAnsi="Times New Roman" w:cs="Times New Roman"/>
          <w:sz w:val="22"/>
          <w:szCs w:val="22"/>
          <w:lang w:val="fr-FR"/>
        </w:rPr>
        <w:t xml:space="preserve">. Tome 2: </w:t>
      </w:r>
      <w:r w:rsidRPr="00A17FA6">
        <w:rPr>
          <w:rFonts w:ascii="Times New Roman" w:hAnsi="Times New Roman" w:cs="Times New Roman"/>
          <w:i/>
          <w:sz w:val="22"/>
          <w:szCs w:val="22"/>
          <w:lang w:val="fr-FR"/>
        </w:rPr>
        <w:t>L'Analyse des Correspondances</w:t>
      </w:r>
      <w:r w:rsidRPr="00A17FA6">
        <w:rPr>
          <w:rFonts w:ascii="Times New Roman" w:hAnsi="Times New Roman" w:cs="Times New Roman"/>
          <w:sz w:val="22"/>
          <w:szCs w:val="22"/>
          <w:lang w:val="fr-FR"/>
        </w:rPr>
        <w:t xml:space="preserve"> (2</w:t>
      </w:r>
      <w:r w:rsidRPr="00A17FA6">
        <w:rPr>
          <w:rFonts w:ascii="Times New Roman" w:hAnsi="Times New Roman" w:cs="Times New Roman"/>
          <w:position w:val="6"/>
          <w:sz w:val="22"/>
          <w:szCs w:val="22"/>
          <w:lang w:val="fr-FR"/>
        </w:rPr>
        <w:t>de</w:t>
      </w:r>
      <w:r w:rsidRPr="00A17FA6">
        <w:rPr>
          <w:rFonts w:ascii="Times New Roman" w:hAnsi="Times New Roman" w:cs="Times New Roman"/>
          <w:sz w:val="22"/>
          <w:szCs w:val="22"/>
          <w:lang w:val="fr-FR"/>
        </w:rPr>
        <w:t>. éd. 1976). Dunod, Paris.</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Benzécri J.-P.et </w:t>
      </w:r>
      <w:r w:rsidRPr="00A17FA6">
        <w:rPr>
          <w:i/>
          <w:sz w:val="22"/>
          <w:szCs w:val="22"/>
        </w:rPr>
        <w:t>coll.</w:t>
      </w:r>
      <w:r w:rsidRPr="00A17FA6">
        <w:rPr>
          <w:sz w:val="22"/>
          <w:szCs w:val="22"/>
        </w:rPr>
        <w:t xml:space="preserve"> (1981). </w:t>
      </w:r>
      <w:r w:rsidRPr="00A17FA6">
        <w:rPr>
          <w:i/>
          <w:sz w:val="22"/>
          <w:szCs w:val="22"/>
        </w:rPr>
        <w:t>Pratique de l'analyse des données,</w:t>
      </w:r>
      <w:r w:rsidRPr="00A17FA6">
        <w:rPr>
          <w:sz w:val="22"/>
          <w:szCs w:val="22"/>
        </w:rPr>
        <w:t xml:space="preserve"> tome 3, Linguistique et Lexicologie, </w:t>
      </w:r>
      <w:proofErr w:type="gramStart"/>
      <w:r w:rsidRPr="00A17FA6">
        <w:rPr>
          <w:sz w:val="22"/>
          <w:szCs w:val="22"/>
        </w:rPr>
        <w:t>Dunod ,</w:t>
      </w:r>
      <w:proofErr w:type="gramEnd"/>
      <w:r w:rsidRPr="00A17FA6">
        <w:rPr>
          <w:sz w:val="22"/>
          <w:szCs w:val="22"/>
        </w:rPr>
        <w:t xml:space="preserve"> Paris.</w:t>
      </w:r>
    </w:p>
    <w:p w:rsidR="00A72F31" w:rsidRPr="00A17FA6" w:rsidRDefault="00A72F31" w:rsidP="00A72F31">
      <w:pPr>
        <w:spacing w:after="60"/>
        <w:ind w:left="284" w:hanging="284"/>
        <w:rPr>
          <w:sz w:val="22"/>
          <w:szCs w:val="22"/>
          <w:lang w:val="en-GB"/>
        </w:rPr>
      </w:pPr>
      <w:r w:rsidRPr="00A17FA6">
        <w:rPr>
          <w:sz w:val="22"/>
          <w:szCs w:val="22"/>
          <w:lang w:val="en-GB"/>
        </w:rPr>
        <w:t xml:space="preserve">Béranger M., Heiden S., Lavrentiev A. (2015). Reengineering Akkadian Tablets with TEI and TXM for Linguistic Analysis. </w:t>
      </w:r>
      <w:proofErr w:type="gramStart"/>
      <w:r w:rsidRPr="00A17FA6">
        <w:rPr>
          <w:i/>
          <w:sz w:val="22"/>
          <w:szCs w:val="22"/>
          <w:lang w:val="en-GB"/>
        </w:rPr>
        <w:t>Text Encoding Initiative Conference and Members’ Meeting 2015</w:t>
      </w:r>
      <w:r w:rsidRPr="00A17FA6">
        <w:rPr>
          <w:sz w:val="22"/>
          <w:szCs w:val="22"/>
          <w:lang w:val="en-GB"/>
        </w:rPr>
        <w:t>, Oct. 28-31, Lyon.</w:t>
      </w:r>
      <w:proofErr w:type="gramEnd"/>
    </w:p>
    <w:p w:rsidR="00A72F31" w:rsidRPr="00A17FA6" w:rsidRDefault="00A72F31" w:rsidP="00A72F31">
      <w:pPr>
        <w:tabs>
          <w:tab w:val="left" w:pos="6480"/>
          <w:tab w:val="left" w:pos="8207"/>
        </w:tabs>
        <w:spacing w:after="60"/>
        <w:ind w:left="340" w:right="6" w:hanging="340"/>
        <w:rPr>
          <w:sz w:val="22"/>
          <w:szCs w:val="22"/>
          <w:lang w:val="en-US"/>
        </w:rPr>
      </w:pPr>
      <w:r w:rsidRPr="00A17FA6">
        <w:rPr>
          <w:sz w:val="22"/>
          <w:szCs w:val="22"/>
          <w:lang w:val="en-US"/>
        </w:rPr>
        <w:t xml:space="preserve">Berelson B., Lazarsfeld P.F. (1948). </w:t>
      </w:r>
      <w:proofErr w:type="gramStart"/>
      <w:r w:rsidRPr="00A17FA6">
        <w:rPr>
          <w:i/>
          <w:sz w:val="22"/>
          <w:szCs w:val="22"/>
          <w:lang w:val="en-US"/>
        </w:rPr>
        <w:t>The analysis of Communications Content</w:t>
      </w:r>
      <w:r w:rsidRPr="00A17FA6">
        <w:rPr>
          <w:sz w:val="22"/>
          <w:szCs w:val="22"/>
          <w:lang w:val="en-US"/>
        </w:rPr>
        <w:t>.</w:t>
      </w:r>
      <w:proofErr w:type="gramEnd"/>
      <w:r w:rsidRPr="00A17FA6">
        <w:rPr>
          <w:sz w:val="22"/>
          <w:szCs w:val="22"/>
          <w:lang w:val="en-US"/>
        </w:rPr>
        <w:t xml:space="preserve"> </w:t>
      </w:r>
      <w:proofErr w:type="gramStart"/>
      <w:r w:rsidRPr="00A17FA6">
        <w:rPr>
          <w:sz w:val="22"/>
          <w:szCs w:val="22"/>
          <w:lang w:val="en-US"/>
        </w:rPr>
        <w:t>University of Chicago and Columbia University, Chicago and New York.</w:t>
      </w:r>
      <w:proofErr w:type="gramEnd"/>
    </w:p>
    <w:p w:rsidR="00A72F31" w:rsidRPr="00A17FA6" w:rsidRDefault="00A72F31" w:rsidP="00A72F31">
      <w:pPr>
        <w:spacing w:after="60"/>
        <w:ind w:left="284" w:hanging="284"/>
        <w:rPr>
          <w:sz w:val="22"/>
          <w:szCs w:val="22"/>
        </w:rPr>
      </w:pPr>
      <w:r w:rsidRPr="00A17FA6">
        <w:rPr>
          <w:sz w:val="22"/>
          <w:szCs w:val="22"/>
        </w:rPr>
        <w:t xml:space="preserve">Bernard M. (2000). Le vocabulaire spécifique d’une œuvre. </w:t>
      </w:r>
      <w:r w:rsidRPr="00A17FA6">
        <w:rPr>
          <w:i/>
          <w:sz w:val="22"/>
          <w:szCs w:val="22"/>
        </w:rPr>
        <w:t>Colloque Corpus littéraires - Recueil et numérisation, analyses assistées, didactique</w:t>
      </w:r>
      <w:r w:rsidRPr="00A17FA6">
        <w:rPr>
          <w:sz w:val="22"/>
          <w:szCs w:val="22"/>
        </w:rPr>
        <w:t xml:space="preserve">, Université Paris VII. Archives sonores en ligne sur la revue </w:t>
      </w:r>
      <w:r w:rsidRPr="00A17FA6">
        <w:rPr>
          <w:i/>
          <w:sz w:val="22"/>
          <w:szCs w:val="22"/>
        </w:rPr>
        <w:t>Texto ! :</w:t>
      </w:r>
      <w:r w:rsidRPr="00A17FA6">
        <w:rPr>
          <w:sz w:val="22"/>
          <w:szCs w:val="22"/>
        </w:rPr>
        <w:t xml:space="preserve"> </w:t>
      </w:r>
      <w:hyperlink r:id="rId29" w:history="1">
        <w:r w:rsidRPr="00A17FA6">
          <w:rPr>
            <w:rStyle w:val="Lienhypertexte"/>
            <w:sz w:val="22"/>
            <w:szCs w:val="22"/>
          </w:rPr>
          <w:t>http://www.revue-texto.net/Archives/Corpus_litteraires/Corpus_litteraires.html</w:t>
        </w:r>
      </w:hyperlink>
      <w:r w:rsidRPr="00A17FA6">
        <w:rPr>
          <w:sz w:val="22"/>
          <w:szCs w:val="22"/>
        </w:rPr>
        <w:t xml:space="preserve">. </w:t>
      </w:r>
    </w:p>
    <w:p w:rsidR="00A72F31" w:rsidRPr="00A17FA6" w:rsidRDefault="00A72F31" w:rsidP="00A72F31">
      <w:pPr>
        <w:spacing w:after="60"/>
        <w:ind w:left="284" w:hanging="284"/>
        <w:rPr>
          <w:sz w:val="22"/>
          <w:szCs w:val="22"/>
        </w:rPr>
      </w:pPr>
      <w:r w:rsidRPr="00A17FA6">
        <w:rPr>
          <w:sz w:val="22"/>
          <w:szCs w:val="22"/>
        </w:rPr>
        <w:t xml:space="preserve">Bernard M. (2013). « L’homme qui vient relever les absences ». Breton et les nullax. </w:t>
      </w:r>
      <w:r w:rsidRPr="00A17FA6">
        <w:rPr>
          <w:i/>
          <w:sz w:val="22"/>
          <w:szCs w:val="22"/>
        </w:rPr>
        <w:t>Histoires littéraires</w:t>
      </w:r>
      <w:r w:rsidRPr="00A17FA6">
        <w:rPr>
          <w:sz w:val="22"/>
          <w:szCs w:val="22"/>
        </w:rPr>
        <w:t>, XIV (53) : 75-82.</w:t>
      </w:r>
    </w:p>
    <w:p w:rsidR="00A72F31" w:rsidRPr="00A17FA6" w:rsidRDefault="00A72F31" w:rsidP="00A72F31">
      <w:pPr>
        <w:spacing w:after="60"/>
        <w:ind w:left="284" w:hanging="284"/>
        <w:rPr>
          <w:sz w:val="22"/>
          <w:szCs w:val="22"/>
        </w:rPr>
      </w:pPr>
      <w:r w:rsidRPr="00A17FA6">
        <w:rPr>
          <w:sz w:val="22"/>
          <w:szCs w:val="22"/>
        </w:rPr>
        <w:t xml:space="preserve">Bernard M. (2016). « Tous les mots que j’avais à dire se sont changés en étoiles ». Sur l’absence de certains lexèmes chez Apollinaire. </w:t>
      </w:r>
      <w:r w:rsidRPr="00A17FA6">
        <w:rPr>
          <w:i/>
          <w:sz w:val="22"/>
          <w:szCs w:val="22"/>
        </w:rPr>
        <w:t>Europe</w:t>
      </w:r>
      <w:r w:rsidRPr="00A17FA6">
        <w:rPr>
          <w:sz w:val="22"/>
          <w:szCs w:val="22"/>
        </w:rPr>
        <w:t>, 1043 : 171-183.</w:t>
      </w:r>
    </w:p>
    <w:p w:rsidR="00A72F31" w:rsidRPr="00A17FA6" w:rsidRDefault="00A72F31" w:rsidP="00A72F31">
      <w:pPr>
        <w:spacing w:after="60"/>
        <w:ind w:left="284" w:hanging="284"/>
        <w:rPr>
          <w:color w:val="29262A"/>
          <w:spacing w:val="16"/>
          <w:sz w:val="22"/>
          <w:szCs w:val="22"/>
        </w:rPr>
      </w:pPr>
      <w:r w:rsidRPr="00A17FA6">
        <w:rPr>
          <w:color w:val="29262A"/>
          <w:spacing w:val="16"/>
          <w:sz w:val="22"/>
          <w:szCs w:val="22"/>
        </w:rPr>
        <w:t xml:space="preserve">Berry M.W., Browne M., Langville Amy N., Pauca V.P., et Plemmons R.J. (2007). "Algorithms </w:t>
      </w:r>
      <w:r w:rsidRPr="00A17FA6">
        <w:rPr>
          <w:color w:val="29262A"/>
          <w:spacing w:val="5"/>
          <w:sz w:val="22"/>
          <w:szCs w:val="22"/>
        </w:rPr>
        <w:t>and applications for approximate nonnegative matrix factorization"</w:t>
      </w:r>
      <w:r w:rsidRPr="00A17FA6">
        <w:rPr>
          <w:color w:val="687786"/>
          <w:spacing w:val="15"/>
          <w:sz w:val="22"/>
          <w:szCs w:val="22"/>
        </w:rPr>
        <w:t>.</w:t>
      </w:r>
      <w:r w:rsidRPr="00A17FA6">
        <w:rPr>
          <w:color w:val="29262A"/>
          <w:spacing w:val="5"/>
          <w:sz w:val="22"/>
          <w:szCs w:val="22"/>
        </w:rPr>
        <w:t xml:space="preserve"> In: </w:t>
      </w:r>
      <w:r w:rsidRPr="00A17FA6">
        <w:rPr>
          <w:i/>
          <w:color w:val="29262A"/>
          <w:spacing w:val="15"/>
          <w:sz w:val="22"/>
          <w:szCs w:val="22"/>
        </w:rPr>
        <w:t>Computational Statis</w:t>
      </w:r>
      <w:r w:rsidRPr="00A17FA6">
        <w:rPr>
          <w:i/>
          <w:color w:val="29262A"/>
          <w:spacing w:val="15"/>
          <w:sz w:val="22"/>
          <w:szCs w:val="22"/>
        </w:rPr>
        <w:softHyphen/>
      </w:r>
      <w:r w:rsidRPr="00A17FA6">
        <w:rPr>
          <w:i/>
          <w:color w:val="29262A"/>
          <w:sz w:val="22"/>
          <w:szCs w:val="22"/>
        </w:rPr>
        <w:t xml:space="preserve">tics et Data Analysis </w:t>
      </w:r>
      <w:r w:rsidRPr="00A17FA6">
        <w:rPr>
          <w:color w:val="29262A"/>
          <w:spacing w:val="-10"/>
          <w:sz w:val="22"/>
          <w:szCs w:val="22"/>
        </w:rPr>
        <w:t xml:space="preserve">52.1: 155-173. </w:t>
      </w:r>
    </w:p>
    <w:p w:rsidR="00A72F31" w:rsidRPr="00A17FA6" w:rsidRDefault="00A72F31" w:rsidP="00A72F31">
      <w:pPr>
        <w:pStyle w:val="bibliotexte"/>
        <w:spacing w:before="0" w:after="60"/>
        <w:ind w:left="284" w:hanging="284"/>
        <w:rPr>
          <w:sz w:val="22"/>
          <w:szCs w:val="22"/>
          <w:lang w:val="en-US"/>
        </w:rPr>
      </w:pPr>
      <w:r w:rsidRPr="00A17FA6">
        <w:rPr>
          <w:sz w:val="22"/>
          <w:szCs w:val="22"/>
        </w:rPr>
        <w:t xml:space="preserve">Bertin J. (1973). </w:t>
      </w:r>
      <w:r w:rsidRPr="00A17FA6">
        <w:rPr>
          <w:i/>
          <w:sz w:val="22"/>
          <w:szCs w:val="22"/>
        </w:rPr>
        <w:t>La graphique et le traitement graphique de l’information</w:t>
      </w:r>
      <w:r w:rsidRPr="00A17FA6">
        <w:rPr>
          <w:sz w:val="22"/>
          <w:szCs w:val="22"/>
        </w:rPr>
        <w:t xml:space="preserve">. </w:t>
      </w:r>
      <w:r w:rsidRPr="00A17FA6">
        <w:rPr>
          <w:sz w:val="22"/>
          <w:szCs w:val="22"/>
          <w:lang w:val="en-US"/>
        </w:rPr>
        <w:t>Flammarion, Paris.</w:t>
      </w:r>
    </w:p>
    <w:p w:rsidR="00A72F31" w:rsidRPr="00A17FA6" w:rsidRDefault="00A72F31" w:rsidP="00A72F31">
      <w:pPr>
        <w:tabs>
          <w:tab w:val="left" w:pos="6480"/>
          <w:tab w:val="left" w:pos="8207"/>
        </w:tabs>
        <w:spacing w:after="60"/>
        <w:ind w:left="284" w:right="8" w:hanging="284"/>
        <w:rPr>
          <w:rFonts w:eastAsia="Calibri"/>
          <w:sz w:val="22"/>
          <w:szCs w:val="22"/>
          <w:lang w:val="en-US" w:eastAsia="en-US"/>
        </w:rPr>
      </w:pPr>
      <w:proofErr w:type="gramStart"/>
      <w:r w:rsidRPr="00A17FA6">
        <w:rPr>
          <w:sz w:val="22"/>
          <w:szCs w:val="22"/>
          <w:lang w:val="en-US"/>
        </w:rPr>
        <w:t>Biber D. (1988).</w:t>
      </w:r>
      <w:proofErr w:type="gramEnd"/>
      <w:r w:rsidRPr="00A17FA6">
        <w:rPr>
          <w:sz w:val="22"/>
          <w:szCs w:val="22"/>
          <w:lang w:val="en-US"/>
        </w:rPr>
        <w:t xml:space="preserve"> </w:t>
      </w:r>
      <w:proofErr w:type="gramStart"/>
      <w:r w:rsidRPr="00A17FA6">
        <w:rPr>
          <w:i/>
          <w:iCs/>
          <w:sz w:val="22"/>
          <w:szCs w:val="22"/>
          <w:lang w:val="en-US"/>
        </w:rPr>
        <w:t>Variation across speech and writing</w:t>
      </w:r>
      <w:r w:rsidRPr="00A17FA6">
        <w:rPr>
          <w:sz w:val="22"/>
          <w:szCs w:val="22"/>
          <w:lang w:val="en-US"/>
        </w:rPr>
        <w:t>.</w:t>
      </w:r>
      <w:proofErr w:type="gramEnd"/>
      <w:r w:rsidRPr="00A17FA6">
        <w:rPr>
          <w:sz w:val="22"/>
          <w:szCs w:val="22"/>
          <w:lang w:val="en-US"/>
        </w:rPr>
        <w:t xml:space="preserve"> Cambridge: Cambridge University Press.</w:t>
      </w:r>
    </w:p>
    <w:p w:rsidR="00A72F31" w:rsidRPr="00A17FA6" w:rsidRDefault="00A72F31" w:rsidP="00A72F31">
      <w:pPr>
        <w:spacing w:after="60"/>
        <w:ind w:left="284" w:hanging="284"/>
        <w:rPr>
          <w:sz w:val="22"/>
          <w:szCs w:val="22"/>
          <w:lang w:val="en-US"/>
        </w:rPr>
      </w:pPr>
      <w:proofErr w:type="gramStart"/>
      <w:r w:rsidRPr="00A17FA6">
        <w:rPr>
          <w:sz w:val="22"/>
          <w:szCs w:val="22"/>
          <w:lang w:val="en-US"/>
        </w:rPr>
        <w:t>Biber D. (1993).</w:t>
      </w:r>
      <w:proofErr w:type="gramEnd"/>
      <w:r w:rsidRPr="00A17FA6">
        <w:rPr>
          <w:sz w:val="22"/>
          <w:szCs w:val="22"/>
          <w:lang w:val="en-US"/>
        </w:rPr>
        <w:t xml:space="preserve"> </w:t>
      </w:r>
      <w:proofErr w:type="gramStart"/>
      <w:r w:rsidRPr="00A17FA6">
        <w:rPr>
          <w:sz w:val="22"/>
          <w:szCs w:val="22"/>
          <w:lang w:val="en-US"/>
        </w:rPr>
        <w:t>Representativeness in Corpus Design.</w:t>
      </w:r>
      <w:proofErr w:type="gramEnd"/>
      <w:r w:rsidRPr="00A17FA6">
        <w:rPr>
          <w:sz w:val="22"/>
          <w:szCs w:val="22"/>
          <w:lang w:val="en-US"/>
        </w:rPr>
        <w:t xml:space="preserve"> </w:t>
      </w:r>
      <w:r w:rsidRPr="00A17FA6">
        <w:rPr>
          <w:i/>
          <w:iCs/>
          <w:sz w:val="22"/>
          <w:szCs w:val="22"/>
          <w:lang w:val="en-US"/>
        </w:rPr>
        <w:t>Literary and Linguistic Computing</w:t>
      </w:r>
      <w:r w:rsidRPr="00A17FA6">
        <w:rPr>
          <w:sz w:val="22"/>
          <w:szCs w:val="22"/>
          <w:lang w:val="en-US"/>
        </w:rPr>
        <w:t xml:space="preserve">, </w:t>
      </w:r>
      <w:r w:rsidRPr="00A17FA6">
        <w:rPr>
          <w:i/>
          <w:iCs/>
          <w:sz w:val="22"/>
          <w:szCs w:val="22"/>
          <w:lang w:val="en-US"/>
        </w:rPr>
        <w:t>8</w:t>
      </w:r>
      <w:r w:rsidRPr="00A17FA6">
        <w:rPr>
          <w:sz w:val="22"/>
          <w:szCs w:val="22"/>
          <w:lang w:val="en-US"/>
        </w:rPr>
        <w:t>(4): 243–257.</w:t>
      </w:r>
    </w:p>
    <w:p w:rsidR="00A72F31" w:rsidRPr="00A17FA6" w:rsidRDefault="00A72F31" w:rsidP="00A72F31">
      <w:pPr>
        <w:tabs>
          <w:tab w:val="left" w:pos="6480"/>
          <w:tab w:val="left" w:pos="8207"/>
        </w:tabs>
        <w:spacing w:after="60"/>
        <w:ind w:left="284" w:right="8" w:hanging="284"/>
        <w:rPr>
          <w:sz w:val="22"/>
          <w:szCs w:val="22"/>
          <w:lang w:val="en-US"/>
        </w:rPr>
      </w:pPr>
      <w:r w:rsidRPr="00A17FA6">
        <w:rPr>
          <w:sz w:val="22"/>
          <w:szCs w:val="22"/>
          <w:lang w:val="en-US"/>
        </w:rPr>
        <w:t xml:space="preserve">Biber, D., Johansson, S., Leech, G., Conrad, S., </w:t>
      </w:r>
      <w:proofErr w:type="gramStart"/>
      <w:r w:rsidRPr="00A17FA6">
        <w:rPr>
          <w:sz w:val="22"/>
          <w:szCs w:val="22"/>
          <w:lang w:val="en-US"/>
        </w:rPr>
        <w:t>et</w:t>
      </w:r>
      <w:proofErr w:type="gramEnd"/>
      <w:r w:rsidRPr="00A17FA6">
        <w:rPr>
          <w:sz w:val="22"/>
          <w:szCs w:val="22"/>
          <w:lang w:val="en-US"/>
        </w:rPr>
        <w:t xml:space="preserve"> Finegan, E. (1999). </w:t>
      </w:r>
      <w:proofErr w:type="gramStart"/>
      <w:r w:rsidRPr="00A17FA6">
        <w:rPr>
          <w:i/>
          <w:iCs/>
          <w:sz w:val="22"/>
          <w:szCs w:val="22"/>
          <w:lang w:val="en-US"/>
        </w:rPr>
        <w:t>Longman Grammar of Spoken and Written English</w:t>
      </w:r>
      <w:r w:rsidRPr="00A17FA6">
        <w:rPr>
          <w:sz w:val="22"/>
          <w:szCs w:val="22"/>
          <w:lang w:val="en-US"/>
        </w:rPr>
        <w:t>.</w:t>
      </w:r>
      <w:proofErr w:type="gramEnd"/>
      <w:r w:rsidRPr="00A17FA6">
        <w:rPr>
          <w:sz w:val="22"/>
          <w:szCs w:val="22"/>
          <w:lang w:val="en-US"/>
        </w:rPr>
        <w:t xml:space="preserve"> Harlow: Longman.</w:t>
      </w:r>
    </w:p>
    <w:p w:rsidR="00A72F31" w:rsidRPr="00A17FA6" w:rsidRDefault="00A72F31" w:rsidP="00A72F31">
      <w:pPr>
        <w:spacing w:after="60"/>
        <w:ind w:left="284" w:hanging="284"/>
        <w:rPr>
          <w:sz w:val="22"/>
          <w:szCs w:val="22"/>
          <w:lang w:val="en-US"/>
        </w:rPr>
      </w:pPr>
      <w:r w:rsidRPr="00924E87">
        <w:rPr>
          <w:sz w:val="22"/>
          <w:szCs w:val="22"/>
          <w:lang w:val="en-US"/>
        </w:rPr>
        <w:t xml:space="preserve">Bird S., Klein E. </w:t>
      </w:r>
      <w:proofErr w:type="gramStart"/>
      <w:r w:rsidRPr="00924E87">
        <w:rPr>
          <w:sz w:val="22"/>
          <w:szCs w:val="22"/>
          <w:lang w:val="en-US"/>
        </w:rPr>
        <w:t>et</w:t>
      </w:r>
      <w:proofErr w:type="gramEnd"/>
      <w:r w:rsidRPr="00924E87">
        <w:rPr>
          <w:sz w:val="22"/>
          <w:szCs w:val="22"/>
          <w:lang w:val="en-US"/>
        </w:rPr>
        <w:t xml:space="preserve"> Loper E. (2011). </w:t>
      </w:r>
      <w:proofErr w:type="gramStart"/>
      <w:r w:rsidRPr="00A17FA6">
        <w:rPr>
          <w:i/>
          <w:sz w:val="22"/>
          <w:szCs w:val="22"/>
          <w:lang w:val="en-US"/>
        </w:rPr>
        <w:t>Natural Language Processing with Python.</w:t>
      </w:r>
      <w:proofErr w:type="gramEnd"/>
      <w:r w:rsidRPr="00A17FA6">
        <w:rPr>
          <w:sz w:val="22"/>
          <w:szCs w:val="22"/>
          <w:lang w:val="en-US"/>
        </w:rPr>
        <w:t xml:space="preserve"> O’Reilly¸ Sebastopol, CA, USA.</w:t>
      </w:r>
    </w:p>
    <w:p w:rsidR="00A72F31" w:rsidRPr="00CF42D8" w:rsidRDefault="00A72F31" w:rsidP="00A72F31">
      <w:pPr>
        <w:tabs>
          <w:tab w:val="right" w:pos="500"/>
        </w:tabs>
        <w:spacing w:after="60"/>
        <w:ind w:left="340" w:right="8" w:hanging="340"/>
        <w:rPr>
          <w:sz w:val="22"/>
          <w:szCs w:val="22"/>
          <w:lang w:val="en-US"/>
        </w:rPr>
      </w:pPr>
      <w:proofErr w:type="gramStart"/>
      <w:r w:rsidRPr="00A17FA6">
        <w:rPr>
          <w:sz w:val="22"/>
          <w:szCs w:val="22"/>
          <w:lang w:val="en-GB"/>
        </w:rPr>
        <w:t>Bishop C. M. (1995).</w:t>
      </w:r>
      <w:proofErr w:type="gramEnd"/>
      <w:r w:rsidRPr="00A17FA6">
        <w:rPr>
          <w:sz w:val="22"/>
          <w:szCs w:val="22"/>
          <w:lang w:val="en-GB"/>
        </w:rPr>
        <w:t xml:space="preserve"> </w:t>
      </w:r>
      <w:proofErr w:type="gramStart"/>
      <w:r w:rsidRPr="00A17FA6">
        <w:rPr>
          <w:i/>
          <w:sz w:val="22"/>
          <w:szCs w:val="22"/>
          <w:lang w:val="en-GB"/>
        </w:rPr>
        <w:t>Neural Networks for Pattern Recognition</w:t>
      </w:r>
      <w:r w:rsidRPr="00A17FA6">
        <w:rPr>
          <w:sz w:val="22"/>
          <w:szCs w:val="22"/>
          <w:lang w:val="en-GB"/>
        </w:rPr>
        <w:t>.</w:t>
      </w:r>
      <w:proofErr w:type="gramEnd"/>
      <w:r w:rsidRPr="00A17FA6">
        <w:rPr>
          <w:sz w:val="22"/>
          <w:szCs w:val="22"/>
          <w:lang w:val="en-GB"/>
        </w:rPr>
        <w:t xml:space="preserve"> </w:t>
      </w:r>
      <w:proofErr w:type="gramStart"/>
      <w:r w:rsidRPr="00CF42D8">
        <w:rPr>
          <w:sz w:val="22"/>
          <w:szCs w:val="22"/>
          <w:lang w:val="en-US"/>
        </w:rPr>
        <w:t>Oxford University Press.</w:t>
      </w:r>
      <w:proofErr w:type="gramEnd"/>
    </w:p>
    <w:p w:rsidR="00A72F31" w:rsidRPr="00CF42D8" w:rsidRDefault="00A72F31" w:rsidP="00A72F31">
      <w:pPr>
        <w:tabs>
          <w:tab w:val="right" w:pos="500"/>
        </w:tabs>
        <w:spacing w:after="60"/>
        <w:ind w:left="284" w:right="18" w:hanging="284"/>
        <w:rPr>
          <w:sz w:val="22"/>
          <w:szCs w:val="22"/>
          <w:lang w:val="en-US"/>
        </w:rPr>
      </w:pPr>
      <w:r w:rsidRPr="00CF42D8">
        <w:rPr>
          <w:sz w:val="22"/>
          <w:szCs w:val="22"/>
          <w:lang w:val="en-US"/>
        </w:rPr>
        <w:t xml:space="preserve">Blayo F., Verleysen M. (1996). </w:t>
      </w:r>
      <w:r w:rsidRPr="00A17FA6">
        <w:rPr>
          <w:i/>
          <w:sz w:val="22"/>
          <w:szCs w:val="22"/>
        </w:rPr>
        <w:t xml:space="preserve">Les réseaux de neurones artificiels. </w:t>
      </w:r>
      <w:r w:rsidRPr="00A17FA6">
        <w:rPr>
          <w:sz w:val="22"/>
          <w:szCs w:val="22"/>
          <w:lang w:val="de-DE"/>
        </w:rPr>
        <w:t>PUF, Paris.</w:t>
      </w:r>
    </w:p>
    <w:p w:rsidR="00A72F31" w:rsidRPr="00A17FA6" w:rsidRDefault="00A72F31" w:rsidP="00A72F31">
      <w:pPr>
        <w:tabs>
          <w:tab w:val="right" w:pos="500"/>
        </w:tabs>
        <w:spacing w:after="60"/>
        <w:ind w:left="284" w:right="18" w:hanging="284"/>
        <w:rPr>
          <w:sz w:val="22"/>
          <w:szCs w:val="22"/>
          <w:lang w:val="en-US"/>
        </w:rPr>
      </w:pPr>
      <w:proofErr w:type="gramStart"/>
      <w:r w:rsidRPr="00CF42D8">
        <w:rPr>
          <w:sz w:val="22"/>
          <w:szCs w:val="22"/>
          <w:lang w:val="en-US"/>
        </w:rPr>
        <w:t>Blei D. (2012).</w:t>
      </w:r>
      <w:proofErr w:type="gramEnd"/>
      <w:r w:rsidRPr="00CF42D8">
        <w:rPr>
          <w:sz w:val="22"/>
          <w:szCs w:val="22"/>
          <w:lang w:val="en-US"/>
        </w:rPr>
        <w:t xml:space="preserve"> </w:t>
      </w:r>
      <w:proofErr w:type="gramStart"/>
      <w:r w:rsidRPr="00A17FA6">
        <w:rPr>
          <w:sz w:val="22"/>
          <w:szCs w:val="22"/>
          <w:lang w:val="en-US"/>
        </w:rPr>
        <w:t>Probabilistic Topic Models.</w:t>
      </w:r>
      <w:proofErr w:type="gramEnd"/>
      <w:r w:rsidRPr="00A17FA6">
        <w:rPr>
          <w:sz w:val="22"/>
          <w:szCs w:val="22"/>
          <w:lang w:val="en-US"/>
        </w:rPr>
        <w:t xml:space="preserve"> </w:t>
      </w:r>
      <w:r w:rsidRPr="00A17FA6">
        <w:rPr>
          <w:i/>
          <w:sz w:val="22"/>
          <w:szCs w:val="22"/>
          <w:lang w:val="en-US"/>
        </w:rPr>
        <w:t>Communications of the ACM</w:t>
      </w:r>
      <w:r w:rsidRPr="00A17FA6">
        <w:rPr>
          <w:sz w:val="22"/>
          <w:szCs w:val="22"/>
          <w:lang w:val="en-US"/>
        </w:rPr>
        <w:t xml:space="preserve">, 55 (4), April </w:t>
      </w:r>
      <w:proofErr w:type="gramStart"/>
      <w:r w:rsidRPr="00A17FA6">
        <w:rPr>
          <w:sz w:val="22"/>
          <w:szCs w:val="22"/>
          <w:lang w:val="en-US"/>
        </w:rPr>
        <w:t>2012 :</w:t>
      </w:r>
      <w:proofErr w:type="gramEnd"/>
      <w:r w:rsidRPr="00A17FA6">
        <w:rPr>
          <w:sz w:val="22"/>
          <w:szCs w:val="22"/>
          <w:lang w:val="en-US"/>
        </w:rPr>
        <w:t xml:space="preserve"> 77-84.</w:t>
      </w:r>
    </w:p>
    <w:p w:rsidR="00A72F31" w:rsidRPr="00A17FA6" w:rsidRDefault="00A72F31" w:rsidP="00A72F31">
      <w:pPr>
        <w:tabs>
          <w:tab w:val="right" w:pos="500"/>
        </w:tabs>
        <w:spacing w:after="60"/>
        <w:ind w:left="284" w:right="18" w:hanging="284"/>
        <w:rPr>
          <w:sz w:val="22"/>
          <w:szCs w:val="22"/>
          <w:lang w:val="en-US"/>
        </w:rPr>
      </w:pPr>
      <w:proofErr w:type="gramStart"/>
      <w:r w:rsidRPr="00A17FA6">
        <w:rPr>
          <w:sz w:val="22"/>
          <w:szCs w:val="22"/>
          <w:lang w:val="en-US"/>
        </w:rPr>
        <w:t>Blei D. M., Laferty J. D. (2007).</w:t>
      </w:r>
      <w:proofErr w:type="gramEnd"/>
      <w:r w:rsidRPr="00A17FA6">
        <w:rPr>
          <w:sz w:val="22"/>
          <w:szCs w:val="22"/>
          <w:lang w:val="en-US"/>
        </w:rPr>
        <w:t xml:space="preserve"> </w:t>
      </w:r>
      <w:proofErr w:type="gramStart"/>
      <w:r w:rsidRPr="00A17FA6">
        <w:rPr>
          <w:sz w:val="22"/>
          <w:szCs w:val="22"/>
          <w:lang w:val="en-US"/>
        </w:rPr>
        <w:t>A Correlated Topic Model of Science.</w:t>
      </w:r>
      <w:proofErr w:type="gramEnd"/>
      <w:r w:rsidRPr="00A17FA6">
        <w:rPr>
          <w:sz w:val="22"/>
          <w:szCs w:val="22"/>
          <w:lang w:val="en-US"/>
        </w:rPr>
        <w:t xml:space="preserve"> </w:t>
      </w:r>
      <w:r w:rsidRPr="00A17FA6">
        <w:rPr>
          <w:i/>
          <w:sz w:val="22"/>
          <w:szCs w:val="22"/>
          <w:lang w:val="en-US"/>
        </w:rPr>
        <w:t>The Annals of Applied Statistics</w:t>
      </w:r>
      <w:r w:rsidRPr="00A17FA6">
        <w:rPr>
          <w:sz w:val="22"/>
          <w:szCs w:val="22"/>
          <w:lang w:val="en-US"/>
        </w:rPr>
        <w:t>, 1:1, 17-35.</w:t>
      </w:r>
    </w:p>
    <w:p w:rsidR="00A72F31" w:rsidRPr="00A17FA6" w:rsidRDefault="00A72F31" w:rsidP="00A72F31">
      <w:pPr>
        <w:tabs>
          <w:tab w:val="right" w:pos="500"/>
        </w:tabs>
        <w:spacing w:after="60"/>
        <w:ind w:left="284" w:right="18" w:hanging="284"/>
        <w:rPr>
          <w:sz w:val="22"/>
          <w:szCs w:val="22"/>
          <w:lang w:val="en-US"/>
        </w:rPr>
      </w:pPr>
      <w:r w:rsidRPr="00924E87">
        <w:rPr>
          <w:sz w:val="22"/>
          <w:szCs w:val="22"/>
          <w:lang w:val="en-US"/>
        </w:rPr>
        <w:t xml:space="preserve">Blei, D., Ng, A., </w:t>
      </w:r>
      <w:proofErr w:type="gramStart"/>
      <w:r w:rsidRPr="00924E87">
        <w:rPr>
          <w:sz w:val="22"/>
          <w:szCs w:val="22"/>
          <w:lang w:val="en-US"/>
        </w:rPr>
        <w:t>et</w:t>
      </w:r>
      <w:proofErr w:type="gramEnd"/>
      <w:r w:rsidRPr="00924E87">
        <w:rPr>
          <w:sz w:val="22"/>
          <w:szCs w:val="22"/>
          <w:lang w:val="en-US"/>
        </w:rPr>
        <w:t xml:space="preserve"> Jordan, M. (2003). </w:t>
      </w:r>
      <w:proofErr w:type="gramStart"/>
      <w:r w:rsidRPr="00A17FA6">
        <w:rPr>
          <w:sz w:val="22"/>
          <w:szCs w:val="22"/>
          <w:lang w:val="en-US"/>
        </w:rPr>
        <w:t>Latent Dirichlet allocation.</w:t>
      </w:r>
      <w:proofErr w:type="gramEnd"/>
      <w:r w:rsidRPr="00A17FA6">
        <w:rPr>
          <w:i/>
          <w:sz w:val="22"/>
          <w:szCs w:val="22"/>
          <w:lang w:val="en-US"/>
        </w:rPr>
        <w:t xml:space="preserve"> Journal of Machine Learning Research</w:t>
      </w:r>
      <w:r w:rsidRPr="00A17FA6">
        <w:rPr>
          <w:sz w:val="22"/>
          <w:szCs w:val="22"/>
          <w:lang w:val="en-US"/>
        </w:rPr>
        <w:t>, 3:993–1022</w:t>
      </w:r>
    </w:p>
    <w:p w:rsidR="00A72F31" w:rsidRPr="00A17FA6" w:rsidRDefault="00A72F31" w:rsidP="00A72F31">
      <w:pPr>
        <w:tabs>
          <w:tab w:val="right" w:pos="500"/>
        </w:tabs>
        <w:spacing w:after="60"/>
        <w:ind w:left="340" w:right="8" w:hanging="340"/>
        <w:rPr>
          <w:sz w:val="22"/>
          <w:szCs w:val="22"/>
          <w:lang w:val="en-US"/>
        </w:rPr>
      </w:pPr>
      <w:r w:rsidRPr="00A17FA6">
        <w:rPr>
          <w:sz w:val="22"/>
          <w:szCs w:val="22"/>
        </w:rPr>
        <w:t xml:space="preserve">Blosseville M.J., Hébrail G., Monteil M.G., et Pénot N. (1992). </w:t>
      </w:r>
      <w:r w:rsidRPr="00A17FA6">
        <w:rPr>
          <w:sz w:val="22"/>
          <w:szCs w:val="22"/>
          <w:lang w:val="en-US"/>
        </w:rPr>
        <w:t xml:space="preserve">Automatic document </w:t>
      </w:r>
      <w:proofErr w:type="gramStart"/>
      <w:r w:rsidRPr="00A17FA6">
        <w:rPr>
          <w:sz w:val="22"/>
          <w:szCs w:val="22"/>
          <w:lang w:val="en-US"/>
        </w:rPr>
        <w:t>classification :</w:t>
      </w:r>
      <w:proofErr w:type="gramEnd"/>
      <w:r w:rsidRPr="00A17FA6">
        <w:rPr>
          <w:sz w:val="22"/>
          <w:szCs w:val="22"/>
          <w:lang w:val="en-US"/>
        </w:rPr>
        <w:t xml:space="preserve"> natural language processing, statistical analysis and expert system techniques used together, </w:t>
      </w:r>
      <w:r w:rsidRPr="00A17FA6">
        <w:rPr>
          <w:i/>
          <w:sz w:val="22"/>
          <w:szCs w:val="22"/>
          <w:lang w:val="en-US"/>
        </w:rPr>
        <w:t>Proceedings of the ACM-SIGIR</w:t>
      </w:r>
      <w:r w:rsidRPr="00A17FA6">
        <w:rPr>
          <w:sz w:val="22"/>
          <w:szCs w:val="22"/>
          <w:lang w:val="en-US"/>
        </w:rPr>
        <w:t>, Copenhagen, 51-58.</w:t>
      </w:r>
    </w:p>
    <w:p w:rsidR="00A72F31" w:rsidRPr="00A17FA6" w:rsidRDefault="00A72F31" w:rsidP="00A72F31">
      <w:pPr>
        <w:spacing w:after="60"/>
        <w:ind w:left="284" w:right="18" w:hanging="284"/>
        <w:rPr>
          <w:sz w:val="22"/>
          <w:szCs w:val="22"/>
          <w:lang w:val="en-GB"/>
        </w:rPr>
      </w:pPr>
      <w:proofErr w:type="gramStart"/>
      <w:r w:rsidRPr="00A17FA6">
        <w:rPr>
          <w:sz w:val="22"/>
          <w:szCs w:val="22"/>
          <w:lang w:val="en-GB"/>
        </w:rPr>
        <w:t>Bock H. H. (1985).</w:t>
      </w:r>
      <w:proofErr w:type="gramEnd"/>
      <w:r w:rsidRPr="00A17FA6">
        <w:rPr>
          <w:sz w:val="22"/>
          <w:szCs w:val="22"/>
          <w:lang w:val="en-GB"/>
        </w:rPr>
        <w:t xml:space="preserve"> </w:t>
      </w:r>
      <w:proofErr w:type="gramStart"/>
      <w:r w:rsidRPr="00A17FA6">
        <w:rPr>
          <w:sz w:val="22"/>
          <w:szCs w:val="22"/>
          <w:lang w:val="en-GB"/>
        </w:rPr>
        <w:t>On some significance tests in cluster analysis.</w:t>
      </w:r>
      <w:proofErr w:type="gramEnd"/>
      <w:r w:rsidRPr="00A17FA6">
        <w:rPr>
          <w:sz w:val="22"/>
          <w:szCs w:val="22"/>
          <w:lang w:val="en-GB"/>
        </w:rPr>
        <w:t xml:space="preserve"> </w:t>
      </w:r>
      <w:r w:rsidRPr="00A17FA6">
        <w:rPr>
          <w:i/>
          <w:sz w:val="22"/>
          <w:szCs w:val="22"/>
          <w:lang w:val="en-GB"/>
        </w:rPr>
        <w:t>J. of Classification</w:t>
      </w:r>
      <w:r w:rsidRPr="00A17FA6">
        <w:rPr>
          <w:sz w:val="22"/>
          <w:szCs w:val="22"/>
          <w:lang w:val="en-GB"/>
        </w:rPr>
        <w:t>, 2: 77-108.</w:t>
      </w:r>
    </w:p>
    <w:p w:rsidR="00A72F31" w:rsidRPr="00A17FA6" w:rsidRDefault="00A72F31" w:rsidP="00A72F31">
      <w:pPr>
        <w:spacing w:after="60"/>
        <w:ind w:left="284" w:right="18" w:hanging="284"/>
        <w:rPr>
          <w:sz w:val="22"/>
          <w:szCs w:val="22"/>
          <w:lang w:val="en-US"/>
        </w:rPr>
      </w:pPr>
      <w:proofErr w:type="gramStart"/>
      <w:r w:rsidRPr="00A17FA6">
        <w:rPr>
          <w:sz w:val="22"/>
          <w:szCs w:val="22"/>
          <w:lang w:val="en-GB"/>
        </w:rPr>
        <w:t>Bock H. H. (1994).</w:t>
      </w:r>
      <w:proofErr w:type="gramEnd"/>
      <w:r w:rsidRPr="00A17FA6">
        <w:rPr>
          <w:sz w:val="22"/>
          <w:szCs w:val="22"/>
          <w:lang w:val="en-GB"/>
        </w:rPr>
        <w:t xml:space="preserve"> Classification and </w:t>
      </w:r>
      <w:proofErr w:type="gramStart"/>
      <w:r w:rsidRPr="00A17FA6">
        <w:rPr>
          <w:sz w:val="22"/>
          <w:szCs w:val="22"/>
          <w:lang w:val="en-GB"/>
        </w:rPr>
        <w:t>clustering :</w:t>
      </w:r>
      <w:proofErr w:type="gramEnd"/>
      <w:r w:rsidRPr="00A17FA6">
        <w:rPr>
          <w:sz w:val="22"/>
          <w:szCs w:val="22"/>
          <w:lang w:val="en-GB"/>
        </w:rPr>
        <w:t xml:space="preserve"> Problems for the future. </w:t>
      </w:r>
      <w:proofErr w:type="gramStart"/>
      <w:r w:rsidRPr="00A17FA6">
        <w:rPr>
          <w:sz w:val="22"/>
          <w:szCs w:val="22"/>
          <w:lang w:val="en-GB"/>
        </w:rPr>
        <w:t>In :</w:t>
      </w:r>
      <w:proofErr w:type="gramEnd"/>
      <w:r w:rsidRPr="00A17FA6">
        <w:rPr>
          <w:sz w:val="22"/>
          <w:szCs w:val="22"/>
          <w:lang w:val="en-GB"/>
        </w:rPr>
        <w:t xml:space="preserve"> </w:t>
      </w:r>
      <w:r w:rsidRPr="00A17FA6">
        <w:rPr>
          <w:i/>
          <w:sz w:val="22"/>
          <w:szCs w:val="22"/>
          <w:lang w:val="en-GB"/>
        </w:rPr>
        <w:t>New Approaches in Classification and Data Analysis</w:t>
      </w:r>
      <w:r w:rsidRPr="00A17FA6">
        <w:rPr>
          <w:sz w:val="22"/>
          <w:szCs w:val="22"/>
          <w:lang w:val="en-GB"/>
        </w:rPr>
        <w:t xml:space="preserve">, Diday E. </w:t>
      </w:r>
      <w:r w:rsidRPr="00A17FA6">
        <w:rPr>
          <w:i/>
          <w:sz w:val="22"/>
          <w:szCs w:val="22"/>
          <w:lang w:val="en-GB"/>
        </w:rPr>
        <w:t>et al.</w:t>
      </w:r>
      <w:r w:rsidRPr="00A17FA6">
        <w:rPr>
          <w:sz w:val="22"/>
          <w:szCs w:val="22"/>
          <w:lang w:val="en-GB"/>
        </w:rPr>
        <w:t xml:space="preserve"> </w:t>
      </w:r>
      <w:r w:rsidRPr="00A17FA6">
        <w:rPr>
          <w:sz w:val="22"/>
          <w:szCs w:val="22"/>
          <w:lang w:val="en-US"/>
        </w:rPr>
        <w:t xml:space="preserve">(editors), Springer Verlag, Berlin: 3-24. </w:t>
      </w:r>
    </w:p>
    <w:p w:rsidR="00A72F31" w:rsidRPr="00A17FA6" w:rsidRDefault="00A72F31" w:rsidP="00A72F31">
      <w:pPr>
        <w:spacing w:after="60"/>
        <w:ind w:left="284" w:right="8" w:hanging="284"/>
        <w:rPr>
          <w:sz w:val="22"/>
          <w:szCs w:val="22"/>
          <w:lang w:val="en-GB"/>
        </w:rPr>
      </w:pPr>
      <w:r w:rsidRPr="00A17FA6">
        <w:rPr>
          <w:sz w:val="22"/>
          <w:szCs w:val="22"/>
          <w:lang w:val="en-US"/>
        </w:rPr>
        <w:t xml:space="preserve">Bolasco S. (2010). </w:t>
      </w:r>
      <w:proofErr w:type="gramStart"/>
      <w:r w:rsidRPr="00A17FA6">
        <w:rPr>
          <w:i/>
          <w:sz w:val="22"/>
          <w:szCs w:val="22"/>
          <w:lang w:val="en-US"/>
        </w:rPr>
        <w:t>TaLTaC 2.10.</w:t>
      </w:r>
      <w:proofErr w:type="gramEnd"/>
      <w:r w:rsidRPr="00A17FA6">
        <w:rPr>
          <w:i/>
          <w:sz w:val="22"/>
          <w:szCs w:val="22"/>
          <w:lang w:val="en-US"/>
        </w:rPr>
        <w:t xml:space="preserve"> Sviluppi, esperienze </w:t>
      </w:r>
      <w:proofErr w:type="gramStart"/>
      <w:r w:rsidRPr="00A17FA6">
        <w:rPr>
          <w:i/>
          <w:sz w:val="22"/>
          <w:szCs w:val="22"/>
          <w:lang w:val="en-US"/>
        </w:rPr>
        <w:t>ed</w:t>
      </w:r>
      <w:proofErr w:type="gramEnd"/>
      <w:r w:rsidRPr="00A17FA6">
        <w:rPr>
          <w:i/>
          <w:sz w:val="22"/>
          <w:szCs w:val="22"/>
          <w:lang w:val="en-US"/>
        </w:rPr>
        <w:t xml:space="preserve"> elementi essenziali di analisi automatica dei testi.</w:t>
      </w:r>
      <w:r w:rsidRPr="00A17FA6">
        <w:rPr>
          <w:sz w:val="22"/>
          <w:szCs w:val="22"/>
          <w:lang w:val="en-US"/>
        </w:rPr>
        <w:t xml:space="preserve"> </w:t>
      </w:r>
      <w:r w:rsidRPr="00A17FA6">
        <w:rPr>
          <w:sz w:val="22"/>
          <w:szCs w:val="22"/>
          <w:lang w:val="en-GB"/>
        </w:rPr>
        <w:t>Edizioni Universitarie di Lettere Economia Diritto, Milano.</w:t>
      </w:r>
    </w:p>
    <w:p w:rsidR="00A72F31" w:rsidRPr="00A17FA6" w:rsidRDefault="00A72F31" w:rsidP="00A72F31">
      <w:pPr>
        <w:spacing w:after="60"/>
        <w:ind w:left="284" w:hanging="284"/>
        <w:rPr>
          <w:sz w:val="22"/>
          <w:szCs w:val="22"/>
          <w:lang w:val="en-US"/>
        </w:rPr>
      </w:pPr>
      <w:r w:rsidRPr="00DE6F1A">
        <w:rPr>
          <w:sz w:val="22"/>
          <w:szCs w:val="22"/>
        </w:rPr>
        <w:t xml:space="preserve">Bolasco S. (2013). </w:t>
      </w:r>
      <w:r w:rsidRPr="00DE6F1A">
        <w:rPr>
          <w:i/>
          <w:sz w:val="22"/>
          <w:szCs w:val="22"/>
        </w:rPr>
        <w:t xml:space="preserve">L'analisi automatica dei testi. </w:t>
      </w:r>
      <w:r w:rsidRPr="00A17FA6">
        <w:rPr>
          <w:i/>
          <w:sz w:val="22"/>
          <w:szCs w:val="22"/>
          <w:lang w:val="en-US"/>
        </w:rPr>
        <w:t xml:space="preserve">Fare ricerca con </w:t>
      </w:r>
      <w:proofErr w:type="gramStart"/>
      <w:r w:rsidRPr="00A17FA6">
        <w:rPr>
          <w:i/>
          <w:sz w:val="22"/>
          <w:szCs w:val="22"/>
          <w:lang w:val="en-US"/>
        </w:rPr>
        <w:t>il</w:t>
      </w:r>
      <w:proofErr w:type="gramEnd"/>
      <w:r w:rsidRPr="00A17FA6">
        <w:rPr>
          <w:i/>
          <w:sz w:val="22"/>
          <w:szCs w:val="22"/>
          <w:lang w:val="en-US"/>
        </w:rPr>
        <w:t xml:space="preserve"> text mining. </w:t>
      </w:r>
      <w:proofErr w:type="gramStart"/>
      <w:r w:rsidRPr="00A17FA6">
        <w:rPr>
          <w:sz w:val="22"/>
          <w:szCs w:val="22"/>
          <w:lang w:val="en-US"/>
        </w:rPr>
        <w:t>Carocci editore, Roma.</w:t>
      </w:r>
      <w:proofErr w:type="gramEnd"/>
    </w:p>
    <w:p w:rsidR="00A72F31" w:rsidRPr="00A17FA6" w:rsidRDefault="00A72F31" w:rsidP="00A72F31">
      <w:pPr>
        <w:spacing w:after="60"/>
        <w:ind w:left="284" w:hanging="284"/>
        <w:rPr>
          <w:sz w:val="22"/>
          <w:szCs w:val="22"/>
        </w:rPr>
      </w:pPr>
      <w:r w:rsidRPr="00A17FA6">
        <w:rPr>
          <w:sz w:val="22"/>
          <w:szCs w:val="22"/>
          <w:lang w:val="en-US"/>
        </w:rPr>
        <w:t>Boley D</w:t>
      </w:r>
      <w:proofErr w:type="gramStart"/>
      <w:r w:rsidRPr="00A17FA6">
        <w:rPr>
          <w:sz w:val="22"/>
          <w:szCs w:val="22"/>
          <w:lang w:val="en-US"/>
        </w:rPr>
        <w:t>.(</w:t>
      </w:r>
      <w:proofErr w:type="gramEnd"/>
      <w:r w:rsidRPr="00A17FA6">
        <w:rPr>
          <w:sz w:val="22"/>
          <w:szCs w:val="22"/>
          <w:lang w:val="en-US"/>
        </w:rPr>
        <w:t xml:space="preserve">1998). </w:t>
      </w:r>
      <w:proofErr w:type="gramStart"/>
      <w:r w:rsidRPr="00A17FA6">
        <w:rPr>
          <w:sz w:val="22"/>
          <w:szCs w:val="22"/>
          <w:lang w:val="en-US"/>
        </w:rPr>
        <w:t>Principal directions divisive partitioning.</w:t>
      </w:r>
      <w:proofErr w:type="gramEnd"/>
      <w:r w:rsidRPr="00A17FA6">
        <w:rPr>
          <w:sz w:val="22"/>
          <w:szCs w:val="22"/>
          <w:lang w:val="en-US"/>
        </w:rPr>
        <w:t xml:space="preserve"> </w:t>
      </w:r>
      <w:proofErr w:type="gramStart"/>
      <w:r w:rsidRPr="00A17FA6">
        <w:rPr>
          <w:i/>
          <w:sz w:val="22"/>
          <w:szCs w:val="22"/>
          <w:lang w:val="en-US"/>
        </w:rPr>
        <w:t>Data mining and knowledge discovery.</w:t>
      </w:r>
      <w:proofErr w:type="gramEnd"/>
      <w:r w:rsidRPr="00A17FA6">
        <w:rPr>
          <w:sz w:val="22"/>
          <w:szCs w:val="22"/>
          <w:lang w:val="en-US"/>
        </w:rPr>
        <w:t xml:space="preserve"> </w:t>
      </w:r>
      <w:r w:rsidRPr="00A17FA6">
        <w:rPr>
          <w:sz w:val="22"/>
          <w:szCs w:val="22"/>
        </w:rPr>
        <w:t>2 : 325-344.</w:t>
      </w:r>
    </w:p>
    <w:p w:rsidR="00A72F31" w:rsidRPr="00A17FA6" w:rsidRDefault="00A72F31" w:rsidP="00A72F31">
      <w:pPr>
        <w:spacing w:after="60"/>
        <w:ind w:left="284" w:hanging="284"/>
        <w:rPr>
          <w:sz w:val="22"/>
          <w:szCs w:val="22"/>
        </w:rPr>
      </w:pPr>
      <w:r w:rsidRPr="00A17FA6">
        <w:rPr>
          <w:sz w:val="22"/>
          <w:szCs w:val="22"/>
        </w:rPr>
        <w:t xml:space="preserve">Bonnaud-Lamotte D. (1980). Orientations culturelles de Monde (1928) d’après le lexique de la rédaction. </w:t>
      </w:r>
      <w:r w:rsidRPr="00A17FA6">
        <w:rPr>
          <w:i/>
          <w:sz w:val="22"/>
          <w:szCs w:val="22"/>
        </w:rPr>
        <w:t>Mots</w:t>
      </w:r>
      <w:r w:rsidRPr="00A17FA6">
        <w:rPr>
          <w:sz w:val="22"/>
          <w:szCs w:val="22"/>
        </w:rPr>
        <w:t>, 1 : 59-76.</w:t>
      </w:r>
    </w:p>
    <w:p w:rsidR="00A72F31" w:rsidRPr="00A17FA6" w:rsidRDefault="00A72F31" w:rsidP="00A72F31">
      <w:pPr>
        <w:spacing w:after="60"/>
        <w:ind w:left="284" w:hanging="284"/>
        <w:rPr>
          <w:sz w:val="22"/>
          <w:szCs w:val="22"/>
        </w:rPr>
      </w:pPr>
      <w:r w:rsidRPr="00A17FA6">
        <w:rPr>
          <w:sz w:val="22"/>
          <w:szCs w:val="22"/>
        </w:rPr>
        <w:t xml:space="preserve">Bouillon, P. (1998). </w:t>
      </w:r>
      <w:r w:rsidRPr="00A17FA6">
        <w:rPr>
          <w:i/>
          <w:iCs/>
          <w:sz w:val="22"/>
          <w:szCs w:val="22"/>
        </w:rPr>
        <w:t>Traitement automatique des langues naturelles</w:t>
      </w:r>
      <w:r w:rsidRPr="00A17FA6">
        <w:rPr>
          <w:sz w:val="22"/>
          <w:szCs w:val="22"/>
        </w:rPr>
        <w:t>. Paris: Duculot - De Boeck.</w:t>
      </w:r>
    </w:p>
    <w:p w:rsidR="00A72F31" w:rsidRPr="00A17FA6" w:rsidRDefault="00A72F31" w:rsidP="00A72F31">
      <w:pPr>
        <w:ind w:left="284" w:hanging="284"/>
        <w:rPr>
          <w:sz w:val="22"/>
          <w:szCs w:val="22"/>
        </w:rPr>
      </w:pPr>
      <w:r w:rsidRPr="00A17FA6">
        <w:rPr>
          <w:sz w:val="22"/>
          <w:szCs w:val="22"/>
        </w:rPr>
        <w:t xml:space="preserve">Bourdon B. (1892). </w:t>
      </w:r>
      <w:r w:rsidRPr="00A17FA6">
        <w:rPr>
          <w:i/>
          <w:sz w:val="22"/>
          <w:szCs w:val="22"/>
        </w:rPr>
        <w:t>L’expression des émotions et des tendances dans le langage.</w:t>
      </w:r>
      <w:r w:rsidRPr="00A17FA6">
        <w:rPr>
          <w:sz w:val="22"/>
          <w:szCs w:val="22"/>
        </w:rPr>
        <w:t xml:space="preserve"> Felix Alcan. Paris.</w:t>
      </w:r>
    </w:p>
    <w:p w:rsidR="00A72F31" w:rsidRPr="00A17FA6" w:rsidRDefault="00A72F31" w:rsidP="00A72F31">
      <w:pPr>
        <w:spacing w:after="60"/>
        <w:ind w:left="284" w:hanging="284"/>
        <w:rPr>
          <w:sz w:val="22"/>
          <w:szCs w:val="22"/>
        </w:rPr>
      </w:pPr>
      <w:r w:rsidRPr="00A17FA6">
        <w:rPr>
          <w:sz w:val="22"/>
          <w:szCs w:val="22"/>
        </w:rPr>
        <w:t>Bourigault D. (2007). Un analyseur syntaxique opérationnel : SYNTEX. Mémoire d’Habilitation, Université de Toulouse-le-Mirail.</w:t>
      </w:r>
    </w:p>
    <w:p w:rsidR="00A72F31" w:rsidRPr="00A17FA6" w:rsidRDefault="00A72F31" w:rsidP="00A72F31">
      <w:pPr>
        <w:spacing w:after="60"/>
        <w:ind w:left="284" w:hanging="284"/>
        <w:rPr>
          <w:sz w:val="22"/>
          <w:szCs w:val="22"/>
        </w:rPr>
      </w:pPr>
      <w:r w:rsidRPr="00A17FA6">
        <w:rPr>
          <w:sz w:val="22"/>
          <w:szCs w:val="22"/>
        </w:rPr>
        <w:t xml:space="preserve">Bourigault D., Fabre C., Frérot C., Jacques M.-P., et Ozdowska S. (2005). Syntex, analyseur syntaxique de corpus. In </w:t>
      </w:r>
      <w:r w:rsidRPr="00A17FA6">
        <w:rPr>
          <w:i/>
          <w:iCs/>
          <w:sz w:val="22"/>
          <w:szCs w:val="22"/>
        </w:rPr>
        <w:t>Actes de TALN’2005</w:t>
      </w:r>
      <w:r w:rsidRPr="00A17FA6">
        <w:rPr>
          <w:sz w:val="22"/>
          <w:szCs w:val="22"/>
        </w:rPr>
        <w:t> : 17–20.</w:t>
      </w:r>
    </w:p>
    <w:p w:rsidR="00A72F31" w:rsidRPr="00A17FA6" w:rsidRDefault="00A72F31" w:rsidP="00A72F31">
      <w:pPr>
        <w:pStyle w:val="biblio0"/>
        <w:tabs>
          <w:tab w:val="clear" w:pos="500"/>
        </w:tabs>
        <w:spacing w:before="0" w:after="60" w:line="240" w:lineRule="auto"/>
        <w:ind w:left="284" w:right="-28" w:hanging="284"/>
        <w:rPr>
          <w:rFonts w:ascii="Times New Roman" w:hAnsi="Times New Roman"/>
          <w:sz w:val="22"/>
          <w:szCs w:val="22"/>
          <w:lang w:val="en-US"/>
        </w:rPr>
      </w:pPr>
      <w:r w:rsidRPr="00924E87">
        <w:rPr>
          <w:rFonts w:ascii="Times New Roman" w:hAnsi="Times New Roman"/>
          <w:sz w:val="22"/>
          <w:szCs w:val="22"/>
        </w:rPr>
        <w:t xml:space="preserve">Bourlard H., Kamp Y. (1988). </w:t>
      </w:r>
      <w:r w:rsidRPr="00A17FA6">
        <w:rPr>
          <w:rFonts w:ascii="Times New Roman" w:hAnsi="Times New Roman"/>
          <w:sz w:val="22"/>
          <w:szCs w:val="22"/>
          <w:lang w:val="en-US"/>
        </w:rPr>
        <w:t xml:space="preserve">Auto-association by multi-layers perceptrons and singular value </w:t>
      </w:r>
      <w:proofErr w:type="gramStart"/>
      <w:r w:rsidRPr="00A17FA6">
        <w:rPr>
          <w:rFonts w:ascii="Times New Roman" w:hAnsi="Times New Roman"/>
          <w:sz w:val="22"/>
          <w:szCs w:val="22"/>
          <w:lang w:val="en-US"/>
        </w:rPr>
        <w:t>decomposition .</w:t>
      </w:r>
      <w:proofErr w:type="gramEnd"/>
      <w:r w:rsidRPr="00A17FA6">
        <w:rPr>
          <w:rFonts w:ascii="Times New Roman" w:hAnsi="Times New Roman"/>
          <w:sz w:val="22"/>
          <w:szCs w:val="22"/>
          <w:lang w:val="en-US"/>
        </w:rPr>
        <w:t xml:space="preserve"> </w:t>
      </w:r>
      <w:r w:rsidRPr="00A17FA6">
        <w:rPr>
          <w:rFonts w:ascii="Times New Roman" w:hAnsi="Times New Roman"/>
          <w:i/>
          <w:sz w:val="22"/>
          <w:szCs w:val="22"/>
          <w:lang w:val="en-US"/>
        </w:rPr>
        <w:t>Biological Cybernetics</w:t>
      </w:r>
      <w:r w:rsidRPr="00A17FA6">
        <w:rPr>
          <w:rFonts w:ascii="Times New Roman" w:hAnsi="Times New Roman"/>
          <w:sz w:val="22"/>
          <w:szCs w:val="22"/>
          <w:lang w:val="en-US"/>
        </w:rPr>
        <w:t>, 59, 291-294.</w:t>
      </w:r>
    </w:p>
    <w:p w:rsidR="00A72F31" w:rsidRPr="00A17FA6" w:rsidRDefault="00A72F31" w:rsidP="00A72F31">
      <w:pPr>
        <w:spacing w:after="60"/>
        <w:ind w:left="284" w:hanging="284"/>
        <w:rPr>
          <w:color w:val="29262A"/>
          <w:spacing w:val="7"/>
          <w:sz w:val="22"/>
          <w:szCs w:val="22"/>
          <w:lang w:val="en-US"/>
        </w:rPr>
      </w:pPr>
      <w:r w:rsidRPr="00A17FA6">
        <w:rPr>
          <w:color w:val="29262A"/>
          <w:spacing w:val="15"/>
          <w:sz w:val="22"/>
          <w:szCs w:val="22"/>
          <w:lang w:val="en-US"/>
        </w:rPr>
        <w:t xml:space="preserve">Boutsidis C., Gallopoulos E. (2008). "SVD based initialization: A head start for nonnegative </w:t>
      </w:r>
      <w:r w:rsidRPr="00A17FA6">
        <w:rPr>
          <w:color w:val="29262A"/>
          <w:spacing w:val="7"/>
          <w:sz w:val="22"/>
          <w:szCs w:val="22"/>
          <w:lang w:val="en-US"/>
        </w:rPr>
        <w:t xml:space="preserve">matrix factorization". In: </w:t>
      </w:r>
      <w:r w:rsidRPr="00A17FA6">
        <w:rPr>
          <w:i/>
          <w:color w:val="29262A"/>
          <w:spacing w:val="17"/>
          <w:sz w:val="22"/>
          <w:szCs w:val="22"/>
          <w:lang w:val="en-US"/>
        </w:rPr>
        <w:t xml:space="preserve">Pattern Recognition </w:t>
      </w:r>
      <w:r w:rsidRPr="00A17FA6">
        <w:rPr>
          <w:color w:val="29262A"/>
          <w:spacing w:val="7"/>
          <w:sz w:val="22"/>
          <w:szCs w:val="22"/>
          <w:lang w:val="en-US"/>
        </w:rPr>
        <w:t>41.4: 1350-1362.</w:t>
      </w:r>
    </w:p>
    <w:p w:rsidR="00A72F31" w:rsidRPr="00A17FA6" w:rsidRDefault="00A72F31" w:rsidP="00A72F31">
      <w:pPr>
        <w:tabs>
          <w:tab w:val="left" w:pos="6480"/>
          <w:tab w:val="left" w:pos="8207"/>
        </w:tabs>
        <w:spacing w:after="60"/>
        <w:ind w:left="284" w:right="8" w:hanging="284"/>
        <w:rPr>
          <w:sz w:val="22"/>
          <w:szCs w:val="22"/>
          <w:lang w:val="en-GB"/>
        </w:rPr>
      </w:pPr>
      <w:r w:rsidRPr="00924E87">
        <w:rPr>
          <w:sz w:val="22"/>
          <w:szCs w:val="22"/>
          <w:lang w:val="en-US"/>
        </w:rPr>
        <w:t xml:space="preserve">Bradburn N., Sudman S. </w:t>
      </w:r>
      <w:proofErr w:type="gramStart"/>
      <w:r w:rsidRPr="00924E87">
        <w:rPr>
          <w:sz w:val="22"/>
          <w:szCs w:val="22"/>
          <w:lang w:val="en-US"/>
        </w:rPr>
        <w:t>et</w:t>
      </w:r>
      <w:proofErr w:type="gramEnd"/>
      <w:r w:rsidRPr="00924E87">
        <w:rPr>
          <w:sz w:val="22"/>
          <w:szCs w:val="22"/>
          <w:lang w:val="en-US"/>
        </w:rPr>
        <w:t xml:space="preserve"> Associates (1979). </w:t>
      </w:r>
      <w:proofErr w:type="gramStart"/>
      <w:r w:rsidRPr="00A17FA6">
        <w:rPr>
          <w:i/>
          <w:sz w:val="22"/>
          <w:szCs w:val="22"/>
          <w:lang w:val="en-GB"/>
        </w:rPr>
        <w:t xml:space="preserve">Improving Interview Method and Questionnaire Design, </w:t>
      </w:r>
      <w:r w:rsidRPr="00A17FA6">
        <w:rPr>
          <w:sz w:val="22"/>
          <w:szCs w:val="22"/>
          <w:lang w:val="en-GB"/>
        </w:rPr>
        <w:t>Jossey Bass.</w:t>
      </w:r>
      <w:proofErr w:type="gramEnd"/>
      <w:r w:rsidRPr="00A17FA6">
        <w:rPr>
          <w:sz w:val="22"/>
          <w:szCs w:val="22"/>
          <w:lang w:val="en-GB"/>
        </w:rPr>
        <w:t xml:space="preserve"> San Francisco. </w:t>
      </w:r>
    </w:p>
    <w:p w:rsidR="00A72F31" w:rsidRPr="00A17FA6" w:rsidRDefault="00A72F31" w:rsidP="00A72F31">
      <w:pPr>
        <w:tabs>
          <w:tab w:val="left" w:pos="6480"/>
          <w:tab w:val="left" w:pos="8207"/>
        </w:tabs>
        <w:spacing w:after="60"/>
        <w:ind w:left="284" w:right="8" w:hanging="284"/>
        <w:rPr>
          <w:sz w:val="22"/>
          <w:szCs w:val="22"/>
          <w:lang w:val="en-GB"/>
        </w:rPr>
      </w:pPr>
      <w:r w:rsidRPr="00A17FA6">
        <w:rPr>
          <w:sz w:val="22"/>
          <w:szCs w:val="22"/>
          <w:lang w:val="en-GB"/>
        </w:rPr>
        <w:t xml:space="preserve">Brainerd B. (1974). </w:t>
      </w:r>
      <w:proofErr w:type="gramStart"/>
      <w:r w:rsidRPr="00A17FA6">
        <w:rPr>
          <w:i/>
          <w:sz w:val="22"/>
          <w:szCs w:val="22"/>
          <w:lang w:val="en-GB"/>
        </w:rPr>
        <w:t>Weighing Evidence in Language and Literature.</w:t>
      </w:r>
      <w:proofErr w:type="gramEnd"/>
      <w:r w:rsidRPr="00A17FA6">
        <w:rPr>
          <w:i/>
          <w:sz w:val="22"/>
          <w:szCs w:val="22"/>
          <w:lang w:val="en-GB"/>
        </w:rPr>
        <w:t xml:space="preserve"> A Statistical Approach</w:t>
      </w:r>
      <w:r w:rsidRPr="00A17FA6">
        <w:rPr>
          <w:sz w:val="22"/>
          <w:szCs w:val="22"/>
          <w:lang w:val="en-GB"/>
        </w:rPr>
        <w:t>, University of Toronto Press.</w:t>
      </w:r>
    </w:p>
    <w:p w:rsidR="00A72F31" w:rsidRPr="00A72F31" w:rsidRDefault="00A72F31" w:rsidP="00A72F31">
      <w:pPr>
        <w:tabs>
          <w:tab w:val="left" w:pos="6480"/>
          <w:tab w:val="left" w:pos="8207"/>
        </w:tabs>
        <w:spacing w:before="60" w:after="60"/>
        <w:ind w:left="340" w:right="6" w:hanging="340"/>
        <w:rPr>
          <w:sz w:val="22"/>
          <w:szCs w:val="22"/>
        </w:rPr>
      </w:pPr>
      <w:r w:rsidRPr="00A17FA6">
        <w:rPr>
          <w:sz w:val="22"/>
          <w:szCs w:val="22"/>
          <w:lang w:val="en-US"/>
        </w:rPr>
        <w:t xml:space="preserve">Brin S., Page L. (1998). </w:t>
      </w:r>
      <w:proofErr w:type="gramStart"/>
      <w:r w:rsidRPr="00A17FA6">
        <w:rPr>
          <w:sz w:val="22"/>
          <w:szCs w:val="22"/>
          <w:lang w:val="en-US"/>
        </w:rPr>
        <w:t>The anatomy of a large-scale hypertextual Web search engine.</w:t>
      </w:r>
      <w:proofErr w:type="gramEnd"/>
      <w:r w:rsidRPr="00A17FA6">
        <w:rPr>
          <w:sz w:val="22"/>
          <w:szCs w:val="22"/>
          <w:lang w:val="en-US"/>
        </w:rPr>
        <w:t xml:space="preserve"> </w:t>
      </w:r>
      <w:r w:rsidRPr="00A72F31">
        <w:rPr>
          <w:i/>
          <w:sz w:val="22"/>
          <w:szCs w:val="22"/>
        </w:rPr>
        <w:t>Computer Networks and ISDN Systems</w:t>
      </w:r>
      <w:r w:rsidRPr="00A72F31">
        <w:rPr>
          <w:sz w:val="22"/>
          <w:szCs w:val="22"/>
        </w:rPr>
        <w:t>, 30 : 107–117.</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Brunet E. (1981). </w:t>
      </w:r>
      <w:r w:rsidRPr="00A17FA6">
        <w:rPr>
          <w:i/>
          <w:sz w:val="22"/>
          <w:szCs w:val="22"/>
        </w:rPr>
        <w:t>Le vocabulaire français de 1789 à nos jours, d'après les données du Trésor de la langue française</w:t>
      </w:r>
      <w:r w:rsidRPr="00A17FA6">
        <w:rPr>
          <w:sz w:val="22"/>
          <w:szCs w:val="22"/>
        </w:rPr>
        <w:t>, Slatkine-Champion, Genève-Paris.</w:t>
      </w:r>
    </w:p>
    <w:p w:rsidR="00A72F31" w:rsidRPr="00A17FA6" w:rsidRDefault="00A72F31" w:rsidP="00A72F31">
      <w:pPr>
        <w:spacing w:after="60"/>
        <w:ind w:left="284" w:hanging="284"/>
        <w:rPr>
          <w:sz w:val="22"/>
          <w:szCs w:val="22"/>
        </w:rPr>
      </w:pPr>
      <w:r w:rsidRPr="00A17FA6">
        <w:rPr>
          <w:sz w:val="22"/>
          <w:szCs w:val="22"/>
        </w:rPr>
        <w:t xml:space="preserve">Brunet É. (1988). La structure lexicale dans l’œuvre </w:t>
      </w:r>
      <w:proofErr w:type="gramStart"/>
      <w:r w:rsidRPr="00A17FA6">
        <w:rPr>
          <w:sz w:val="22"/>
          <w:szCs w:val="22"/>
        </w:rPr>
        <w:t>de Hugo</w:t>
      </w:r>
      <w:proofErr w:type="gramEnd"/>
      <w:r w:rsidRPr="00A17FA6">
        <w:rPr>
          <w:sz w:val="22"/>
          <w:szCs w:val="22"/>
        </w:rPr>
        <w:t xml:space="preserve">. In : </w:t>
      </w:r>
      <w:r w:rsidRPr="00A17FA6">
        <w:rPr>
          <w:i/>
          <w:sz w:val="22"/>
          <w:szCs w:val="22"/>
        </w:rPr>
        <w:t xml:space="preserve">Etudes sur la richesse et la structure lexicale. </w:t>
      </w:r>
      <w:r w:rsidRPr="00A17FA6">
        <w:rPr>
          <w:sz w:val="22"/>
          <w:szCs w:val="22"/>
        </w:rPr>
        <w:t>Labbé D., Thoiron P., Serant D. Editeurs, Slatkine-Champion : 23-42.</w:t>
      </w:r>
    </w:p>
    <w:p w:rsidR="00A72F31" w:rsidRPr="00A17FA6" w:rsidRDefault="00A72F31" w:rsidP="00A72F31">
      <w:pPr>
        <w:spacing w:after="60"/>
        <w:ind w:left="284" w:right="18" w:hanging="284"/>
        <w:rPr>
          <w:sz w:val="22"/>
          <w:szCs w:val="22"/>
        </w:rPr>
      </w:pPr>
      <w:r w:rsidRPr="00A17FA6">
        <w:rPr>
          <w:sz w:val="22"/>
          <w:szCs w:val="22"/>
        </w:rPr>
        <w:t xml:space="preserve">Brunet É. (2009). </w:t>
      </w:r>
      <w:r w:rsidRPr="00A17FA6">
        <w:rPr>
          <w:i/>
          <w:sz w:val="22"/>
          <w:szCs w:val="22"/>
        </w:rPr>
        <w:t>Comptes d'auteurs, Éc</w:t>
      </w:r>
      <w:bookmarkStart w:id="43" w:name="_GoBack"/>
      <w:bookmarkEnd w:id="43"/>
      <w:r w:rsidRPr="00A17FA6">
        <w:rPr>
          <w:i/>
          <w:sz w:val="22"/>
          <w:szCs w:val="22"/>
        </w:rPr>
        <w:t>rits choisis tome I, Études statistiques de Rabelais à Gracq</w:t>
      </w:r>
      <w:r w:rsidRPr="00A17FA6">
        <w:rPr>
          <w:sz w:val="22"/>
          <w:szCs w:val="22"/>
        </w:rPr>
        <w:t>. Mayaffre D. éditeur, Champion, Paris.</w:t>
      </w:r>
    </w:p>
    <w:p w:rsidR="00A72F31" w:rsidRPr="00A17FA6" w:rsidRDefault="00A72F31" w:rsidP="00A72F31">
      <w:pPr>
        <w:keepNext/>
        <w:ind w:left="284" w:right="17" w:hanging="284"/>
        <w:rPr>
          <w:sz w:val="22"/>
          <w:szCs w:val="22"/>
        </w:rPr>
      </w:pPr>
      <w:r w:rsidRPr="00A17FA6">
        <w:rPr>
          <w:sz w:val="22"/>
          <w:szCs w:val="22"/>
        </w:rPr>
        <w:t xml:space="preserve">Brunet É. (2011a). </w:t>
      </w:r>
      <w:r w:rsidRPr="00A17FA6">
        <w:rPr>
          <w:i/>
          <w:sz w:val="22"/>
          <w:szCs w:val="22"/>
        </w:rPr>
        <w:t>Hyperbase. Logiciel hypertexte pour le traitement documentaire et statistique des corpus textuels. Manuel de référence</w:t>
      </w:r>
      <w:r w:rsidRPr="00A17FA6">
        <w:rPr>
          <w:sz w:val="22"/>
          <w:szCs w:val="22"/>
        </w:rPr>
        <w:t>. Laboratoire BCL, Université de Nice, http://ancilla.unice.fr/bases/manuel.pdf.</w:t>
      </w:r>
    </w:p>
    <w:p w:rsidR="00A72F31" w:rsidRPr="00A17FA6" w:rsidRDefault="00A72F31" w:rsidP="00A72F31">
      <w:pPr>
        <w:spacing w:after="60"/>
        <w:ind w:left="284" w:right="18" w:hanging="284"/>
        <w:rPr>
          <w:sz w:val="22"/>
          <w:szCs w:val="22"/>
        </w:rPr>
      </w:pPr>
      <w:r w:rsidRPr="00A17FA6">
        <w:rPr>
          <w:sz w:val="22"/>
          <w:szCs w:val="22"/>
        </w:rPr>
        <w:t xml:space="preserve">Brunet É. (2011b). </w:t>
      </w:r>
      <w:r w:rsidRPr="00A17FA6">
        <w:rPr>
          <w:i/>
          <w:sz w:val="22"/>
          <w:szCs w:val="22"/>
        </w:rPr>
        <w:t>Ce qui compte, Écrits choisis tome II, Méthodes statistiques</w:t>
      </w:r>
      <w:r w:rsidRPr="00A17FA6">
        <w:rPr>
          <w:sz w:val="22"/>
          <w:szCs w:val="22"/>
        </w:rPr>
        <w:t>. Poudat C. éditeur, Champion, Paris.</w:t>
      </w:r>
    </w:p>
    <w:p w:rsidR="00A72F31" w:rsidRPr="00A17FA6" w:rsidRDefault="00A72F31" w:rsidP="00A72F31">
      <w:pPr>
        <w:spacing w:after="60"/>
        <w:ind w:left="284" w:right="18" w:hanging="284"/>
        <w:rPr>
          <w:sz w:val="22"/>
          <w:szCs w:val="22"/>
        </w:rPr>
      </w:pPr>
      <w:r w:rsidRPr="00A17FA6">
        <w:rPr>
          <w:sz w:val="22"/>
          <w:szCs w:val="22"/>
        </w:rPr>
        <w:t xml:space="preserve">Brunet É. (2012). Nouveau traitement des cooccurrences dans Hyperbase. </w:t>
      </w:r>
      <w:r w:rsidRPr="00A17FA6">
        <w:rPr>
          <w:i/>
          <w:sz w:val="22"/>
          <w:szCs w:val="22"/>
        </w:rPr>
        <w:t>Corpus</w:t>
      </w:r>
      <w:r w:rsidRPr="00A17FA6">
        <w:rPr>
          <w:sz w:val="22"/>
          <w:szCs w:val="22"/>
        </w:rPr>
        <w:t>, 11 : 219-246. (Réédition dans Brunet, 2016).</w:t>
      </w:r>
    </w:p>
    <w:p w:rsidR="00A72F31" w:rsidRPr="00A17FA6" w:rsidRDefault="00A72F31" w:rsidP="00A72F31">
      <w:pPr>
        <w:spacing w:after="60"/>
        <w:ind w:left="284" w:right="18" w:hanging="284"/>
        <w:rPr>
          <w:sz w:val="22"/>
          <w:szCs w:val="22"/>
          <w:lang w:val="en-US"/>
        </w:rPr>
      </w:pPr>
      <w:r w:rsidRPr="00A17FA6">
        <w:rPr>
          <w:sz w:val="22"/>
          <w:szCs w:val="22"/>
        </w:rPr>
        <w:t xml:space="preserve">Brunet É. (2016). Tous </w:t>
      </w:r>
      <w:r w:rsidRPr="00A17FA6">
        <w:rPr>
          <w:i/>
          <w:sz w:val="22"/>
          <w:szCs w:val="22"/>
        </w:rPr>
        <w:t>comptes faits, Écrits choisis tome III, Questions linguistiques</w:t>
      </w:r>
      <w:r w:rsidRPr="00A17FA6">
        <w:rPr>
          <w:sz w:val="22"/>
          <w:szCs w:val="22"/>
        </w:rPr>
        <w:t xml:space="preserve">. </w:t>
      </w:r>
      <w:proofErr w:type="gramStart"/>
      <w:r w:rsidRPr="00A17FA6">
        <w:rPr>
          <w:sz w:val="22"/>
          <w:szCs w:val="22"/>
          <w:lang w:val="en-US"/>
        </w:rPr>
        <w:t>Pincemin B. éditeur, Champion, Paris.</w:t>
      </w:r>
      <w:proofErr w:type="gramEnd"/>
    </w:p>
    <w:p w:rsidR="00A72F31" w:rsidRPr="00A17FA6" w:rsidRDefault="00A72F31" w:rsidP="00A72F31">
      <w:pPr>
        <w:spacing w:after="60"/>
        <w:ind w:left="284" w:right="18" w:hanging="284"/>
        <w:rPr>
          <w:sz w:val="22"/>
          <w:szCs w:val="22"/>
          <w:lang w:val="en-US"/>
        </w:rPr>
      </w:pPr>
      <w:r w:rsidRPr="00A17FA6">
        <w:rPr>
          <w:sz w:val="22"/>
          <w:szCs w:val="22"/>
          <w:lang w:val="en-US"/>
        </w:rPr>
        <w:t xml:space="preserve">Bryant D. (2005). </w:t>
      </w:r>
      <w:proofErr w:type="gramStart"/>
      <w:r w:rsidRPr="00A17FA6">
        <w:rPr>
          <w:sz w:val="22"/>
          <w:szCs w:val="22"/>
          <w:lang w:val="en-GB"/>
        </w:rPr>
        <w:t>On the uniqueness of the selection criterion in Neighbor-Joining.</w:t>
      </w:r>
      <w:proofErr w:type="gramEnd"/>
      <w:r w:rsidRPr="00A17FA6">
        <w:rPr>
          <w:sz w:val="22"/>
          <w:szCs w:val="22"/>
          <w:lang w:val="en-GB"/>
        </w:rPr>
        <w:t xml:space="preserve"> </w:t>
      </w:r>
      <w:r w:rsidRPr="00A17FA6">
        <w:rPr>
          <w:i/>
          <w:sz w:val="22"/>
          <w:szCs w:val="22"/>
          <w:lang w:val="en-US"/>
        </w:rPr>
        <w:t>Journal of Classification,</w:t>
      </w:r>
      <w:r w:rsidRPr="00A17FA6">
        <w:rPr>
          <w:sz w:val="22"/>
          <w:szCs w:val="22"/>
          <w:lang w:val="en-US"/>
        </w:rPr>
        <w:t xml:space="preserve"> vol. (22): 1: 3-16.</w:t>
      </w:r>
    </w:p>
    <w:p w:rsidR="00A72F31" w:rsidRPr="00A17FA6" w:rsidRDefault="00A72F31" w:rsidP="00A72F31">
      <w:pPr>
        <w:autoSpaceDE w:val="0"/>
        <w:autoSpaceDN w:val="0"/>
        <w:adjustRightInd w:val="0"/>
        <w:spacing w:after="60"/>
        <w:ind w:left="284" w:hanging="284"/>
        <w:rPr>
          <w:sz w:val="22"/>
          <w:szCs w:val="22"/>
          <w:lang w:val="en-US"/>
        </w:rPr>
      </w:pPr>
      <w:r w:rsidRPr="00A17FA6">
        <w:rPr>
          <w:sz w:val="22"/>
          <w:szCs w:val="22"/>
          <w:lang w:val="en-GB"/>
        </w:rPr>
        <w:t xml:space="preserve">Buneman P. (1971). </w:t>
      </w:r>
      <w:proofErr w:type="gramStart"/>
      <w:r w:rsidRPr="00A17FA6">
        <w:rPr>
          <w:sz w:val="22"/>
          <w:szCs w:val="22"/>
          <w:lang w:val="en-US"/>
        </w:rPr>
        <w:t>The recovery of trees from measurements of dissimilarity.</w:t>
      </w:r>
      <w:proofErr w:type="gramEnd"/>
      <w:r w:rsidRPr="00A17FA6">
        <w:rPr>
          <w:sz w:val="22"/>
          <w:szCs w:val="22"/>
          <w:lang w:val="en-US"/>
        </w:rPr>
        <w:t xml:space="preserve"> I</w:t>
      </w:r>
      <w:r w:rsidRPr="00A17FA6">
        <w:rPr>
          <w:bCs/>
          <w:iCs/>
          <w:sz w:val="22"/>
          <w:szCs w:val="22"/>
          <w:lang w:val="en-US"/>
        </w:rPr>
        <w:t xml:space="preserve">n: </w:t>
      </w:r>
      <w:r w:rsidRPr="00A17FA6">
        <w:rPr>
          <w:sz w:val="22"/>
          <w:szCs w:val="22"/>
          <w:lang w:val="en-US"/>
        </w:rPr>
        <w:t>Hodson</w:t>
      </w:r>
      <w:r w:rsidRPr="00A17FA6">
        <w:rPr>
          <w:bCs/>
          <w:iCs/>
          <w:sz w:val="22"/>
          <w:szCs w:val="22"/>
          <w:lang w:val="en-US"/>
        </w:rPr>
        <w:t xml:space="preserve"> </w:t>
      </w:r>
      <w:r w:rsidRPr="00A17FA6">
        <w:rPr>
          <w:sz w:val="22"/>
          <w:szCs w:val="22"/>
          <w:lang w:val="en-US"/>
        </w:rPr>
        <w:t xml:space="preserve">F. R. D. Kendall G., </w:t>
      </w:r>
      <w:proofErr w:type="gramStart"/>
      <w:r w:rsidRPr="00A17FA6">
        <w:rPr>
          <w:sz w:val="22"/>
          <w:szCs w:val="22"/>
          <w:lang w:val="en-US"/>
        </w:rPr>
        <w:t>et</w:t>
      </w:r>
      <w:proofErr w:type="gramEnd"/>
      <w:r w:rsidRPr="00A17FA6">
        <w:rPr>
          <w:sz w:val="22"/>
          <w:szCs w:val="22"/>
          <w:lang w:val="en-US"/>
        </w:rPr>
        <w:t xml:space="preserve"> Tautu P., (Editors). </w:t>
      </w:r>
      <w:proofErr w:type="gramStart"/>
      <w:r w:rsidRPr="00A17FA6">
        <w:rPr>
          <w:i/>
          <w:sz w:val="22"/>
          <w:szCs w:val="22"/>
          <w:lang w:val="en-US"/>
        </w:rPr>
        <w:t>Mathematics in the archeological and historical sciences.</w:t>
      </w:r>
      <w:proofErr w:type="gramEnd"/>
      <w:r w:rsidRPr="00A17FA6">
        <w:rPr>
          <w:sz w:val="22"/>
          <w:szCs w:val="22"/>
          <w:lang w:val="en-US"/>
        </w:rPr>
        <w:t xml:space="preserve"> Edinburgh University Press, Edinburgh: 387-395.</w:t>
      </w:r>
    </w:p>
    <w:p w:rsidR="00A72F31" w:rsidRPr="00A17FA6" w:rsidRDefault="00A72F31" w:rsidP="00A72F31">
      <w:pPr>
        <w:spacing w:after="60"/>
        <w:ind w:left="284" w:right="18" w:hanging="284"/>
        <w:rPr>
          <w:rFonts w:eastAsia="Calibri"/>
          <w:sz w:val="22"/>
          <w:szCs w:val="22"/>
          <w:lang w:val="en-US" w:eastAsia="en-US"/>
        </w:rPr>
      </w:pPr>
      <w:r w:rsidRPr="00A17FA6">
        <w:rPr>
          <w:sz w:val="22"/>
          <w:szCs w:val="22"/>
          <w:lang w:val="en-US"/>
        </w:rPr>
        <w:t xml:space="preserve">Burnard L. (2005). </w:t>
      </w:r>
      <w:proofErr w:type="gramStart"/>
      <w:r w:rsidRPr="00A17FA6">
        <w:rPr>
          <w:sz w:val="22"/>
          <w:szCs w:val="22"/>
          <w:lang w:val="en-US"/>
        </w:rPr>
        <w:t>Metadata for corpus work.</w:t>
      </w:r>
      <w:proofErr w:type="gramEnd"/>
      <w:r w:rsidRPr="00A17FA6">
        <w:rPr>
          <w:sz w:val="22"/>
          <w:szCs w:val="22"/>
          <w:lang w:val="en-US"/>
        </w:rPr>
        <w:t xml:space="preserve"> In </w:t>
      </w:r>
      <w:r w:rsidRPr="00A17FA6">
        <w:rPr>
          <w:i/>
          <w:iCs/>
          <w:sz w:val="22"/>
          <w:szCs w:val="22"/>
          <w:lang w:val="en-US"/>
        </w:rPr>
        <w:t xml:space="preserve">Developing Linguistic Corpora: A Guide to Good </w:t>
      </w:r>
      <w:proofErr w:type="gramStart"/>
      <w:r w:rsidRPr="00A17FA6">
        <w:rPr>
          <w:i/>
          <w:iCs/>
          <w:sz w:val="22"/>
          <w:szCs w:val="22"/>
          <w:lang w:val="en-US"/>
        </w:rPr>
        <w:t>Practice</w:t>
      </w:r>
      <w:r w:rsidRPr="00A17FA6">
        <w:rPr>
          <w:sz w:val="22"/>
          <w:szCs w:val="22"/>
          <w:lang w:val="en-US"/>
        </w:rPr>
        <w:t xml:space="preserve"> ,</w:t>
      </w:r>
      <w:proofErr w:type="gramEnd"/>
      <w:r w:rsidRPr="00A17FA6">
        <w:rPr>
          <w:sz w:val="22"/>
          <w:szCs w:val="22"/>
          <w:lang w:val="en-US"/>
        </w:rPr>
        <w:t xml:space="preserve"> Wynne M. (ed.) (AHDS). Oxford</w:t>
      </w:r>
      <w:proofErr w:type="gramStart"/>
      <w:r w:rsidRPr="00A17FA6">
        <w:rPr>
          <w:sz w:val="22"/>
          <w:szCs w:val="22"/>
          <w:lang w:val="en-US"/>
        </w:rPr>
        <w:t>:.</w:t>
      </w:r>
      <w:proofErr w:type="gramEnd"/>
      <w:r w:rsidRPr="00A17FA6">
        <w:rPr>
          <w:sz w:val="22"/>
          <w:szCs w:val="22"/>
          <w:lang w:val="en-US"/>
        </w:rPr>
        <w:t xml:space="preserve"> 30–46</w:t>
      </w:r>
    </w:p>
    <w:p w:rsidR="00A72F31" w:rsidRPr="00A17FA6" w:rsidRDefault="00A72F31" w:rsidP="00A72F31">
      <w:pPr>
        <w:tabs>
          <w:tab w:val="left" w:pos="5688"/>
        </w:tabs>
        <w:spacing w:after="60"/>
        <w:ind w:left="284" w:right="18" w:hanging="284"/>
        <w:rPr>
          <w:sz w:val="22"/>
          <w:szCs w:val="22"/>
        </w:rPr>
      </w:pPr>
      <w:r w:rsidRPr="00A17FA6">
        <w:rPr>
          <w:sz w:val="22"/>
          <w:szCs w:val="22"/>
          <w:lang w:val="en-GB"/>
        </w:rPr>
        <w:t xml:space="preserve">Burt C. (1950). </w:t>
      </w:r>
      <w:proofErr w:type="gramStart"/>
      <w:r w:rsidRPr="00A17FA6">
        <w:rPr>
          <w:sz w:val="22"/>
          <w:szCs w:val="22"/>
          <w:lang w:val="en-GB"/>
        </w:rPr>
        <w:t>The factorial analysis of qualitative data.</w:t>
      </w:r>
      <w:proofErr w:type="gramEnd"/>
      <w:r w:rsidRPr="00A17FA6">
        <w:rPr>
          <w:sz w:val="22"/>
          <w:szCs w:val="22"/>
          <w:lang w:val="en-GB"/>
        </w:rPr>
        <w:t xml:space="preserve"> </w:t>
      </w:r>
      <w:proofErr w:type="gramStart"/>
      <w:r w:rsidRPr="00A17FA6">
        <w:rPr>
          <w:i/>
          <w:sz w:val="22"/>
          <w:szCs w:val="22"/>
          <w:lang w:val="en-US"/>
        </w:rPr>
        <w:t>British J. of Mathematical and Statistical Psychology</w:t>
      </w:r>
      <w:r w:rsidRPr="00A17FA6">
        <w:rPr>
          <w:sz w:val="22"/>
          <w:szCs w:val="22"/>
          <w:lang w:val="en-US"/>
        </w:rPr>
        <w:t>.</w:t>
      </w:r>
      <w:proofErr w:type="gramEnd"/>
      <w:r w:rsidRPr="00A17FA6">
        <w:rPr>
          <w:sz w:val="22"/>
          <w:szCs w:val="22"/>
          <w:lang w:val="en-US"/>
        </w:rPr>
        <w:t xml:space="preserve"> </w:t>
      </w:r>
      <w:r w:rsidRPr="00A17FA6">
        <w:rPr>
          <w:sz w:val="22"/>
          <w:szCs w:val="22"/>
        </w:rPr>
        <w:t>3:3, 166-185.</w:t>
      </w:r>
    </w:p>
    <w:p w:rsidR="00A72F31" w:rsidRPr="00A17FA6" w:rsidRDefault="00A72F31" w:rsidP="00A72F31">
      <w:pPr>
        <w:spacing w:after="60"/>
        <w:ind w:left="284" w:hanging="284"/>
        <w:rPr>
          <w:sz w:val="22"/>
          <w:szCs w:val="22"/>
          <w:lang w:val="en-US"/>
        </w:rPr>
      </w:pPr>
      <w:r w:rsidRPr="00A17FA6">
        <w:rPr>
          <w:sz w:val="22"/>
          <w:szCs w:val="22"/>
        </w:rPr>
        <w:t xml:space="preserve">Busa R. (1951). Rapida e meccanica composizione e pubblicazione di indici e concordanze di parole mediante macchine elettrocontabili. </w:t>
      </w:r>
      <w:r w:rsidRPr="00A17FA6">
        <w:rPr>
          <w:i/>
          <w:sz w:val="22"/>
          <w:szCs w:val="22"/>
          <w:lang w:val="en-US"/>
        </w:rPr>
        <w:t>Aevum</w:t>
      </w:r>
      <w:r w:rsidRPr="00A17FA6">
        <w:rPr>
          <w:sz w:val="22"/>
          <w:szCs w:val="22"/>
          <w:lang w:val="en-US"/>
        </w:rPr>
        <w:t xml:space="preserve">, XXV (6), Vita e Pensiero, </w:t>
      </w:r>
      <w:proofErr w:type="gramStart"/>
      <w:r w:rsidRPr="00A17FA6">
        <w:rPr>
          <w:sz w:val="22"/>
          <w:szCs w:val="22"/>
          <w:lang w:val="en-US"/>
        </w:rPr>
        <w:t>Milano :</w:t>
      </w:r>
      <w:proofErr w:type="gramEnd"/>
      <w:r w:rsidRPr="00A17FA6">
        <w:rPr>
          <w:sz w:val="22"/>
          <w:szCs w:val="22"/>
          <w:lang w:val="en-US"/>
        </w:rPr>
        <w:t xml:space="preserve"> 479-493.</w:t>
      </w:r>
    </w:p>
    <w:p w:rsidR="00A72F31" w:rsidRPr="00A17FA6" w:rsidRDefault="00A72F31" w:rsidP="00A72F31">
      <w:pPr>
        <w:spacing w:after="60"/>
        <w:ind w:left="284" w:hanging="284"/>
        <w:rPr>
          <w:sz w:val="22"/>
          <w:szCs w:val="22"/>
        </w:rPr>
      </w:pPr>
      <w:r w:rsidRPr="00A17FA6">
        <w:rPr>
          <w:sz w:val="22"/>
          <w:szCs w:val="22"/>
          <w:lang w:val="en-US"/>
        </w:rPr>
        <w:t xml:space="preserve">Carroll J. (2005). Chapter 12: Parsing. </w:t>
      </w:r>
      <w:proofErr w:type="gramStart"/>
      <w:r w:rsidRPr="00A17FA6">
        <w:rPr>
          <w:sz w:val="22"/>
          <w:szCs w:val="22"/>
          <w:lang w:val="en-US"/>
        </w:rPr>
        <w:t>In Mitkov, R. (2005).</w:t>
      </w:r>
      <w:proofErr w:type="gramEnd"/>
      <w:r w:rsidRPr="00A17FA6">
        <w:rPr>
          <w:sz w:val="22"/>
          <w:szCs w:val="22"/>
          <w:lang w:val="en-US"/>
        </w:rPr>
        <w:t xml:space="preserve"> </w:t>
      </w:r>
      <w:proofErr w:type="gramStart"/>
      <w:r w:rsidRPr="00A17FA6">
        <w:rPr>
          <w:i/>
          <w:sz w:val="22"/>
          <w:szCs w:val="22"/>
          <w:lang w:val="en-US"/>
        </w:rPr>
        <w:t>The Oxford Handbook of Computational Linguistics</w:t>
      </w:r>
      <w:r w:rsidRPr="00A17FA6">
        <w:rPr>
          <w:sz w:val="22"/>
          <w:szCs w:val="22"/>
          <w:lang w:val="en-US"/>
        </w:rPr>
        <w:t>.</w:t>
      </w:r>
      <w:proofErr w:type="gramEnd"/>
      <w:r w:rsidRPr="00A17FA6">
        <w:rPr>
          <w:sz w:val="22"/>
          <w:szCs w:val="22"/>
          <w:lang w:val="en-US"/>
        </w:rPr>
        <w:t xml:space="preserve"> </w:t>
      </w:r>
      <w:r w:rsidRPr="00A17FA6">
        <w:rPr>
          <w:sz w:val="22"/>
          <w:szCs w:val="22"/>
        </w:rPr>
        <w:t>Oxford University Press : 233-248.</w:t>
      </w:r>
    </w:p>
    <w:p w:rsidR="00A72F31" w:rsidRPr="00A17FA6" w:rsidRDefault="00A72F31" w:rsidP="00A72F31">
      <w:pPr>
        <w:spacing w:after="60"/>
        <w:ind w:left="284" w:right="18" w:hanging="284"/>
        <w:rPr>
          <w:sz w:val="22"/>
          <w:szCs w:val="22"/>
        </w:rPr>
      </w:pPr>
      <w:r w:rsidRPr="00A17FA6">
        <w:rPr>
          <w:sz w:val="22"/>
          <w:szCs w:val="22"/>
        </w:rPr>
        <w:t xml:space="preserve">Cazes P. (1982). Note sur les éléments supplémentaires en analyse des correspondances. </w:t>
      </w:r>
      <w:r w:rsidRPr="00A17FA6">
        <w:rPr>
          <w:i/>
          <w:sz w:val="22"/>
          <w:szCs w:val="22"/>
        </w:rPr>
        <w:t xml:space="preserve">Les Cahiers de l'Analyse des Données, </w:t>
      </w:r>
      <w:r w:rsidRPr="00A17FA6">
        <w:rPr>
          <w:b/>
          <w:sz w:val="22"/>
          <w:szCs w:val="22"/>
        </w:rPr>
        <w:t>1</w:t>
      </w:r>
      <w:r w:rsidRPr="00A17FA6">
        <w:rPr>
          <w:sz w:val="22"/>
          <w:szCs w:val="22"/>
        </w:rPr>
        <w:t>: 9-23;</w:t>
      </w:r>
      <w:r w:rsidRPr="00A17FA6">
        <w:rPr>
          <w:b/>
          <w:sz w:val="22"/>
          <w:szCs w:val="22"/>
        </w:rPr>
        <w:t xml:space="preserve"> 2</w:t>
      </w:r>
      <w:r w:rsidRPr="00A17FA6">
        <w:rPr>
          <w:sz w:val="22"/>
          <w:szCs w:val="22"/>
        </w:rPr>
        <w:t>: 133-154.</w:t>
      </w:r>
    </w:p>
    <w:p w:rsidR="00A72F31" w:rsidRPr="00A17FA6" w:rsidRDefault="00A72F31" w:rsidP="00A72F31">
      <w:pPr>
        <w:tabs>
          <w:tab w:val="left" w:pos="760"/>
        </w:tabs>
        <w:spacing w:after="60"/>
        <w:ind w:left="284" w:right="18" w:hanging="284"/>
        <w:rPr>
          <w:sz w:val="22"/>
          <w:szCs w:val="22"/>
        </w:rPr>
      </w:pPr>
      <w:r w:rsidRPr="00A17FA6">
        <w:rPr>
          <w:sz w:val="22"/>
          <w:szCs w:val="22"/>
        </w:rPr>
        <w:t xml:space="preserve">Cazes P. (1986). Correspondance entre deux ensembles et partition de ces deux ensembles. </w:t>
      </w:r>
      <w:r w:rsidRPr="00A17FA6">
        <w:rPr>
          <w:i/>
          <w:sz w:val="22"/>
          <w:szCs w:val="22"/>
        </w:rPr>
        <w:t>Les Cahiers de l'Analyse des Données</w:t>
      </w:r>
      <w:r w:rsidRPr="00A17FA6">
        <w:rPr>
          <w:sz w:val="22"/>
          <w:szCs w:val="22"/>
        </w:rPr>
        <w:t>, 11: 335-340.</w:t>
      </w:r>
    </w:p>
    <w:p w:rsidR="00A72F31" w:rsidRPr="00A17FA6" w:rsidRDefault="00A72F31" w:rsidP="00A72F31">
      <w:pPr>
        <w:spacing w:after="60"/>
        <w:ind w:left="340" w:right="8" w:hanging="340"/>
        <w:rPr>
          <w:sz w:val="22"/>
          <w:szCs w:val="22"/>
          <w:lang w:val="en-US"/>
        </w:rPr>
      </w:pPr>
      <w:r w:rsidRPr="00A17FA6">
        <w:rPr>
          <w:sz w:val="22"/>
          <w:szCs w:val="22"/>
        </w:rPr>
        <w:t xml:space="preserve">Celeux G., Hébrail G., Mkhadri A., Suchard M. </w:t>
      </w:r>
      <w:proofErr w:type="gramStart"/>
      <w:r w:rsidRPr="00A17FA6">
        <w:rPr>
          <w:sz w:val="22"/>
          <w:szCs w:val="22"/>
        </w:rPr>
        <w:t>( 1991</w:t>
      </w:r>
      <w:proofErr w:type="gramEnd"/>
      <w:r w:rsidRPr="00A17FA6">
        <w:rPr>
          <w:sz w:val="22"/>
          <w:szCs w:val="22"/>
        </w:rPr>
        <w:t xml:space="preserve">). </w:t>
      </w:r>
      <w:r w:rsidRPr="00A17FA6">
        <w:rPr>
          <w:sz w:val="22"/>
          <w:szCs w:val="22"/>
          <w:lang w:val="en-US"/>
        </w:rPr>
        <w:t xml:space="preserve">Reduction of a large scale and ill-conditioned statistical problem on textual data, in: </w:t>
      </w:r>
      <w:r w:rsidRPr="00A17FA6">
        <w:rPr>
          <w:i/>
          <w:sz w:val="22"/>
          <w:szCs w:val="22"/>
          <w:lang w:val="en-US"/>
        </w:rPr>
        <w:t>Applied Stochastic Models and Data Analysis, Proceedings of the 5th Symposium in ASMDA</w:t>
      </w:r>
      <w:r w:rsidRPr="00A17FA6">
        <w:rPr>
          <w:sz w:val="22"/>
          <w:szCs w:val="22"/>
          <w:lang w:val="en-US"/>
        </w:rPr>
        <w:t>, Gutierrez R. and Valderrama M.J. Eds,World Scientific, 129-137.</w:t>
      </w:r>
    </w:p>
    <w:p w:rsidR="00A72F31" w:rsidRPr="00A17FA6" w:rsidRDefault="00A72F31" w:rsidP="00A72F31">
      <w:pPr>
        <w:spacing w:after="60"/>
        <w:rPr>
          <w:color w:val="222222"/>
          <w:sz w:val="22"/>
          <w:szCs w:val="22"/>
          <w:shd w:val="clear" w:color="auto" w:fill="FFFFFF"/>
          <w:lang w:val="en-US"/>
        </w:rPr>
      </w:pPr>
      <w:proofErr w:type="gramStart"/>
      <w:r w:rsidRPr="00A17FA6">
        <w:rPr>
          <w:color w:val="222222"/>
          <w:sz w:val="22"/>
          <w:szCs w:val="22"/>
          <w:shd w:val="clear" w:color="auto" w:fill="FFFFFF"/>
          <w:lang w:val="en-US"/>
        </w:rPr>
        <w:t>Chambers M. (1998).</w:t>
      </w:r>
      <w:proofErr w:type="gramEnd"/>
      <w:r w:rsidRPr="00A17FA6">
        <w:rPr>
          <w:color w:val="222222"/>
          <w:sz w:val="22"/>
          <w:szCs w:val="22"/>
          <w:shd w:val="clear" w:color="auto" w:fill="FFFFFF"/>
          <w:lang w:val="en-US"/>
        </w:rPr>
        <w:t> </w:t>
      </w:r>
      <w:r w:rsidRPr="00A17FA6">
        <w:rPr>
          <w:i/>
          <w:iCs/>
          <w:color w:val="222222"/>
          <w:sz w:val="22"/>
          <w:szCs w:val="22"/>
          <w:shd w:val="clear" w:color="auto" w:fill="FFFFFF"/>
          <w:lang w:val="en-US"/>
        </w:rPr>
        <w:t>Programming with Data: A Guide to the S Language</w:t>
      </w:r>
      <w:r w:rsidRPr="00A17FA6">
        <w:rPr>
          <w:color w:val="222222"/>
          <w:sz w:val="22"/>
          <w:szCs w:val="22"/>
          <w:shd w:val="clear" w:color="auto" w:fill="FFFFFF"/>
          <w:lang w:val="en-US"/>
        </w:rPr>
        <w:t xml:space="preserve">. </w:t>
      </w:r>
      <w:proofErr w:type="gramStart"/>
      <w:r w:rsidRPr="00A17FA6">
        <w:rPr>
          <w:color w:val="222222"/>
          <w:sz w:val="22"/>
          <w:szCs w:val="22"/>
          <w:shd w:val="clear" w:color="auto" w:fill="FFFFFF"/>
          <w:lang w:val="en-US"/>
        </w:rPr>
        <w:t>Springer.</w:t>
      </w:r>
      <w:proofErr w:type="gramEnd"/>
    </w:p>
    <w:p w:rsidR="00A72F31" w:rsidRPr="00A17FA6" w:rsidRDefault="00A72F31" w:rsidP="00A72F31">
      <w:pPr>
        <w:shd w:val="clear" w:color="auto" w:fill="FFFFFF"/>
        <w:ind w:left="284" w:hanging="284"/>
        <w:rPr>
          <w:sz w:val="22"/>
          <w:szCs w:val="22"/>
          <w:lang w:val="en-US"/>
        </w:rPr>
      </w:pPr>
      <w:r w:rsidRPr="00A72F31">
        <w:rPr>
          <w:sz w:val="22"/>
          <w:szCs w:val="22"/>
          <w:lang w:val="en-US"/>
        </w:rPr>
        <w:t xml:space="preserve">Chartier, J.-F., </w:t>
      </w:r>
      <w:proofErr w:type="gramStart"/>
      <w:r w:rsidRPr="00A72F31">
        <w:rPr>
          <w:sz w:val="22"/>
          <w:szCs w:val="22"/>
          <w:lang w:val="en-US"/>
        </w:rPr>
        <w:t>et</w:t>
      </w:r>
      <w:proofErr w:type="gramEnd"/>
      <w:r w:rsidRPr="00A72F31">
        <w:rPr>
          <w:sz w:val="22"/>
          <w:szCs w:val="22"/>
          <w:lang w:val="en-US"/>
        </w:rPr>
        <w:t xml:space="preserve"> Meunier, J.-G. </w:t>
      </w:r>
      <w:proofErr w:type="gramStart"/>
      <w:r w:rsidRPr="00A72F31">
        <w:rPr>
          <w:sz w:val="22"/>
          <w:szCs w:val="22"/>
          <w:lang w:val="en-US"/>
        </w:rPr>
        <w:t xml:space="preserve">(2011). </w:t>
      </w:r>
      <w:r w:rsidRPr="00A17FA6">
        <w:rPr>
          <w:sz w:val="22"/>
          <w:szCs w:val="22"/>
          <w:lang w:val="en-US"/>
        </w:rPr>
        <w:t>Text Mining Methods for Social Representation Analysis in Large Corpora.</w:t>
      </w:r>
      <w:proofErr w:type="gramEnd"/>
      <w:r w:rsidRPr="00A17FA6">
        <w:rPr>
          <w:sz w:val="22"/>
          <w:szCs w:val="22"/>
          <w:lang w:val="en-US"/>
        </w:rPr>
        <w:t xml:space="preserve"> </w:t>
      </w:r>
      <w:proofErr w:type="gramStart"/>
      <w:r w:rsidRPr="00A17FA6">
        <w:rPr>
          <w:i/>
          <w:iCs/>
          <w:sz w:val="22"/>
          <w:szCs w:val="22"/>
          <w:lang w:val="en-US"/>
        </w:rPr>
        <w:t>Papers on Social Representations</w:t>
      </w:r>
      <w:r w:rsidRPr="00A17FA6">
        <w:rPr>
          <w:sz w:val="22"/>
          <w:szCs w:val="22"/>
          <w:lang w:val="en-US"/>
        </w:rPr>
        <w:t xml:space="preserve">, </w:t>
      </w:r>
      <w:r w:rsidRPr="00A17FA6">
        <w:rPr>
          <w:i/>
          <w:iCs/>
          <w:sz w:val="22"/>
          <w:szCs w:val="22"/>
          <w:lang w:val="en-US"/>
        </w:rPr>
        <w:t xml:space="preserve">20 </w:t>
      </w:r>
      <w:r w:rsidRPr="00A17FA6">
        <w:rPr>
          <w:sz w:val="22"/>
          <w:szCs w:val="22"/>
          <w:lang w:val="en-US"/>
        </w:rPr>
        <w:t>(37), 1</w:t>
      </w:r>
      <w:r w:rsidRPr="00A17FA6">
        <w:rPr>
          <w:sz w:val="22"/>
          <w:szCs w:val="22"/>
          <w:lang w:val="en-US"/>
        </w:rPr>
        <w:noBreakHyphen/>
        <w:t>47.</w:t>
      </w:r>
      <w:proofErr w:type="gramEnd"/>
      <w:r w:rsidRPr="00A17FA6">
        <w:rPr>
          <w:sz w:val="22"/>
          <w:szCs w:val="22"/>
          <w:lang w:val="en-US"/>
        </w:rPr>
        <w:t xml:space="preserve"> </w:t>
      </w:r>
      <w:hyperlink r:id="rId30" w:tgtFrame="_blank" w:history="1">
        <w:r w:rsidRPr="00A17FA6">
          <w:rPr>
            <w:color w:val="0000FF"/>
            <w:sz w:val="22"/>
            <w:szCs w:val="22"/>
            <w:u w:val="single"/>
            <w:lang w:val="en-US"/>
          </w:rPr>
          <w:t>http://www.psych.lse.ac.uk/Psr/PSR2011/20_38.pdf</w:t>
        </w:r>
      </w:hyperlink>
      <w:r w:rsidRPr="00A17FA6">
        <w:rPr>
          <w:sz w:val="22"/>
          <w:szCs w:val="22"/>
          <w:lang w:val="en-US"/>
        </w:rPr>
        <w:t> </w:t>
      </w:r>
    </w:p>
    <w:p w:rsidR="00A72F31" w:rsidRPr="00A17FA6" w:rsidRDefault="00A72F31" w:rsidP="00A72F31">
      <w:pPr>
        <w:pStyle w:val="References"/>
        <w:spacing w:before="0" w:after="60" w:line="240" w:lineRule="auto"/>
        <w:ind w:left="284" w:hanging="284"/>
        <w:rPr>
          <w:szCs w:val="22"/>
          <w:lang w:val="en-GB"/>
        </w:rPr>
      </w:pPr>
      <w:proofErr w:type="gramStart"/>
      <w:r w:rsidRPr="00A17FA6">
        <w:rPr>
          <w:szCs w:val="22"/>
        </w:rPr>
        <w:t>Chateau F., Lebart L. (1996).</w:t>
      </w:r>
      <w:proofErr w:type="gramEnd"/>
      <w:r w:rsidRPr="00A17FA6">
        <w:rPr>
          <w:szCs w:val="22"/>
        </w:rPr>
        <w:t xml:space="preserve"> </w:t>
      </w:r>
      <w:r w:rsidRPr="00A17FA6">
        <w:rPr>
          <w:szCs w:val="22"/>
          <w:lang w:val="en-GB"/>
        </w:rPr>
        <w:t xml:space="preserve">Assessing sample variability in visualization techniques related to principal component analysis: bootstrap and alternative simulation methods. </w:t>
      </w:r>
      <w:proofErr w:type="gramStart"/>
      <w:r w:rsidRPr="00A17FA6">
        <w:rPr>
          <w:szCs w:val="22"/>
          <w:lang w:val="en-GB"/>
        </w:rPr>
        <w:t>In :</w:t>
      </w:r>
      <w:proofErr w:type="gramEnd"/>
      <w:r w:rsidRPr="00A17FA6">
        <w:rPr>
          <w:szCs w:val="22"/>
          <w:lang w:val="en-GB"/>
        </w:rPr>
        <w:t xml:space="preserve"> </w:t>
      </w:r>
      <w:r w:rsidRPr="00A17FA6">
        <w:rPr>
          <w:i/>
          <w:szCs w:val="22"/>
          <w:lang w:val="en-GB"/>
        </w:rPr>
        <w:t>COMPSTAT96</w:t>
      </w:r>
      <w:r w:rsidRPr="00A17FA6">
        <w:rPr>
          <w:szCs w:val="22"/>
          <w:lang w:val="en-GB"/>
        </w:rPr>
        <w:t>, A., Prats, editor, Physica Verlag, Heidelberg: 205-210.</w:t>
      </w:r>
    </w:p>
    <w:p w:rsidR="00A72F31" w:rsidRPr="00A17FA6" w:rsidRDefault="00A72F31" w:rsidP="00A72F31">
      <w:pPr>
        <w:spacing w:after="60"/>
        <w:ind w:left="284" w:hanging="284"/>
        <w:rPr>
          <w:sz w:val="22"/>
          <w:szCs w:val="22"/>
        </w:rPr>
      </w:pPr>
      <w:r w:rsidRPr="00A17FA6">
        <w:rPr>
          <w:sz w:val="22"/>
          <w:szCs w:val="22"/>
          <w:lang w:val="en-US"/>
        </w:rPr>
        <w:t xml:space="preserve">Chateauraynaud F. (2003). </w:t>
      </w:r>
      <w:r w:rsidRPr="00A17FA6">
        <w:rPr>
          <w:i/>
          <w:iCs/>
          <w:sz w:val="22"/>
          <w:szCs w:val="22"/>
        </w:rPr>
        <w:t>Prospero une technologie littéraire pour sciences humaines</w:t>
      </w:r>
      <w:r w:rsidRPr="00A17FA6">
        <w:rPr>
          <w:sz w:val="22"/>
          <w:szCs w:val="22"/>
        </w:rPr>
        <w:t>. CNRS Editions.</w:t>
      </w:r>
    </w:p>
    <w:p w:rsidR="00A72F31" w:rsidRPr="00DE6F1A" w:rsidRDefault="00A72F31" w:rsidP="00A72F31">
      <w:pPr>
        <w:spacing w:after="60"/>
        <w:ind w:left="284" w:right="8" w:hanging="284"/>
        <w:rPr>
          <w:sz w:val="22"/>
          <w:szCs w:val="22"/>
          <w:lang w:val="en-US"/>
        </w:rPr>
      </w:pPr>
      <w:r w:rsidRPr="00A17FA6">
        <w:rPr>
          <w:sz w:val="22"/>
          <w:szCs w:val="22"/>
        </w:rPr>
        <w:t xml:space="preserve">Chavent M., Guinot C., Lechevallier Y. et Tenenhaus M. (1999). Méthodes divisives de classification et segmentation non supervisée : recherche d'une typologie de la peau humaine saine. </w:t>
      </w:r>
      <w:r w:rsidRPr="00A17FA6">
        <w:rPr>
          <w:i/>
          <w:sz w:val="22"/>
          <w:szCs w:val="22"/>
        </w:rPr>
        <w:t xml:space="preserve">Revue de Stat. Appl. </w:t>
      </w:r>
      <w:proofErr w:type="gramStart"/>
      <w:r w:rsidRPr="00DE6F1A">
        <w:rPr>
          <w:sz w:val="22"/>
          <w:szCs w:val="22"/>
          <w:lang w:val="en-US"/>
        </w:rPr>
        <w:t>XLVII(</w:t>
      </w:r>
      <w:proofErr w:type="gramEnd"/>
      <w:r w:rsidRPr="00DE6F1A">
        <w:rPr>
          <w:sz w:val="22"/>
          <w:szCs w:val="22"/>
          <w:lang w:val="en-US"/>
        </w:rPr>
        <w:t>4) : 87-99.</w:t>
      </w:r>
    </w:p>
    <w:p w:rsidR="00A72F31" w:rsidRPr="00A17FA6" w:rsidRDefault="00A72F31" w:rsidP="00A72F31">
      <w:pPr>
        <w:spacing w:after="60"/>
        <w:ind w:left="284" w:right="17" w:hanging="284"/>
        <w:rPr>
          <w:sz w:val="22"/>
          <w:szCs w:val="22"/>
          <w:lang w:val="en-GB"/>
        </w:rPr>
      </w:pPr>
      <w:r w:rsidRPr="00DE6F1A">
        <w:rPr>
          <w:sz w:val="22"/>
          <w:szCs w:val="22"/>
          <w:lang w:val="en-US"/>
        </w:rPr>
        <w:t xml:space="preserve">Cheng B., Titterington D.M. (1994). </w:t>
      </w:r>
      <w:r w:rsidRPr="00A17FA6">
        <w:rPr>
          <w:sz w:val="22"/>
          <w:szCs w:val="22"/>
          <w:lang w:val="en-GB"/>
        </w:rPr>
        <w:t xml:space="preserve">Neural networks: a review from a statistical perspective. </w:t>
      </w:r>
      <w:r w:rsidRPr="00A17FA6">
        <w:rPr>
          <w:i/>
          <w:sz w:val="22"/>
          <w:szCs w:val="22"/>
          <w:lang w:val="en-GB"/>
        </w:rPr>
        <w:t>Statistical Science</w:t>
      </w:r>
      <w:r w:rsidRPr="00A17FA6">
        <w:rPr>
          <w:sz w:val="22"/>
          <w:szCs w:val="22"/>
          <w:lang w:val="en-GB"/>
        </w:rPr>
        <w:t>, 9, n°1, 2-54.</w:t>
      </w:r>
    </w:p>
    <w:p w:rsidR="00A72F31" w:rsidRPr="00A17FA6" w:rsidRDefault="00A72F31" w:rsidP="00A72F31">
      <w:pPr>
        <w:spacing w:after="60"/>
        <w:ind w:left="284" w:right="17" w:hanging="284"/>
        <w:rPr>
          <w:sz w:val="22"/>
          <w:szCs w:val="22"/>
          <w:lang w:val="en-GB"/>
        </w:rPr>
      </w:pPr>
      <w:proofErr w:type="gramStart"/>
      <w:r w:rsidRPr="00A17FA6">
        <w:rPr>
          <w:sz w:val="22"/>
          <w:szCs w:val="22"/>
          <w:lang w:val="en-GB"/>
        </w:rPr>
        <w:t>Choulakian V. (2003).</w:t>
      </w:r>
      <w:proofErr w:type="gramEnd"/>
      <w:r w:rsidRPr="00A17FA6">
        <w:rPr>
          <w:sz w:val="22"/>
          <w:szCs w:val="22"/>
          <w:lang w:val="en-GB"/>
        </w:rPr>
        <w:t xml:space="preserve"> </w:t>
      </w:r>
      <w:proofErr w:type="gramStart"/>
      <w:r w:rsidRPr="00A17FA6">
        <w:rPr>
          <w:sz w:val="22"/>
          <w:szCs w:val="22"/>
          <w:lang w:val="en-GB"/>
        </w:rPr>
        <w:t>The optimality of the centroid method.</w:t>
      </w:r>
      <w:proofErr w:type="gramEnd"/>
      <w:r w:rsidRPr="00A17FA6">
        <w:rPr>
          <w:sz w:val="22"/>
          <w:szCs w:val="22"/>
          <w:lang w:val="en-GB"/>
        </w:rPr>
        <w:t xml:space="preserve"> </w:t>
      </w:r>
      <w:r w:rsidRPr="00A17FA6">
        <w:rPr>
          <w:i/>
          <w:sz w:val="22"/>
          <w:szCs w:val="22"/>
          <w:lang w:val="en-GB"/>
        </w:rPr>
        <w:t>Psychometrika</w:t>
      </w:r>
      <w:r w:rsidRPr="00A17FA6">
        <w:rPr>
          <w:sz w:val="22"/>
          <w:szCs w:val="22"/>
          <w:lang w:val="en-GB"/>
        </w:rPr>
        <w:t>, 68</w:t>
      </w:r>
      <w:proofErr w:type="gramStart"/>
      <w:r w:rsidRPr="00A17FA6">
        <w:rPr>
          <w:sz w:val="22"/>
          <w:szCs w:val="22"/>
          <w:lang w:val="en-GB"/>
        </w:rPr>
        <w:t>,3</w:t>
      </w:r>
      <w:proofErr w:type="gramEnd"/>
      <w:r w:rsidRPr="00A17FA6">
        <w:rPr>
          <w:sz w:val="22"/>
          <w:szCs w:val="22"/>
          <w:lang w:val="en-GB"/>
        </w:rPr>
        <w:t>, 473-475.</w:t>
      </w:r>
    </w:p>
    <w:p w:rsidR="00A72F31" w:rsidRPr="00A72F31" w:rsidRDefault="00A72F31" w:rsidP="00A72F31">
      <w:pPr>
        <w:spacing w:after="60"/>
        <w:ind w:left="284" w:right="8" w:hanging="284"/>
        <w:rPr>
          <w:sz w:val="22"/>
          <w:szCs w:val="22"/>
          <w:lang w:val="en-US"/>
        </w:rPr>
      </w:pPr>
      <w:r w:rsidRPr="00A17FA6">
        <w:rPr>
          <w:sz w:val="22"/>
          <w:szCs w:val="22"/>
          <w:lang w:val="en-GB"/>
        </w:rPr>
        <w:t xml:space="preserve">Church K.W., Hanks P. (1990). </w:t>
      </w:r>
      <w:proofErr w:type="gramStart"/>
      <w:r w:rsidRPr="00A17FA6">
        <w:rPr>
          <w:sz w:val="22"/>
          <w:szCs w:val="22"/>
          <w:lang w:val="en-GB"/>
        </w:rPr>
        <w:t>Word association norms, mutual information and lexicography.</w:t>
      </w:r>
      <w:proofErr w:type="gramEnd"/>
      <w:r w:rsidRPr="00A17FA6">
        <w:rPr>
          <w:sz w:val="22"/>
          <w:szCs w:val="22"/>
          <w:lang w:val="en-GB"/>
        </w:rPr>
        <w:t xml:space="preserve"> </w:t>
      </w:r>
      <w:r w:rsidRPr="00A72F31">
        <w:rPr>
          <w:i/>
          <w:sz w:val="22"/>
          <w:szCs w:val="22"/>
          <w:lang w:val="en-US"/>
        </w:rPr>
        <w:t>Computational Linguistics,</w:t>
      </w:r>
      <w:r w:rsidRPr="00A72F31">
        <w:rPr>
          <w:sz w:val="22"/>
          <w:szCs w:val="22"/>
          <w:lang w:val="en-US"/>
        </w:rPr>
        <w:t xml:space="preserve"> 16 (1</w:t>
      </w:r>
      <w:proofErr w:type="gramStart"/>
      <w:r w:rsidRPr="00A72F31">
        <w:rPr>
          <w:sz w:val="22"/>
          <w:szCs w:val="22"/>
          <w:lang w:val="en-US"/>
        </w:rPr>
        <w:t>) :</w:t>
      </w:r>
      <w:proofErr w:type="gramEnd"/>
      <w:r w:rsidRPr="00A72F31">
        <w:rPr>
          <w:sz w:val="22"/>
          <w:szCs w:val="22"/>
          <w:lang w:val="en-US"/>
        </w:rPr>
        <w:t xml:space="preserve"> 22-29.</w:t>
      </w:r>
    </w:p>
    <w:p w:rsidR="00A72F31" w:rsidRPr="00A17FA6" w:rsidRDefault="00A72F31" w:rsidP="00A72F31">
      <w:pPr>
        <w:spacing w:after="60"/>
        <w:ind w:left="284" w:right="18" w:hanging="284"/>
        <w:rPr>
          <w:sz w:val="22"/>
          <w:szCs w:val="22"/>
          <w:lang w:val="en-US"/>
        </w:rPr>
      </w:pPr>
      <w:r w:rsidRPr="00A17FA6">
        <w:rPr>
          <w:sz w:val="22"/>
          <w:szCs w:val="22"/>
          <w:lang w:val="en-GB"/>
        </w:rPr>
        <w:t xml:space="preserve">Cormack R.M. (1971). </w:t>
      </w:r>
      <w:proofErr w:type="gramStart"/>
      <w:r w:rsidRPr="00A17FA6">
        <w:rPr>
          <w:sz w:val="22"/>
          <w:szCs w:val="22"/>
          <w:lang w:val="en-GB"/>
        </w:rPr>
        <w:t>A review of classification.</w:t>
      </w:r>
      <w:proofErr w:type="gramEnd"/>
      <w:r w:rsidRPr="00A17FA6">
        <w:rPr>
          <w:sz w:val="22"/>
          <w:szCs w:val="22"/>
          <w:lang w:val="en-GB"/>
        </w:rPr>
        <w:t xml:space="preserve"> </w:t>
      </w:r>
      <w:proofErr w:type="gramStart"/>
      <w:r w:rsidRPr="00A17FA6">
        <w:rPr>
          <w:i/>
          <w:sz w:val="22"/>
          <w:szCs w:val="22"/>
          <w:lang w:val="en-US"/>
        </w:rPr>
        <w:t>J. of Royal Statist.</w:t>
      </w:r>
      <w:proofErr w:type="gramEnd"/>
      <w:r w:rsidRPr="00A17FA6">
        <w:rPr>
          <w:i/>
          <w:sz w:val="22"/>
          <w:szCs w:val="22"/>
          <w:lang w:val="en-US"/>
        </w:rPr>
        <w:t xml:space="preserve"> Society</w:t>
      </w:r>
      <w:r w:rsidRPr="00A17FA6">
        <w:rPr>
          <w:sz w:val="22"/>
          <w:szCs w:val="22"/>
          <w:lang w:val="en-US"/>
        </w:rPr>
        <w:t>, Serie A, 134, Part. 3: 321-367.</w:t>
      </w:r>
    </w:p>
    <w:p w:rsidR="00A72F31" w:rsidRPr="00A17FA6" w:rsidRDefault="00A72F31" w:rsidP="00A72F31">
      <w:pPr>
        <w:tabs>
          <w:tab w:val="left" w:pos="7344"/>
          <w:tab w:val="left" w:pos="8920"/>
        </w:tabs>
        <w:spacing w:after="60"/>
        <w:ind w:left="284" w:right="91" w:hanging="284"/>
        <w:rPr>
          <w:sz w:val="22"/>
          <w:szCs w:val="22"/>
          <w:lang w:val="en-GB"/>
        </w:rPr>
      </w:pPr>
      <w:r w:rsidRPr="00A17FA6">
        <w:rPr>
          <w:sz w:val="22"/>
          <w:szCs w:val="22"/>
          <w:lang w:val="en-GB"/>
        </w:rPr>
        <w:t xml:space="preserve">Cottrell M., Rousset P. (1997). The Kohonen Algorithm: a powerful tool for analysing and representing multidimensional qualitative and quantitative data, </w:t>
      </w:r>
      <w:r w:rsidRPr="00A17FA6">
        <w:rPr>
          <w:i/>
          <w:sz w:val="22"/>
          <w:szCs w:val="22"/>
          <w:lang w:val="en-GB"/>
        </w:rPr>
        <w:t>in:</w:t>
      </w:r>
      <w:r w:rsidRPr="00A17FA6">
        <w:rPr>
          <w:sz w:val="22"/>
          <w:szCs w:val="22"/>
          <w:lang w:val="en-GB"/>
        </w:rPr>
        <w:t xml:space="preserve"> </w:t>
      </w:r>
      <w:r w:rsidRPr="00A17FA6">
        <w:rPr>
          <w:i/>
          <w:sz w:val="22"/>
          <w:szCs w:val="22"/>
          <w:lang w:val="en-GB"/>
        </w:rPr>
        <w:t>Biological and Artificial Computation : From Neuroscience to Technology</w:t>
      </w:r>
      <w:r w:rsidRPr="00A17FA6">
        <w:rPr>
          <w:sz w:val="22"/>
          <w:szCs w:val="22"/>
          <w:lang w:val="en-GB"/>
        </w:rPr>
        <w:t>, J. Mira, R. Moreno-Diaz, J. Cabestany, (editors), Springer: 861-871.</w:t>
      </w:r>
    </w:p>
    <w:p w:rsidR="00A72F31" w:rsidRPr="00A72F31" w:rsidRDefault="00A72F31" w:rsidP="00A72F31">
      <w:pPr>
        <w:tabs>
          <w:tab w:val="left" w:pos="864"/>
        </w:tabs>
        <w:spacing w:after="60"/>
        <w:ind w:left="284" w:right="18" w:hanging="284"/>
        <w:rPr>
          <w:sz w:val="22"/>
          <w:szCs w:val="22"/>
          <w:lang w:val="en-US"/>
        </w:rPr>
      </w:pPr>
      <w:r w:rsidRPr="00A17FA6">
        <w:rPr>
          <w:sz w:val="22"/>
          <w:szCs w:val="22"/>
          <w:lang w:val="en-US"/>
        </w:rPr>
        <w:t xml:space="preserve">Cox D. R. (1977). </w:t>
      </w:r>
      <w:proofErr w:type="gramStart"/>
      <w:r w:rsidRPr="00A17FA6">
        <w:rPr>
          <w:sz w:val="22"/>
          <w:szCs w:val="22"/>
          <w:lang w:val="en-US"/>
        </w:rPr>
        <w:t>The role of significance tests.</w:t>
      </w:r>
      <w:proofErr w:type="gramEnd"/>
      <w:r w:rsidRPr="00A17FA6">
        <w:rPr>
          <w:sz w:val="22"/>
          <w:szCs w:val="22"/>
          <w:lang w:val="en-US"/>
        </w:rPr>
        <w:t xml:space="preserve"> </w:t>
      </w:r>
      <w:r w:rsidRPr="00A72F31">
        <w:rPr>
          <w:i/>
          <w:sz w:val="22"/>
          <w:szCs w:val="22"/>
          <w:lang w:val="en-US"/>
        </w:rPr>
        <w:t xml:space="preserve">Scandinavian Journal of </w:t>
      </w:r>
      <w:proofErr w:type="gramStart"/>
      <w:r w:rsidRPr="00A72F31">
        <w:rPr>
          <w:i/>
          <w:sz w:val="22"/>
          <w:szCs w:val="22"/>
          <w:lang w:val="en-US"/>
        </w:rPr>
        <w:t>Statist</w:t>
      </w:r>
      <w:r w:rsidRPr="00A72F31">
        <w:rPr>
          <w:sz w:val="22"/>
          <w:szCs w:val="22"/>
          <w:lang w:val="en-US"/>
        </w:rPr>
        <w:t>.,</w:t>
      </w:r>
      <w:proofErr w:type="gramEnd"/>
      <w:r w:rsidRPr="00A72F31">
        <w:rPr>
          <w:sz w:val="22"/>
          <w:szCs w:val="22"/>
          <w:lang w:val="en-US"/>
        </w:rPr>
        <w:t xml:space="preserve"> 4: 49-70.</w:t>
      </w:r>
    </w:p>
    <w:p w:rsidR="00A72F31" w:rsidRPr="00A72F31" w:rsidRDefault="00A72F31" w:rsidP="00A72F31">
      <w:pPr>
        <w:spacing w:after="60"/>
        <w:ind w:left="284" w:hanging="284"/>
        <w:rPr>
          <w:sz w:val="22"/>
          <w:szCs w:val="22"/>
          <w:lang w:val="en-US"/>
        </w:rPr>
      </w:pPr>
      <w:r w:rsidRPr="00A72F31">
        <w:rPr>
          <w:sz w:val="22"/>
          <w:szCs w:val="22"/>
          <w:lang w:val="en-US"/>
        </w:rPr>
        <w:t xml:space="preserve">Dayley B. (2013). </w:t>
      </w:r>
      <w:r w:rsidRPr="00A17FA6">
        <w:rPr>
          <w:i/>
          <w:sz w:val="22"/>
          <w:szCs w:val="22"/>
        </w:rPr>
        <w:t>Python 3, L’essentiel du code et de commandes.</w:t>
      </w:r>
      <w:r w:rsidRPr="00A17FA6">
        <w:rPr>
          <w:sz w:val="22"/>
          <w:szCs w:val="22"/>
        </w:rPr>
        <w:t xml:space="preserve"> </w:t>
      </w:r>
      <w:proofErr w:type="gramStart"/>
      <w:r w:rsidRPr="00A72F31">
        <w:rPr>
          <w:sz w:val="22"/>
          <w:szCs w:val="22"/>
          <w:lang w:val="en-US"/>
        </w:rPr>
        <w:t>Pearson, Montreuil, France.</w:t>
      </w:r>
      <w:proofErr w:type="gramEnd"/>
    </w:p>
    <w:p w:rsidR="00A72F31" w:rsidRPr="00A17FA6" w:rsidRDefault="00A72F31" w:rsidP="00A72F31">
      <w:pPr>
        <w:spacing w:after="60"/>
        <w:ind w:left="284" w:right="18" w:hanging="284"/>
        <w:rPr>
          <w:rFonts w:eastAsia="Calibri"/>
          <w:sz w:val="22"/>
          <w:szCs w:val="22"/>
          <w:lang w:val="en-US" w:eastAsia="en-US"/>
        </w:rPr>
      </w:pPr>
      <w:r w:rsidRPr="00A17FA6">
        <w:rPr>
          <w:sz w:val="22"/>
          <w:szCs w:val="22"/>
          <w:lang w:val="en-US"/>
        </w:rPr>
        <w:t xml:space="preserve">Dean J., Ghemawat S. (2004). MapReduce: Simplified Data Processing on Large Clusters. In </w:t>
      </w:r>
      <w:r w:rsidRPr="00A17FA6">
        <w:rPr>
          <w:i/>
          <w:iCs/>
          <w:sz w:val="22"/>
          <w:szCs w:val="22"/>
          <w:lang w:val="en-US"/>
        </w:rPr>
        <w:t xml:space="preserve">Proceedings of the 6th Conference on Symposium on Operating Systems Design </w:t>
      </w:r>
      <w:proofErr w:type="gramStart"/>
      <w:r w:rsidRPr="00A17FA6">
        <w:rPr>
          <w:i/>
          <w:iCs/>
          <w:sz w:val="22"/>
          <w:szCs w:val="22"/>
          <w:lang w:val="en-US"/>
        </w:rPr>
        <w:t>et</w:t>
      </w:r>
      <w:proofErr w:type="gramEnd"/>
      <w:r w:rsidRPr="00A17FA6">
        <w:rPr>
          <w:i/>
          <w:iCs/>
          <w:sz w:val="22"/>
          <w:szCs w:val="22"/>
          <w:lang w:val="en-US"/>
        </w:rPr>
        <w:t xml:space="preserve"> Implementation - Volume 6</w:t>
      </w:r>
      <w:r w:rsidRPr="00A17FA6">
        <w:rPr>
          <w:sz w:val="22"/>
          <w:szCs w:val="22"/>
          <w:lang w:val="en-US"/>
        </w:rPr>
        <w:t>. Berkeley, CA, USA: USENIX Association: 10-10.</w:t>
      </w:r>
    </w:p>
    <w:p w:rsidR="00A72F31" w:rsidRPr="00A17FA6" w:rsidRDefault="00A72F31" w:rsidP="00A72F31">
      <w:pPr>
        <w:spacing w:after="60"/>
        <w:ind w:left="284" w:right="8" w:hanging="284"/>
        <w:rPr>
          <w:sz w:val="22"/>
          <w:szCs w:val="22"/>
          <w:lang w:val="en-GB"/>
        </w:rPr>
      </w:pPr>
      <w:r w:rsidRPr="00A17FA6">
        <w:rPr>
          <w:sz w:val="22"/>
          <w:szCs w:val="22"/>
          <w:lang w:val="en-GB"/>
        </w:rPr>
        <w:t xml:space="preserve">Deerwester S., Dumais S.T., Furnas G.W., Landauer T.K. </w:t>
      </w:r>
      <w:proofErr w:type="gramStart"/>
      <w:r w:rsidRPr="00A17FA6">
        <w:rPr>
          <w:sz w:val="22"/>
          <w:szCs w:val="22"/>
          <w:lang w:val="en-GB"/>
        </w:rPr>
        <w:t>et</w:t>
      </w:r>
      <w:proofErr w:type="gramEnd"/>
      <w:r w:rsidRPr="00A17FA6">
        <w:rPr>
          <w:sz w:val="22"/>
          <w:szCs w:val="22"/>
          <w:lang w:val="en-GB"/>
        </w:rPr>
        <w:t xml:space="preserve"> Harshman R. (1990). Indexing by latent semantic analysis, </w:t>
      </w:r>
      <w:r w:rsidRPr="00A17FA6">
        <w:rPr>
          <w:i/>
          <w:sz w:val="22"/>
          <w:szCs w:val="22"/>
          <w:lang w:val="en-GB"/>
        </w:rPr>
        <w:t>J. of the Amer. Soc. for Information Science,</w:t>
      </w:r>
      <w:r w:rsidRPr="00A17FA6">
        <w:rPr>
          <w:sz w:val="22"/>
          <w:szCs w:val="22"/>
          <w:lang w:val="en-GB"/>
        </w:rPr>
        <w:t xml:space="preserve"> 41 (6): 391-407.</w:t>
      </w:r>
    </w:p>
    <w:p w:rsidR="00A72F31" w:rsidRPr="00A17FA6" w:rsidRDefault="00A72F31" w:rsidP="00A72F31">
      <w:pPr>
        <w:spacing w:after="60"/>
        <w:ind w:left="284" w:hanging="284"/>
        <w:rPr>
          <w:sz w:val="22"/>
          <w:szCs w:val="22"/>
        </w:rPr>
      </w:pPr>
      <w:r w:rsidRPr="00A17FA6">
        <w:rPr>
          <w:sz w:val="22"/>
          <w:szCs w:val="22"/>
        </w:rPr>
        <w:t xml:space="preserve">Delatte L., Évrard É., Govaerts S. et Hazette P. (1962). </w:t>
      </w:r>
      <w:r w:rsidRPr="00A17FA6">
        <w:rPr>
          <w:i/>
          <w:sz w:val="22"/>
          <w:szCs w:val="22"/>
        </w:rPr>
        <w:t>Sénèque, Consolation à Polybe. Index verborum, relevés statistiques</w:t>
      </w:r>
      <w:r w:rsidRPr="00A17FA6">
        <w:rPr>
          <w:sz w:val="22"/>
          <w:szCs w:val="22"/>
        </w:rPr>
        <w:t>. Université de Liège et Mouton, La Haye.</w:t>
      </w:r>
    </w:p>
    <w:p w:rsidR="00A72F31" w:rsidRPr="00A17FA6" w:rsidRDefault="00A72F31" w:rsidP="00A72F31">
      <w:pPr>
        <w:tabs>
          <w:tab w:val="left" w:pos="6480"/>
          <w:tab w:val="left" w:pos="8207"/>
        </w:tabs>
        <w:spacing w:after="60"/>
        <w:ind w:left="340" w:right="8" w:hanging="340"/>
        <w:rPr>
          <w:sz w:val="22"/>
          <w:szCs w:val="22"/>
        </w:rPr>
      </w:pPr>
      <w:r w:rsidRPr="00A17FA6">
        <w:rPr>
          <w:sz w:val="22"/>
          <w:szCs w:val="22"/>
        </w:rPr>
        <w:t xml:space="preserve">Demonet M., Geffroy A., Gouaze J., Lafon P., Mouillaud M. et Tournier M. (1975). </w:t>
      </w:r>
      <w:r w:rsidRPr="00A17FA6">
        <w:rPr>
          <w:i/>
          <w:sz w:val="22"/>
          <w:szCs w:val="22"/>
        </w:rPr>
        <w:t>Des tracts en Mai 68. Mesures de vocabulaire et de contenu</w:t>
      </w:r>
      <w:r w:rsidRPr="00A17FA6">
        <w:rPr>
          <w:sz w:val="22"/>
          <w:szCs w:val="22"/>
        </w:rPr>
        <w:t>, Armand Colin et Presses de la Fondation Nat. des Sc. Pol., Paris.</w:t>
      </w:r>
    </w:p>
    <w:p w:rsidR="00A72F31" w:rsidRPr="00A17FA6" w:rsidRDefault="00A72F31" w:rsidP="00A72F31">
      <w:pPr>
        <w:tabs>
          <w:tab w:val="left" w:pos="940"/>
          <w:tab w:val="left" w:pos="1640"/>
          <w:tab w:val="left" w:pos="6460"/>
          <w:tab w:val="left" w:pos="9539"/>
        </w:tabs>
        <w:spacing w:after="60"/>
        <w:ind w:left="284" w:right="18" w:hanging="284"/>
        <w:rPr>
          <w:sz w:val="22"/>
          <w:szCs w:val="22"/>
        </w:rPr>
      </w:pPr>
      <w:r w:rsidRPr="00A17FA6">
        <w:rPr>
          <w:sz w:val="22"/>
          <w:szCs w:val="22"/>
          <w:lang w:val="en-GB"/>
        </w:rPr>
        <w:t xml:space="preserve">Diaconis P., Efron B. (1983). </w:t>
      </w:r>
      <w:proofErr w:type="gramStart"/>
      <w:r w:rsidRPr="00A17FA6">
        <w:rPr>
          <w:sz w:val="22"/>
          <w:szCs w:val="22"/>
          <w:lang w:val="en-GB"/>
        </w:rPr>
        <w:t>Computer intensive methods in statistics.</w:t>
      </w:r>
      <w:proofErr w:type="gramEnd"/>
      <w:r w:rsidRPr="00A17FA6">
        <w:rPr>
          <w:sz w:val="22"/>
          <w:szCs w:val="22"/>
          <w:lang w:val="en-GB"/>
        </w:rPr>
        <w:t xml:space="preserve"> </w:t>
      </w:r>
      <w:r w:rsidRPr="00A17FA6">
        <w:rPr>
          <w:i/>
          <w:sz w:val="22"/>
          <w:szCs w:val="22"/>
        </w:rPr>
        <w:t>Scientific American</w:t>
      </w:r>
      <w:r w:rsidRPr="00A17FA6">
        <w:rPr>
          <w:sz w:val="22"/>
          <w:szCs w:val="22"/>
        </w:rPr>
        <w:t>, 248, (May): 116-130.</w:t>
      </w:r>
    </w:p>
    <w:p w:rsidR="00A72F31" w:rsidRPr="00A17FA6" w:rsidRDefault="00A72F31" w:rsidP="00A72F31">
      <w:pPr>
        <w:tabs>
          <w:tab w:val="left" w:pos="6480"/>
          <w:tab w:val="left" w:pos="8207"/>
          <w:tab w:val="left" w:pos="8505"/>
        </w:tabs>
        <w:spacing w:after="60"/>
        <w:ind w:left="284" w:right="8" w:hanging="284"/>
        <w:rPr>
          <w:sz w:val="22"/>
          <w:szCs w:val="22"/>
          <w:lang w:val="en-US"/>
        </w:rPr>
      </w:pPr>
      <w:r w:rsidRPr="00A17FA6">
        <w:rPr>
          <w:sz w:val="22"/>
          <w:szCs w:val="22"/>
        </w:rPr>
        <w:t xml:space="preserve">Diday E. (1971). La méthode des nuées dynamiques, </w:t>
      </w:r>
      <w:r w:rsidRPr="00A17FA6">
        <w:rPr>
          <w:i/>
          <w:sz w:val="22"/>
          <w:szCs w:val="22"/>
        </w:rPr>
        <w:t xml:space="preserve">Revue Stat. </w:t>
      </w:r>
      <w:r w:rsidRPr="00A17FA6">
        <w:rPr>
          <w:i/>
          <w:sz w:val="22"/>
          <w:szCs w:val="22"/>
          <w:lang w:val="en-US"/>
        </w:rPr>
        <w:t>Appl.</w:t>
      </w:r>
      <w:proofErr w:type="gramStart"/>
      <w:r w:rsidRPr="00A17FA6">
        <w:rPr>
          <w:sz w:val="22"/>
          <w:szCs w:val="22"/>
          <w:lang w:val="en-US"/>
        </w:rPr>
        <w:t>,vol.19</w:t>
      </w:r>
      <w:proofErr w:type="gramEnd"/>
      <w:r w:rsidRPr="00A17FA6">
        <w:rPr>
          <w:sz w:val="22"/>
          <w:szCs w:val="22"/>
          <w:lang w:val="en-US"/>
        </w:rPr>
        <w:t>, n°2: 19-34.</w:t>
      </w:r>
    </w:p>
    <w:p w:rsidR="00A72F31" w:rsidRPr="00A17FA6" w:rsidRDefault="00A72F31" w:rsidP="00A72F31">
      <w:pPr>
        <w:tabs>
          <w:tab w:val="left" w:pos="6480"/>
          <w:tab w:val="left" w:pos="8207"/>
          <w:tab w:val="left" w:pos="8505"/>
        </w:tabs>
        <w:spacing w:after="60"/>
        <w:ind w:left="284" w:right="8" w:hanging="284"/>
        <w:rPr>
          <w:sz w:val="22"/>
          <w:szCs w:val="22"/>
        </w:rPr>
      </w:pPr>
      <w:r w:rsidRPr="00DE6F1A">
        <w:rPr>
          <w:sz w:val="22"/>
          <w:szCs w:val="22"/>
        </w:rPr>
        <w:t xml:space="preserve">Diday E. (1972). </w:t>
      </w:r>
      <w:r w:rsidRPr="00A17FA6">
        <w:rPr>
          <w:sz w:val="22"/>
          <w:szCs w:val="22"/>
        </w:rPr>
        <w:t xml:space="preserve">Optimisation en classification automatique et reconnaissance des formes. </w:t>
      </w:r>
      <w:r w:rsidRPr="00A17FA6">
        <w:rPr>
          <w:i/>
          <w:sz w:val="22"/>
          <w:szCs w:val="22"/>
        </w:rPr>
        <w:t>Revue Française de Recherche Opérationnelle</w:t>
      </w:r>
      <w:r w:rsidRPr="00A17FA6">
        <w:rPr>
          <w:sz w:val="22"/>
          <w:szCs w:val="22"/>
        </w:rPr>
        <w:t>, 3, 61-96.</w:t>
      </w:r>
    </w:p>
    <w:p w:rsidR="00A72F31" w:rsidRPr="00A17FA6" w:rsidRDefault="00A72F31" w:rsidP="00A72F31">
      <w:pPr>
        <w:tabs>
          <w:tab w:val="left" w:pos="440"/>
        </w:tabs>
        <w:spacing w:after="60"/>
        <w:ind w:left="284" w:right="6" w:hanging="284"/>
        <w:rPr>
          <w:sz w:val="22"/>
          <w:szCs w:val="22"/>
        </w:rPr>
      </w:pPr>
      <w:r w:rsidRPr="00924E87">
        <w:rPr>
          <w:color w:val="000000"/>
          <w:sz w:val="22"/>
          <w:szCs w:val="22"/>
        </w:rPr>
        <w:t>Ding C. X. He X</w:t>
      </w:r>
      <w:proofErr w:type="gramStart"/>
      <w:r w:rsidRPr="00924E87">
        <w:rPr>
          <w:color w:val="000000"/>
          <w:sz w:val="22"/>
          <w:szCs w:val="22"/>
        </w:rPr>
        <w:t>.(</w:t>
      </w:r>
      <w:proofErr w:type="gramEnd"/>
      <w:r w:rsidRPr="00924E87">
        <w:rPr>
          <w:color w:val="000000"/>
          <w:sz w:val="22"/>
          <w:szCs w:val="22"/>
        </w:rPr>
        <w:t xml:space="preserve">2004). </w:t>
      </w:r>
      <w:proofErr w:type="gramStart"/>
      <w:r w:rsidRPr="00A17FA6">
        <w:rPr>
          <w:color w:val="000000"/>
          <w:sz w:val="22"/>
          <w:szCs w:val="22"/>
          <w:lang w:val="en-US"/>
        </w:rPr>
        <w:t xml:space="preserve">K-means clustering and principal </w:t>
      </w:r>
      <w:r w:rsidRPr="00A17FA6">
        <w:rPr>
          <w:color w:val="000000"/>
          <w:spacing w:val="3"/>
          <w:sz w:val="22"/>
          <w:szCs w:val="22"/>
          <w:lang w:val="en-US"/>
        </w:rPr>
        <w:t>component analysis.</w:t>
      </w:r>
      <w:proofErr w:type="gramEnd"/>
      <w:r w:rsidRPr="00A17FA6">
        <w:rPr>
          <w:color w:val="000000"/>
          <w:spacing w:val="3"/>
          <w:sz w:val="22"/>
          <w:szCs w:val="22"/>
          <w:lang w:val="en-US"/>
        </w:rPr>
        <w:t xml:space="preserve"> </w:t>
      </w:r>
      <w:r w:rsidRPr="00A17FA6">
        <w:rPr>
          <w:i/>
          <w:color w:val="000000"/>
          <w:spacing w:val="3"/>
          <w:sz w:val="22"/>
          <w:szCs w:val="22"/>
        </w:rPr>
        <w:t xml:space="preserve">LBNL-52983. Int’l Conf. Machine </w:t>
      </w:r>
      <w:r w:rsidRPr="00A17FA6">
        <w:rPr>
          <w:i/>
          <w:color w:val="000000"/>
          <w:spacing w:val="4"/>
          <w:sz w:val="22"/>
          <w:szCs w:val="22"/>
        </w:rPr>
        <w:t>Learning (ICML2004)</w:t>
      </w:r>
      <w:r w:rsidRPr="00A17FA6">
        <w:rPr>
          <w:color w:val="000000"/>
          <w:spacing w:val="4"/>
          <w:sz w:val="22"/>
          <w:szCs w:val="22"/>
        </w:rPr>
        <w:t>.</w:t>
      </w:r>
    </w:p>
    <w:p w:rsidR="00A72F31" w:rsidRPr="00A17FA6" w:rsidRDefault="00A72F31" w:rsidP="00A72F31">
      <w:pPr>
        <w:tabs>
          <w:tab w:val="left" w:pos="440"/>
        </w:tabs>
        <w:spacing w:after="60"/>
        <w:ind w:left="284" w:right="6" w:hanging="284"/>
        <w:rPr>
          <w:sz w:val="22"/>
          <w:szCs w:val="22"/>
        </w:rPr>
      </w:pPr>
      <w:r w:rsidRPr="00A17FA6">
        <w:rPr>
          <w:sz w:val="22"/>
          <w:szCs w:val="22"/>
        </w:rPr>
        <w:t xml:space="preserve">Diwersy S. (2012). La francophonie multivariée. Ou : comment mesurer les français en Afrique ? </w:t>
      </w:r>
      <w:r w:rsidRPr="00A17FA6">
        <w:rPr>
          <w:i/>
          <w:sz w:val="22"/>
          <w:szCs w:val="22"/>
        </w:rPr>
        <w:t>Le français en Afrique,</w:t>
      </w:r>
      <w:r w:rsidRPr="00A17FA6">
        <w:rPr>
          <w:sz w:val="22"/>
          <w:szCs w:val="22"/>
        </w:rPr>
        <w:t xml:space="preserve"> 27 : 75-91.</w:t>
      </w:r>
    </w:p>
    <w:p w:rsidR="00A72F31" w:rsidRPr="00A17FA6" w:rsidRDefault="00A72F31" w:rsidP="00A72F31">
      <w:pPr>
        <w:spacing w:after="60"/>
        <w:ind w:left="340" w:right="8" w:hanging="340"/>
        <w:rPr>
          <w:sz w:val="22"/>
          <w:szCs w:val="22"/>
          <w:lang w:val="en-US"/>
        </w:rPr>
      </w:pPr>
      <w:r w:rsidRPr="00A17FA6">
        <w:rPr>
          <w:sz w:val="22"/>
          <w:szCs w:val="22"/>
        </w:rPr>
        <w:t xml:space="preserve">Domenges D., Volle M. (1979). Analyse factorielle sphérique : une exploration. </w:t>
      </w:r>
      <w:r w:rsidRPr="00A17FA6">
        <w:rPr>
          <w:i/>
          <w:sz w:val="22"/>
          <w:szCs w:val="22"/>
          <w:lang w:val="en-US"/>
        </w:rPr>
        <w:t>Annales de l’INSEE</w:t>
      </w:r>
      <w:r w:rsidRPr="00A17FA6">
        <w:rPr>
          <w:sz w:val="22"/>
          <w:szCs w:val="22"/>
          <w:lang w:val="en-US"/>
        </w:rPr>
        <w:t>, 35, 3-84.</w:t>
      </w:r>
    </w:p>
    <w:p w:rsidR="00A72F31" w:rsidRPr="00A17FA6" w:rsidRDefault="00A72F31" w:rsidP="00A72F31">
      <w:pPr>
        <w:spacing w:after="60"/>
        <w:ind w:left="340" w:right="8" w:hanging="340"/>
        <w:rPr>
          <w:sz w:val="22"/>
          <w:szCs w:val="22"/>
          <w:lang w:val="en-US"/>
        </w:rPr>
      </w:pPr>
      <w:r w:rsidRPr="00A17FA6">
        <w:rPr>
          <w:sz w:val="22"/>
          <w:szCs w:val="22"/>
          <w:lang w:val="en-US"/>
        </w:rPr>
        <w:t xml:space="preserve">Donaldson I. (ed.) (1975). </w:t>
      </w:r>
      <w:r w:rsidRPr="00A17FA6">
        <w:rPr>
          <w:i/>
          <w:sz w:val="22"/>
          <w:szCs w:val="22"/>
          <w:lang w:val="en-US"/>
        </w:rPr>
        <w:t>Ben Jonson: Poems</w:t>
      </w:r>
      <w:r w:rsidRPr="00A17FA6">
        <w:rPr>
          <w:sz w:val="22"/>
          <w:szCs w:val="22"/>
          <w:lang w:val="en-US"/>
        </w:rPr>
        <w:t>, Oxford University Press, London.</w:t>
      </w:r>
    </w:p>
    <w:p w:rsidR="00A72F31" w:rsidRPr="00A17FA6" w:rsidRDefault="00A72F31" w:rsidP="00A72F31">
      <w:pPr>
        <w:spacing w:after="60"/>
        <w:ind w:left="340" w:right="8" w:hanging="340"/>
        <w:rPr>
          <w:sz w:val="22"/>
          <w:szCs w:val="22"/>
          <w:lang w:val="en-US"/>
        </w:rPr>
      </w:pPr>
      <w:r w:rsidRPr="00CF42D8">
        <w:rPr>
          <w:sz w:val="22"/>
          <w:szCs w:val="22"/>
          <w:lang w:val="en-US"/>
        </w:rPr>
        <w:t>Dubes</w:t>
      </w:r>
      <w:r w:rsidRPr="00A17FA6">
        <w:rPr>
          <w:sz w:val="22"/>
          <w:szCs w:val="22"/>
          <w:lang w:val="en-GB"/>
        </w:rPr>
        <w:fldChar w:fldCharType="begin"/>
      </w:r>
      <w:r w:rsidRPr="00CF42D8">
        <w:rPr>
          <w:sz w:val="22"/>
          <w:szCs w:val="22"/>
          <w:lang w:val="en-US"/>
        </w:rPr>
        <w:instrText xml:space="preserve"> "Dubes" </w:instrText>
      </w:r>
      <w:r w:rsidRPr="00A17FA6">
        <w:rPr>
          <w:sz w:val="22"/>
          <w:szCs w:val="22"/>
          <w:lang w:val="en-GB"/>
        </w:rPr>
        <w:fldChar w:fldCharType="end"/>
      </w:r>
      <w:r w:rsidRPr="00CF42D8">
        <w:rPr>
          <w:sz w:val="22"/>
          <w:szCs w:val="22"/>
          <w:lang w:val="en-US"/>
        </w:rPr>
        <w:t xml:space="preserve"> R. C., Jain </w:t>
      </w:r>
      <w:r w:rsidRPr="00620B51">
        <w:rPr>
          <w:sz w:val="22"/>
          <w:szCs w:val="22"/>
          <w:lang w:val="en-US"/>
        </w:rPr>
        <w:t xml:space="preserve">A. K. (1979). </w:t>
      </w:r>
      <w:r w:rsidRPr="00A17FA6">
        <w:rPr>
          <w:sz w:val="22"/>
          <w:szCs w:val="22"/>
          <w:lang w:val="en-GB"/>
        </w:rPr>
        <w:t xml:space="preserve">Validity studies in clustering methodology. </w:t>
      </w:r>
      <w:r w:rsidRPr="00A17FA6">
        <w:rPr>
          <w:i/>
          <w:sz w:val="22"/>
          <w:szCs w:val="22"/>
          <w:lang w:val="en-US"/>
        </w:rPr>
        <w:t>Pattern Recognition</w:t>
      </w:r>
      <w:r w:rsidRPr="00A17FA6">
        <w:rPr>
          <w:sz w:val="22"/>
          <w:szCs w:val="22"/>
          <w:lang w:val="en-US"/>
        </w:rPr>
        <w:t>, 11</w:t>
      </w:r>
      <w:proofErr w:type="gramStart"/>
      <w:r w:rsidRPr="00A17FA6">
        <w:rPr>
          <w:sz w:val="22"/>
          <w:szCs w:val="22"/>
          <w:lang w:val="en-US"/>
        </w:rPr>
        <w:t>,  235</w:t>
      </w:r>
      <w:proofErr w:type="gramEnd"/>
      <w:r w:rsidRPr="00A17FA6">
        <w:rPr>
          <w:sz w:val="22"/>
          <w:szCs w:val="22"/>
          <w:lang w:val="en-US"/>
        </w:rPr>
        <w:t>-254</w:t>
      </w:r>
    </w:p>
    <w:p w:rsidR="00A72F31" w:rsidRPr="00A17FA6" w:rsidRDefault="00A72F31" w:rsidP="00A72F31">
      <w:pPr>
        <w:tabs>
          <w:tab w:val="left" w:pos="6480"/>
          <w:tab w:val="left" w:pos="8207"/>
          <w:tab w:val="left" w:pos="8505"/>
        </w:tabs>
        <w:spacing w:after="60"/>
        <w:ind w:left="284" w:right="8" w:hanging="284"/>
        <w:rPr>
          <w:sz w:val="22"/>
          <w:szCs w:val="22"/>
          <w:lang w:val="en-US"/>
        </w:rPr>
      </w:pPr>
      <w:proofErr w:type="gramStart"/>
      <w:r w:rsidRPr="00A17FA6">
        <w:rPr>
          <w:sz w:val="22"/>
          <w:szCs w:val="22"/>
          <w:lang w:val="en-GB"/>
        </w:rPr>
        <w:t>Dunning T. (1993).</w:t>
      </w:r>
      <w:proofErr w:type="gramEnd"/>
      <w:r w:rsidRPr="00A17FA6">
        <w:rPr>
          <w:sz w:val="22"/>
          <w:szCs w:val="22"/>
          <w:lang w:val="en-GB"/>
        </w:rPr>
        <w:t xml:space="preserve"> </w:t>
      </w:r>
      <w:proofErr w:type="gramStart"/>
      <w:r w:rsidRPr="00A17FA6">
        <w:rPr>
          <w:sz w:val="22"/>
          <w:szCs w:val="22"/>
          <w:lang w:val="en-GB"/>
        </w:rPr>
        <w:t>Accurate methods for the statistics of surprise and coincidence.</w:t>
      </w:r>
      <w:proofErr w:type="gramEnd"/>
      <w:r w:rsidRPr="00A17FA6">
        <w:rPr>
          <w:sz w:val="22"/>
          <w:szCs w:val="22"/>
          <w:lang w:val="en-GB"/>
        </w:rPr>
        <w:t xml:space="preserve"> </w:t>
      </w:r>
      <w:r w:rsidRPr="00A17FA6">
        <w:rPr>
          <w:i/>
          <w:sz w:val="22"/>
          <w:szCs w:val="22"/>
          <w:lang w:val="en-US"/>
        </w:rPr>
        <w:t>Computational Linguistics</w:t>
      </w:r>
      <w:r w:rsidRPr="00A17FA6">
        <w:rPr>
          <w:sz w:val="22"/>
          <w:szCs w:val="22"/>
          <w:lang w:val="en-US"/>
        </w:rPr>
        <w:t>, 19 (1</w:t>
      </w:r>
      <w:proofErr w:type="gramStart"/>
      <w:r w:rsidRPr="00A17FA6">
        <w:rPr>
          <w:sz w:val="22"/>
          <w:szCs w:val="22"/>
          <w:lang w:val="en-US"/>
        </w:rPr>
        <w:t>) :</w:t>
      </w:r>
      <w:proofErr w:type="gramEnd"/>
      <w:r w:rsidRPr="00A17FA6">
        <w:rPr>
          <w:sz w:val="22"/>
          <w:szCs w:val="22"/>
          <w:lang w:val="en-US"/>
        </w:rPr>
        <w:t xml:space="preserve"> 61-74.</w:t>
      </w:r>
    </w:p>
    <w:p w:rsidR="00A72F31" w:rsidRPr="00A17FA6" w:rsidRDefault="00A72F31" w:rsidP="00A72F31">
      <w:pPr>
        <w:spacing w:after="60"/>
        <w:ind w:left="284" w:right="18" w:hanging="284"/>
        <w:rPr>
          <w:sz w:val="22"/>
          <w:szCs w:val="22"/>
          <w:lang w:val="en-US"/>
        </w:rPr>
      </w:pPr>
      <w:r w:rsidRPr="00A17FA6">
        <w:rPr>
          <w:sz w:val="22"/>
          <w:szCs w:val="22"/>
          <w:lang w:val="en-US"/>
        </w:rPr>
        <w:t xml:space="preserve">Dupuis F, Lebart L. (2008) Visualization, validation and seriation, Application to a corpus of medieval texts. In: </w:t>
      </w:r>
      <w:r w:rsidRPr="00A17FA6">
        <w:rPr>
          <w:i/>
          <w:iCs/>
          <w:sz w:val="22"/>
          <w:szCs w:val="22"/>
          <w:lang w:val="en-US"/>
        </w:rPr>
        <w:t>Historical Linguistics 2007</w:t>
      </w:r>
      <w:r w:rsidRPr="00A17FA6">
        <w:rPr>
          <w:sz w:val="22"/>
          <w:szCs w:val="22"/>
          <w:lang w:val="en-US"/>
        </w:rPr>
        <w:t>, M. Dufresne, F. Dupuis, E. Vocaj, (editors), John Benjamins Publishing Company, 269 – 284.</w:t>
      </w:r>
    </w:p>
    <w:p w:rsidR="00A72F31" w:rsidRPr="00525992" w:rsidRDefault="00A72F31" w:rsidP="00A72F31">
      <w:pPr>
        <w:pStyle w:val="biblioout"/>
        <w:rPr>
          <w:b w:val="0"/>
          <w:strike w:val="0"/>
          <w:color w:val="auto"/>
        </w:rPr>
      </w:pPr>
      <w:r w:rsidRPr="00A17FA6">
        <w:rPr>
          <w:b w:val="0"/>
          <w:strike w:val="0"/>
          <w:color w:val="auto"/>
          <w:lang w:val="en-GB"/>
        </w:rPr>
        <w:t xml:space="preserve">Eckart C., Young G. (1936). </w:t>
      </w:r>
      <w:proofErr w:type="gramStart"/>
      <w:r w:rsidRPr="00A17FA6">
        <w:rPr>
          <w:b w:val="0"/>
          <w:strike w:val="0"/>
          <w:color w:val="auto"/>
          <w:lang w:val="en-GB"/>
        </w:rPr>
        <w:t>The approximation of one matrix by another of lower rank.</w:t>
      </w:r>
      <w:proofErr w:type="gramEnd"/>
      <w:r w:rsidRPr="00A17FA6">
        <w:rPr>
          <w:b w:val="0"/>
          <w:strike w:val="0"/>
          <w:color w:val="auto"/>
          <w:lang w:val="en-GB"/>
        </w:rPr>
        <w:t xml:space="preserve"> </w:t>
      </w:r>
      <w:r w:rsidRPr="00525992">
        <w:rPr>
          <w:b w:val="0"/>
          <w:i/>
          <w:strike w:val="0"/>
          <w:color w:val="auto"/>
        </w:rPr>
        <w:t>Psychometrika</w:t>
      </w:r>
      <w:r w:rsidRPr="00525992">
        <w:rPr>
          <w:b w:val="0"/>
          <w:strike w:val="0"/>
          <w:color w:val="auto"/>
        </w:rPr>
        <w:t>, l: 211-218.</w:t>
      </w:r>
    </w:p>
    <w:p w:rsidR="00A72F31" w:rsidRPr="00A17FA6" w:rsidRDefault="00A72F31" w:rsidP="00A72F31">
      <w:pPr>
        <w:tabs>
          <w:tab w:val="left" w:pos="864"/>
        </w:tabs>
        <w:spacing w:after="60"/>
        <w:ind w:left="284" w:right="18" w:hanging="284"/>
        <w:rPr>
          <w:sz w:val="22"/>
          <w:szCs w:val="22"/>
          <w:lang w:val="en-GB"/>
        </w:rPr>
      </w:pPr>
      <w:r w:rsidRPr="00525992">
        <w:rPr>
          <w:sz w:val="22"/>
          <w:szCs w:val="22"/>
        </w:rPr>
        <w:t xml:space="preserve">Edwards A. W. F., Cavalli-Sforza L. L. (1965).  </w:t>
      </w:r>
      <w:proofErr w:type="gramStart"/>
      <w:r w:rsidRPr="00A17FA6">
        <w:rPr>
          <w:sz w:val="22"/>
          <w:szCs w:val="22"/>
          <w:lang w:val="en-GB"/>
        </w:rPr>
        <w:t>A method for cluster analysis.</w:t>
      </w:r>
      <w:proofErr w:type="gramEnd"/>
      <w:r w:rsidRPr="00A17FA6">
        <w:rPr>
          <w:sz w:val="22"/>
          <w:szCs w:val="22"/>
          <w:lang w:val="en-GB"/>
        </w:rPr>
        <w:t xml:space="preserve"> </w:t>
      </w:r>
      <w:r w:rsidRPr="00A17FA6">
        <w:rPr>
          <w:i/>
          <w:sz w:val="22"/>
          <w:szCs w:val="22"/>
          <w:lang w:val="en-GB"/>
        </w:rPr>
        <w:t>Biometrics</w:t>
      </w:r>
      <w:r w:rsidRPr="00A17FA6">
        <w:rPr>
          <w:sz w:val="22"/>
          <w:szCs w:val="22"/>
          <w:lang w:val="en-GB"/>
        </w:rPr>
        <w:t>, 21</w:t>
      </w:r>
      <w:proofErr w:type="gramStart"/>
      <w:r w:rsidRPr="00A17FA6">
        <w:rPr>
          <w:sz w:val="22"/>
          <w:szCs w:val="22"/>
          <w:lang w:val="en-GB"/>
        </w:rPr>
        <w:t>,  362</w:t>
      </w:r>
      <w:proofErr w:type="gramEnd"/>
      <w:r w:rsidRPr="00A17FA6">
        <w:rPr>
          <w:sz w:val="22"/>
          <w:szCs w:val="22"/>
          <w:lang w:val="en-GB"/>
        </w:rPr>
        <w:t>-375.</w:t>
      </w:r>
    </w:p>
    <w:p w:rsidR="00A72F31" w:rsidRPr="00A17FA6" w:rsidRDefault="00A72F31" w:rsidP="00A72F31">
      <w:pPr>
        <w:spacing w:after="60"/>
        <w:ind w:left="284" w:right="18" w:hanging="284"/>
        <w:rPr>
          <w:sz w:val="22"/>
          <w:szCs w:val="22"/>
          <w:lang w:val="en-GB"/>
        </w:rPr>
      </w:pPr>
      <w:r w:rsidRPr="00A17FA6">
        <w:rPr>
          <w:sz w:val="22"/>
          <w:szCs w:val="22"/>
          <w:lang w:val="en-GB"/>
        </w:rPr>
        <w:t xml:space="preserve">Efron B. (1979). Bootstrap </w:t>
      </w:r>
      <w:proofErr w:type="gramStart"/>
      <w:r w:rsidRPr="00A17FA6">
        <w:rPr>
          <w:sz w:val="22"/>
          <w:szCs w:val="22"/>
          <w:lang w:val="en-GB"/>
        </w:rPr>
        <w:t>methods :</w:t>
      </w:r>
      <w:proofErr w:type="gramEnd"/>
      <w:r w:rsidRPr="00A17FA6">
        <w:rPr>
          <w:sz w:val="22"/>
          <w:szCs w:val="22"/>
          <w:lang w:val="en-GB"/>
        </w:rPr>
        <w:t xml:space="preserve"> another look at the Jackknife. </w:t>
      </w:r>
      <w:r w:rsidRPr="00A17FA6">
        <w:rPr>
          <w:i/>
          <w:sz w:val="22"/>
          <w:szCs w:val="22"/>
          <w:lang w:val="en-GB"/>
        </w:rPr>
        <w:t>Ann. Statist.</w:t>
      </w:r>
      <w:r w:rsidRPr="00A17FA6">
        <w:rPr>
          <w:sz w:val="22"/>
          <w:szCs w:val="22"/>
          <w:lang w:val="en-GB"/>
        </w:rPr>
        <w:t>, 7: 1-26.</w:t>
      </w:r>
    </w:p>
    <w:p w:rsidR="00A72F31" w:rsidRPr="00A17FA6" w:rsidRDefault="00A72F31" w:rsidP="00A72F31">
      <w:pPr>
        <w:spacing w:after="60"/>
        <w:ind w:left="284" w:right="8" w:hanging="284"/>
        <w:rPr>
          <w:sz w:val="22"/>
          <w:szCs w:val="22"/>
          <w:lang w:val="en-GB"/>
        </w:rPr>
      </w:pPr>
      <w:r w:rsidRPr="00A17FA6">
        <w:rPr>
          <w:sz w:val="22"/>
          <w:szCs w:val="22"/>
          <w:lang w:val="en-GB"/>
        </w:rPr>
        <w:t xml:space="preserve">Efron B. (1982). </w:t>
      </w:r>
      <w:r w:rsidRPr="00A17FA6">
        <w:rPr>
          <w:i/>
          <w:sz w:val="22"/>
          <w:szCs w:val="22"/>
          <w:lang w:val="en-GB"/>
        </w:rPr>
        <w:t>The Jacknife, the Bootstrap and other Resampling Plans</w:t>
      </w:r>
      <w:r w:rsidRPr="00A17FA6">
        <w:rPr>
          <w:sz w:val="22"/>
          <w:szCs w:val="22"/>
          <w:lang w:val="en-GB"/>
        </w:rPr>
        <w:t>, SIAM, Philadelphia.</w:t>
      </w:r>
    </w:p>
    <w:p w:rsidR="00A72F31" w:rsidRPr="00A17FA6" w:rsidRDefault="00A72F31" w:rsidP="00A72F31">
      <w:pPr>
        <w:spacing w:after="60"/>
        <w:ind w:left="340" w:right="8" w:hanging="340"/>
        <w:rPr>
          <w:sz w:val="22"/>
          <w:szCs w:val="22"/>
          <w:lang w:val="en-US"/>
        </w:rPr>
      </w:pPr>
      <w:r w:rsidRPr="00A17FA6">
        <w:rPr>
          <w:sz w:val="22"/>
          <w:szCs w:val="22"/>
          <w:lang w:val="en-US"/>
        </w:rPr>
        <w:t xml:space="preserve">Efron B., Thisted R. (1976). Estimating the number of unseen species: how many words did Shakespeare </w:t>
      </w:r>
      <w:proofErr w:type="gramStart"/>
      <w:r w:rsidRPr="00A17FA6">
        <w:rPr>
          <w:sz w:val="22"/>
          <w:szCs w:val="22"/>
          <w:lang w:val="en-US"/>
        </w:rPr>
        <w:t>know ?</w:t>
      </w:r>
      <w:proofErr w:type="gramEnd"/>
      <w:r w:rsidRPr="00A17FA6">
        <w:rPr>
          <w:sz w:val="22"/>
          <w:szCs w:val="22"/>
          <w:lang w:val="en-US"/>
        </w:rPr>
        <w:t>,</w:t>
      </w:r>
      <w:r w:rsidRPr="00A17FA6">
        <w:rPr>
          <w:i/>
          <w:sz w:val="22"/>
          <w:szCs w:val="22"/>
          <w:lang w:val="en-US"/>
        </w:rPr>
        <w:t xml:space="preserve"> Biometrika</w:t>
      </w:r>
      <w:r w:rsidRPr="00A17FA6">
        <w:rPr>
          <w:sz w:val="22"/>
          <w:szCs w:val="22"/>
          <w:lang w:val="en-US"/>
        </w:rPr>
        <w:t>, 63, 435-437.</w:t>
      </w:r>
    </w:p>
    <w:p w:rsidR="00A72F31" w:rsidRPr="00A17FA6" w:rsidRDefault="00A72F31" w:rsidP="00A72F31">
      <w:pPr>
        <w:pStyle w:val="biblioout"/>
        <w:rPr>
          <w:b w:val="0"/>
          <w:strike w:val="0"/>
          <w:color w:val="auto"/>
          <w:lang w:val="en-GB"/>
        </w:rPr>
      </w:pPr>
      <w:r w:rsidRPr="00A17FA6">
        <w:rPr>
          <w:b w:val="0"/>
          <w:strike w:val="0"/>
          <w:color w:val="auto"/>
        </w:rPr>
        <w:t xml:space="preserve">Efron B., Tibshirani R. J. (1993). </w:t>
      </w:r>
      <w:proofErr w:type="gramStart"/>
      <w:r w:rsidRPr="00A17FA6">
        <w:rPr>
          <w:b w:val="0"/>
          <w:i/>
          <w:strike w:val="0"/>
          <w:color w:val="auto"/>
          <w:lang w:val="en-GB"/>
        </w:rPr>
        <w:t>An Introduction to the Bootstrap</w:t>
      </w:r>
      <w:r w:rsidRPr="00A17FA6">
        <w:rPr>
          <w:b w:val="0"/>
          <w:strike w:val="0"/>
          <w:color w:val="auto"/>
          <w:lang w:val="en-GB"/>
        </w:rPr>
        <w:t>.</w:t>
      </w:r>
      <w:proofErr w:type="gramEnd"/>
      <w:r w:rsidRPr="00A17FA6">
        <w:rPr>
          <w:b w:val="0"/>
          <w:strike w:val="0"/>
          <w:color w:val="auto"/>
          <w:lang w:val="en-GB"/>
        </w:rPr>
        <w:t xml:space="preserve"> Chapman and Hall, New York.</w:t>
      </w:r>
    </w:p>
    <w:p w:rsidR="00A72F31" w:rsidRPr="00A17FA6" w:rsidRDefault="00A72F31" w:rsidP="00A72F31">
      <w:pPr>
        <w:spacing w:after="60"/>
        <w:ind w:left="284" w:right="8" w:hanging="284"/>
        <w:rPr>
          <w:sz w:val="22"/>
          <w:szCs w:val="22"/>
          <w:lang w:val="en-GB"/>
        </w:rPr>
      </w:pPr>
      <w:r w:rsidRPr="00A17FA6">
        <w:rPr>
          <w:sz w:val="22"/>
          <w:szCs w:val="22"/>
          <w:lang w:val="en-GB"/>
        </w:rPr>
        <w:t xml:space="preserve">Ellegard A. (1962). A statistical method for determining </w:t>
      </w:r>
      <w:proofErr w:type="gramStart"/>
      <w:r w:rsidRPr="00A17FA6">
        <w:rPr>
          <w:sz w:val="22"/>
          <w:szCs w:val="22"/>
          <w:lang w:val="en-GB"/>
        </w:rPr>
        <w:t>authorship :</w:t>
      </w:r>
      <w:proofErr w:type="gramEnd"/>
      <w:r w:rsidRPr="00A17FA6">
        <w:rPr>
          <w:sz w:val="22"/>
          <w:szCs w:val="22"/>
          <w:lang w:val="en-GB"/>
        </w:rPr>
        <w:t xml:space="preserve"> the Junius Letters, 1769-1772,</w:t>
      </w:r>
      <w:r w:rsidRPr="00A17FA6">
        <w:rPr>
          <w:i/>
          <w:sz w:val="22"/>
          <w:szCs w:val="22"/>
          <w:lang w:val="en-GB"/>
        </w:rPr>
        <w:t xml:space="preserve"> Gothenburg Studies in English</w:t>
      </w:r>
      <w:r w:rsidRPr="00A17FA6">
        <w:rPr>
          <w:sz w:val="22"/>
          <w:szCs w:val="22"/>
          <w:lang w:val="en-GB"/>
        </w:rPr>
        <w:t>, n°13, University of Gothenburg.</w:t>
      </w:r>
    </w:p>
    <w:p w:rsidR="00A72F31" w:rsidRPr="00A17FA6" w:rsidRDefault="00A72F31" w:rsidP="00A72F31">
      <w:pPr>
        <w:spacing w:after="60"/>
        <w:ind w:left="284" w:hanging="284"/>
        <w:rPr>
          <w:sz w:val="22"/>
          <w:szCs w:val="22"/>
          <w:lang w:val="en-US"/>
        </w:rPr>
      </w:pPr>
      <w:proofErr w:type="gramStart"/>
      <w:r w:rsidRPr="00A17FA6">
        <w:rPr>
          <w:sz w:val="22"/>
          <w:szCs w:val="22"/>
          <w:lang w:val="en-US"/>
        </w:rPr>
        <w:t>Erman B., Warren B. (2000).</w:t>
      </w:r>
      <w:proofErr w:type="gramEnd"/>
      <w:r w:rsidRPr="00A17FA6">
        <w:rPr>
          <w:sz w:val="22"/>
          <w:szCs w:val="22"/>
          <w:lang w:val="en-US"/>
        </w:rPr>
        <w:t xml:space="preserve"> </w:t>
      </w:r>
      <w:proofErr w:type="gramStart"/>
      <w:r w:rsidRPr="00A17FA6">
        <w:rPr>
          <w:sz w:val="22"/>
          <w:szCs w:val="22"/>
          <w:lang w:val="en-US"/>
        </w:rPr>
        <w:t>The idiom principle and the open choice principle.</w:t>
      </w:r>
      <w:proofErr w:type="gramEnd"/>
      <w:r w:rsidRPr="00A17FA6">
        <w:rPr>
          <w:sz w:val="22"/>
          <w:szCs w:val="22"/>
          <w:lang w:val="en-US"/>
        </w:rPr>
        <w:t xml:space="preserve"> </w:t>
      </w:r>
      <w:proofErr w:type="gramStart"/>
      <w:r w:rsidRPr="00A17FA6">
        <w:rPr>
          <w:i/>
          <w:sz w:val="22"/>
          <w:szCs w:val="22"/>
          <w:lang w:val="en-US"/>
        </w:rPr>
        <w:t>Text - Interdisciplinary Journal for the Study of Discourse</w:t>
      </w:r>
      <w:r w:rsidRPr="00A17FA6">
        <w:rPr>
          <w:sz w:val="22"/>
          <w:szCs w:val="22"/>
          <w:lang w:val="en-US"/>
        </w:rPr>
        <w:t>.</w:t>
      </w:r>
      <w:proofErr w:type="gramEnd"/>
      <w:r w:rsidRPr="00A17FA6">
        <w:rPr>
          <w:sz w:val="22"/>
          <w:szCs w:val="22"/>
          <w:lang w:val="en-US"/>
        </w:rPr>
        <w:t xml:space="preserve"> 20: 29–62.</w:t>
      </w:r>
    </w:p>
    <w:p w:rsidR="00A72F31" w:rsidRPr="00A17FA6" w:rsidRDefault="00A72F31" w:rsidP="00A72F31">
      <w:pPr>
        <w:tabs>
          <w:tab w:val="left" w:pos="760"/>
        </w:tabs>
        <w:spacing w:after="60"/>
        <w:ind w:left="284" w:right="8" w:hanging="284"/>
        <w:rPr>
          <w:sz w:val="22"/>
          <w:szCs w:val="22"/>
        </w:rPr>
      </w:pPr>
      <w:r w:rsidRPr="00A17FA6">
        <w:rPr>
          <w:sz w:val="22"/>
          <w:szCs w:val="22"/>
          <w:lang w:val="en-US"/>
        </w:rPr>
        <w:t xml:space="preserve">Escofier B. (1978). </w:t>
      </w:r>
      <w:r w:rsidRPr="00A17FA6">
        <w:rPr>
          <w:sz w:val="22"/>
          <w:szCs w:val="22"/>
        </w:rPr>
        <w:t xml:space="preserve">Analyse factorielle et distances répondant au principe d'équivalence distributionnelle, </w:t>
      </w:r>
      <w:r w:rsidRPr="00A17FA6">
        <w:rPr>
          <w:i/>
          <w:sz w:val="22"/>
          <w:szCs w:val="22"/>
        </w:rPr>
        <w:t>Revue de Statist. Appl.</w:t>
      </w:r>
      <w:r w:rsidRPr="00A17FA6">
        <w:rPr>
          <w:sz w:val="22"/>
          <w:szCs w:val="22"/>
        </w:rPr>
        <w:t>, vol. 26, n°4: 29-37.</w:t>
      </w:r>
    </w:p>
    <w:p w:rsidR="00A72F31" w:rsidRPr="00A17FA6" w:rsidRDefault="00A72F31" w:rsidP="00A72F31">
      <w:pPr>
        <w:tabs>
          <w:tab w:val="left" w:pos="864"/>
        </w:tabs>
        <w:spacing w:after="60"/>
        <w:ind w:left="284" w:right="18" w:hanging="284"/>
        <w:rPr>
          <w:sz w:val="22"/>
          <w:szCs w:val="22"/>
        </w:rPr>
      </w:pPr>
      <w:r w:rsidRPr="00A17FA6">
        <w:rPr>
          <w:sz w:val="22"/>
          <w:szCs w:val="22"/>
        </w:rPr>
        <w:t xml:space="preserve">Escofier B. [Cordier B.] (1965). </w:t>
      </w:r>
      <w:r w:rsidRPr="00A17FA6">
        <w:rPr>
          <w:i/>
          <w:sz w:val="22"/>
          <w:szCs w:val="22"/>
        </w:rPr>
        <w:t xml:space="preserve">l'Analyse des correspondances. </w:t>
      </w:r>
      <w:r w:rsidRPr="00A17FA6">
        <w:rPr>
          <w:sz w:val="22"/>
          <w:szCs w:val="22"/>
        </w:rPr>
        <w:t xml:space="preserve">Thèse, Faculté des Sciences de Rennes ; publiée en 1969 dans les </w:t>
      </w:r>
      <w:r w:rsidRPr="00A17FA6">
        <w:rPr>
          <w:i/>
          <w:sz w:val="22"/>
          <w:szCs w:val="22"/>
        </w:rPr>
        <w:t>Cahiers du Bureau Universitaire de Recherche Opérationnelle</w:t>
      </w:r>
      <w:r w:rsidRPr="00A17FA6">
        <w:rPr>
          <w:sz w:val="22"/>
          <w:szCs w:val="22"/>
        </w:rPr>
        <w:t>, n°13.</w:t>
      </w:r>
    </w:p>
    <w:p w:rsidR="00A72F31" w:rsidRPr="00A17FA6" w:rsidRDefault="00A72F31" w:rsidP="00A72F31">
      <w:pPr>
        <w:tabs>
          <w:tab w:val="left" w:pos="940"/>
          <w:tab w:val="left" w:pos="1640"/>
          <w:tab w:val="left" w:pos="6460"/>
          <w:tab w:val="left" w:pos="9539"/>
        </w:tabs>
        <w:spacing w:after="60"/>
        <w:ind w:left="284" w:right="18" w:hanging="284"/>
        <w:rPr>
          <w:sz w:val="22"/>
          <w:szCs w:val="22"/>
        </w:rPr>
      </w:pPr>
      <w:r w:rsidRPr="00A17FA6">
        <w:rPr>
          <w:sz w:val="22"/>
          <w:szCs w:val="22"/>
        </w:rPr>
        <w:t xml:space="preserve">Escofier B., Pagès J. (1988). </w:t>
      </w:r>
      <w:r w:rsidRPr="00A17FA6">
        <w:rPr>
          <w:i/>
          <w:sz w:val="22"/>
          <w:szCs w:val="22"/>
        </w:rPr>
        <w:t>Analyses factorielles multiples</w:t>
      </w:r>
      <w:r w:rsidRPr="00A17FA6">
        <w:rPr>
          <w:sz w:val="22"/>
          <w:szCs w:val="22"/>
        </w:rPr>
        <w:t>. Dunod, Paris.</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Estoup J. B. (1916). </w:t>
      </w:r>
      <w:r w:rsidRPr="00A17FA6">
        <w:rPr>
          <w:i/>
          <w:sz w:val="22"/>
          <w:szCs w:val="22"/>
        </w:rPr>
        <w:t>Gammes sténographiques,</w:t>
      </w:r>
      <w:r w:rsidRPr="00A17FA6">
        <w:rPr>
          <w:sz w:val="22"/>
          <w:szCs w:val="22"/>
        </w:rPr>
        <w:t xml:space="preserve"> 4</w:t>
      </w:r>
      <w:r w:rsidRPr="00A17FA6">
        <w:rPr>
          <w:position w:val="6"/>
          <w:sz w:val="22"/>
          <w:szCs w:val="22"/>
        </w:rPr>
        <w:t>ème</w:t>
      </w:r>
      <w:r w:rsidRPr="00A17FA6">
        <w:rPr>
          <w:sz w:val="22"/>
          <w:szCs w:val="22"/>
        </w:rPr>
        <w:t xml:space="preserve"> Edition, Paris.</w:t>
      </w:r>
    </w:p>
    <w:p w:rsidR="00A72F31" w:rsidRPr="00A17FA6" w:rsidRDefault="00A72F31" w:rsidP="00A72F31">
      <w:pPr>
        <w:tabs>
          <w:tab w:val="left" w:pos="6480"/>
          <w:tab w:val="left" w:pos="8207"/>
        </w:tabs>
        <w:spacing w:after="60"/>
        <w:ind w:left="284" w:right="8" w:hanging="284"/>
        <w:rPr>
          <w:rFonts w:eastAsia="Calibri"/>
          <w:sz w:val="22"/>
          <w:szCs w:val="22"/>
          <w:lang w:val="en-US" w:eastAsia="en-US"/>
        </w:rPr>
      </w:pPr>
      <w:r w:rsidRPr="00A17FA6">
        <w:rPr>
          <w:sz w:val="22"/>
          <w:szCs w:val="22"/>
          <w:lang w:val="en-US"/>
        </w:rPr>
        <w:t xml:space="preserve">Feldman R., Sanger J. (2006). </w:t>
      </w:r>
      <w:r w:rsidRPr="00A17FA6">
        <w:rPr>
          <w:i/>
          <w:iCs/>
          <w:sz w:val="22"/>
          <w:szCs w:val="22"/>
          <w:lang w:val="en-US"/>
        </w:rPr>
        <w:t>The Text Mining Handbook: Advanced Approaches in Analyzing Unstructured Data</w:t>
      </w:r>
      <w:r w:rsidRPr="00A17FA6">
        <w:rPr>
          <w:sz w:val="22"/>
          <w:szCs w:val="22"/>
          <w:lang w:val="en-US"/>
        </w:rPr>
        <w:t xml:space="preserve"> (1st edition). </w:t>
      </w:r>
      <w:proofErr w:type="gramStart"/>
      <w:r w:rsidRPr="00A17FA6">
        <w:rPr>
          <w:sz w:val="22"/>
          <w:szCs w:val="22"/>
          <w:lang w:val="en-US"/>
        </w:rPr>
        <w:t>Cambridge University Press.</w:t>
      </w:r>
      <w:proofErr w:type="gramEnd"/>
      <w:r w:rsidRPr="00A17FA6">
        <w:rPr>
          <w:sz w:val="22"/>
          <w:szCs w:val="22"/>
          <w:lang w:val="en-US"/>
        </w:rPr>
        <w:t xml:space="preserve"> </w:t>
      </w:r>
      <w:proofErr w:type="gramStart"/>
      <w:r w:rsidRPr="00A17FA6">
        <w:rPr>
          <w:sz w:val="22"/>
          <w:szCs w:val="22"/>
          <w:lang w:val="en-US"/>
        </w:rPr>
        <w:t>Cambridge ; New York.</w:t>
      </w:r>
      <w:proofErr w:type="gramEnd"/>
    </w:p>
    <w:p w:rsidR="00A72F31" w:rsidRPr="00A17FA6" w:rsidRDefault="00A72F31" w:rsidP="00A72F31">
      <w:pPr>
        <w:rPr>
          <w:sz w:val="22"/>
          <w:lang w:val="en-US"/>
        </w:rPr>
      </w:pPr>
      <w:r w:rsidRPr="00A17FA6">
        <w:rPr>
          <w:sz w:val="22"/>
          <w:lang w:val="en-US"/>
        </w:rPr>
        <w:t>Feinerer I. (2017).</w:t>
      </w:r>
      <w:r w:rsidRPr="00A17FA6">
        <w:rPr>
          <w:lang w:val="en-US"/>
        </w:rPr>
        <w:t xml:space="preserve"> </w:t>
      </w:r>
      <w:proofErr w:type="gramStart"/>
      <w:r w:rsidRPr="00A17FA6">
        <w:rPr>
          <w:i/>
          <w:sz w:val="22"/>
          <w:lang w:val="en-US"/>
        </w:rPr>
        <w:t>Introduction to the tm Package.</w:t>
      </w:r>
      <w:proofErr w:type="gramEnd"/>
      <w:r w:rsidRPr="00A17FA6">
        <w:rPr>
          <w:i/>
          <w:sz w:val="22"/>
          <w:lang w:val="en-US"/>
        </w:rPr>
        <w:t xml:space="preserve"> Text Mining in R</w:t>
      </w:r>
      <w:r w:rsidRPr="00A17FA6">
        <w:rPr>
          <w:sz w:val="22"/>
          <w:lang w:val="en-US"/>
        </w:rPr>
        <w:t xml:space="preserve">. </w:t>
      </w:r>
      <w:hyperlink r:id="rId31" w:history="1">
        <w:r w:rsidRPr="00A17FA6">
          <w:rPr>
            <w:rStyle w:val="Lienhypertexte"/>
            <w:sz w:val="22"/>
            <w:lang w:val="en-US"/>
          </w:rPr>
          <w:t>https://cran.r-project.org/web/packages/tm/vignettes/tm.pdf</w:t>
        </w:r>
      </w:hyperlink>
    </w:p>
    <w:p w:rsidR="00A72F31" w:rsidRPr="00A17FA6" w:rsidRDefault="00A72F31" w:rsidP="00A72F31">
      <w:pPr>
        <w:rPr>
          <w:sz w:val="22"/>
          <w:lang w:val="en-US"/>
        </w:rPr>
      </w:pPr>
      <w:r w:rsidRPr="00A17FA6">
        <w:rPr>
          <w:sz w:val="22"/>
        </w:rPr>
        <w:t xml:space="preserve">Feinerer I., Hornik K., et Meyer D. (2008). </w:t>
      </w:r>
      <w:r w:rsidRPr="00A17FA6">
        <w:rPr>
          <w:sz w:val="22"/>
          <w:lang w:val="en-US"/>
        </w:rPr>
        <w:t xml:space="preserve">Text Mining Infrastructure in R. </w:t>
      </w:r>
      <w:r w:rsidRPr="00A17FA6">
        <w:rPr>
          <w:i/>
          <w:sz w:val="22"/>
          <w:lang w:val="en-US"/>
        </w:rPr>
        <w:t>Journal of Statistical Software</w:t>
      </w:r>
      <w:r w:rsidRPr="00A17FA6">
        <w:rPr>
          <w:sz w:val="22"/>
          <w:lang w:val="en-US"/>
        </w:rPr>
        <w:t xml:space="preserve">, 25:5. </w:t>
      </w:r>
      <w:hyperlink r:id="rId32" w:history="1">
        <w:r w:rsidRPr="00A17FA6">
          <w:rPr>
            <w:rStyle w:val="Lienhypertexte"/>
            <w:sz w:val="22"/>
            <w:lang w:val="en-US"/>
          </w:rPr>
          <w:t>https://www.jstatsoft.org/article/view/v025i05</w:t>
        </w:r>
      </w:hyperlink>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lang w:val="en-US"/>
        </w:rPr>
        <w:t xml:space="preserve">Fénelon J.P. (1981). </w:t>
      </w:r>
      <w:r w:rsidRPr="00A17FA6">
        <w:rPr>
          <w:i/>
          <w:sz w:val="22"/>
          <w:szCs w:val="22"/>
        </w:rPr>
        <w:t>Qu’est-ce-que l’analyse des données ?</w:t>
      </w:r>
      <w:r w:rsidRPr="00A17FA6">
        <w:rPr>
          <w:sz w:val="22"/>
          <w:szCs w:val="22"/>
        </w:rPr>
        <w:t xml:space="preserve"> Lefonen, Paris. Réédité en 1999 par SEISAM, Paris.</w:t>
      </w:r>
    </w:p>
    <w:p w:rsidR="00A72F31" w:rsidRPr="00A17FA6" w:rsidRDefault="00A72F31" w:rsidP="00A72F31">
      <w:pPr>
        <w:spacing w:after="60"/>
        <w:ind w:left="284" w:hanging="284"/>
        <w:rPr>
          <w:sz w:val="22"/>
          <w:szCs w:val="22"/>
          <w:lang w:val="en-US"/>
        </w:rPr>
      </w:pPr>
      <w:r w:rsidRPr="00A17FA6">
        <w:rPr>
          <w:sz w:val="22"/>
          <w:szCs w:val="22"/>
          <w:lang w:val="en-US"/>
        </w:rPr>
        <w:t xml:space="preserve">Fillmore C.J. (1988). </w:t>
      </w:r>
      <w:proofErr w:type="gramStart"/>
      <w:r w:rsidRPr="00A17FA6">
        <w:rPr>
          <w:sz w:val="22"/>
          <w:szCs w:val="22"/>
          <w:lang w:val="en-US"/>
        </w:rPr>
        <w:t>The Mechanisms of “Construction Grammar”.</w:t>
      </w:r>
      <w:proofErr w:type="gramEnd"/>
      <w:r w:rsidRPr="00A17FA6">
        <w:rPr>
          <w:sz w:val="22"/>
          <w:szCs w:val="22"/>
          <w:lang w:val="en-US"/>
        </w:rPr>
        <w:t xml:space="preserve"> </w:t>
      </w:r>
      <w:r w:rsidRPr="00A17FA6">
        <w:rPr>
          <w:i/>
          <w:sz w:val="22"/>
          <w:szCs w:val="22"/>
          <w:lang w:val="en-US"/>
        </w:rPr>
        <w:t>Proceedings of the Fourteenth Annual Meeting of the Berkeley Linguistics Society</w:t>
      </w:r>
      <w:r w:rsidRPr="00A17FA6">
        <w:rPr>
          <w:sz w:val="22"/>
          <w:szCs w:val="22"/>
          <w:lang w:val="en-US"/>
        </w:rPr>
        <w:t>: 35-55.</w:t>
      </w:r>
    </w:p>
    <w:p w:rsidR="00A72F31" w:rsidRPr="00A17FA6" w:rsidRDefault="00A72F31" w:rsidP="00A72F31">
      <w:pPr>
        <w:spacing w:after="60"/>
        <w:ind w:left="284" w:hanging="284"/>
        <w:rPr>
          <w:sz w:val="22"/>
          <w:szCs w:val="22"/>
          <w:lang w:val="en-US"/>
        </w:rPr>
      </w:pPr>
      <w:proofErr w:type="gramStart"/>
      <w:r w:rsidRPr="00A17FA6">
        <w:rPr>
          <w:sz w:val="22"/>
          <w:szCs w:val="22"/>
          <w:lang w:val="en-US"/>
        </w:rPr>
        <w:t>Firth J. R. (1957).</w:t>
      </w:r>
      <w:proofErr w:type="gramEnd"/>
      <w:r w:rsidRPr="00A17FA6">
        <w:rPr>
          <w:sz w:val="22"/>
          <w:szCs w:val="22"/>
          <w:lang w:val="en-US"/>
        </w:rPr>
        <w:t xml:space="preserve"> </w:t>
      </w:r>
      <w:r w:rsidRPr="00A17FA6">
        <w:rPr>
          <w:i/>
          <w:sz w:val="22"/>
          <w:szCs w:val="22"/>
          <w:lang w:val="en-US"/>
        </w:rPr>
        <w:t>Papers in Linguistics</w:t>
      </w:r>
      <w:r w:rsidRPr="00A17FA6">
        <w:rPr>
          <w:sz w:val="22"/>
          <w:szCs w:val="22"/>
          <w:lang w:val="en-US"/>
        </w:rPr>
        <w:t xml:space="preserve"> (1934-1951). Oxford University Press, Oxford.</w:t>
      </w:r>
    </w:p>
    <w:p w:rsidR="00A72F31" w:rsidRPr="00A17FA6" w:rsidRDefault="00A72F31" w:rsidP="00A72F31">
      <w:pPr>
        <w:spacing w:after="60"/>
        <w:ind w:left="284" w:hanging="284"/>
        <w:rPr>
          <w:sz w:val="22"/>
          <w:szCs w:val="22"/>
          <w:lang w:val="en-US"/>
        </w:rPr>
      </w:pPr>
      <w:r w:rsidRPr="00A17FA6">
        <w:rPr>
          <w:sz w:val="22"/>
          <w:szCs w:val="22"/>
          <w:lang w:val="en-US"/>
        </w:rPr>
        <w:t xml:space="preserve">Fisher R. A. (1935). </w:t>
      </w:r>
      <w:proofErr w:type="gramStart"/>
      <w:r w:rsidRPr="00A17FA6">
        <w:rPr>
          <w:i/>
          <w:sz w:val="22"/>
          <w:szCs w:val="22"/>
          <w:lang w:val="en-US"/>
        </w:rPr>
        <w:t>The Design of Experiment.</w:t>
      </w:r>
      <w:proofErr w:type="gramEnd"/>
      <w:r w:rsidRPr="00A17FA6">
        <w:rPr>
          <w:i/>
          <w:sz w:val="22"/>
          <w:szCs w:val="22"/>
          <w:lang w:val="en-US"/>
        </w:rPr>
        <w:t xml:space="preserve"> </w:t>
      </w:r>
      <w:r w:rsidRPr="00A17FA6">
        <w:rPr>
          <w:sz w:val="22"/>
          <w:szCs w:val="22"/>
          <w:lang w:val="en-US"/>
        </w:rPr>
        <w:t xml:space="preserve">Oliver and Boyd, Edinburgh. </w:t>
      </w:r>
    </w:p>
    <w:p w:rsidR="00A72F31" w:rsidRPr="00A17FA6" w:rsidRDefault="00A72F31" w:rsidP="00A72F31">
      <w:pPr>
        <w:spacing w:after="60"/>
        <w:ind w:left="284" w:right="18" w:hanging="284"/>
        <w:rPr>
          <w:sz w:val="22"/>
          <w:szCs w:val="22"/>
          <w:lang w:val="en-US"/>
        </w:rPr>
      </w:pPr>
      <w:r w:rsidRPr="00A17FA6">
        <w:rPr>
          <w:sz w:val="22"/>
          <w:szCs w:val="22"/>
          <w:lang w:val="en-GB"/>
        </w:rPr>
        <w:t xml:space="preserve">Fisher R. A. (1936). </w:t>
      </w:r>
      <w:proofErr w:type="gramStart"/>
      <w:r w:rsidRPr="00A17FA6">
        <w:rPr>
          <w:sz w:val="22"/>
          <w:szCs w:val="22"/>
          <w:lang w:val="en-GB"/>
        </w:rPr>
        <w:t>The use of multiple measurements in taxonomic problems.</w:t>
      </w:r>
      <w:proofErr w:type="gramEnd"/>
      <w:r w:rsidRPr="00A17FA6">
        <w:rPr>
          <w:sz w:val="22"/>
          <w:szCs w:val="22"/>
          <w:lang w:val="en-GB"/>
        </w:rPr>
        <w:t xml:space="preserve"> </w:t>
      </w:r>
      <w:r w:rsidRPr="00A17FA6">
        <w:rPr>
          <w:i/>
          <w:sz w:val="22"/>
          <w:szCs w:val="22"/>
          <w:lang w:val="en-US"/>
        </w:rPr>
        <w:t>Ann. of Eugen</w:t>
      </w:r>
      <w:r w:rsidRPr="00A17FA6">
        <w:rPr>
          <w:sz w:val="22"/>
          <w:szCs w:val="22"/>
          <w:lang w:val="en-US"/>
        </w:rPr>
        <w:t>ics, 7: 179-188.</w:t>
      </w:r>
    </w:p>
    <w:p w:rsidR="00A72F31" w:rsidRPr="00A17FA6" w:rsidRDefault="00A72F31" w:rsidP="00A72F31">
      <w:pPr>
        <w:pStyle w:val="biblio0"/>
        <w:tabs>
          <w:tab w:val="clear" w:pos="500"/>
        </w:tabs>
        <w:spacing w:before="0" w:after="60" w:line="240" w:lineRule="auto"/>
        <w:ind w:left="284" w:right="-28" w:hanging="284"/>
        <w:rPr>
          <w:rFonts w:ascii="Times New Roman" w:hAnsi="Times New Roman"/>
          <w:sz w:val="22"/>
          <w:szCs w:val="22"/>
        </w:rPr>
      </w:pPr>
      <w:r w:rsidRPr="00A17FA6">
        <w:rPr>
          <w:rFonts w:ascii="Times New Roman" w:hAnsi="Times New Roman"/>
          <w:sz w:val="22"/>
          <w:szCs w:val="22"/>
          <w:lang w:val="en-US"/>
        </w:rPr>
        <w:t xml:space="preserve">Fisher R.A. (1940). The precision of discriminant </w:t>
      </w:r>
      <w:proofErr w:type="gramStart"/>
      <w:r w:rsidRPr="00A17FA6">
        <w:rPr>
          <w:rFonts w:ascii="Times New Roman" w:hAnsi="Times New Roman"/>
          <w:sz w:val="22"/>
          <w:szCs w:val="22"/>
          <w:lang w:val="en-US"/>
        </w:rPr>
        <w:t>functions .</w:t>
      </w:r>
      <w:proofErr w:type="gramEnd"/>
      <w:r w:rsidRPr="00A17FA6">
        <w:rPr>
          <w:rFonts w:ascii="Times New Roman" w:hAnsi="Times New Roman"/>
          <w:sz w:val="22"/>
          <w:szCs w:val="22"/>
          <w:lang w:val="en-US"/>
        </w:rPr>
        <w:t xml:space="preserve"> </w:t>
      </w:r>
      <w:r w:rsidRPr="00A17FA6">
        <w:rPr>
          <w:rFonts w:ascii="Times New Roman" w:hAnsi="Times New Roman"/>
          <w:i/>
          <w:sz w:val="22"/>
          <w:szCs w:val="22"/>
        </w:rPr>
        <w:t>Ann. Eugen</w:t>
      </w:r>
      <w:r w:rsidRPr="00A17FA6">
        <w:rPr>
          <w:rFonts w:ascii="Times New Roman" w:hAnsi="Times New Roman"/>
          <w:sz w:val="22"/>
          <w:szCs w:val="22"/>
        </w:rPr>
        <w:t>., 10, 422-429.</w:t>
      </w:r>
    </w:p>
    <w:p w:rsidR="00A72F31" w:rsidRPr="00A17FA6" w:rsidRDefault="00A72F31" w:rsidP="00A72F31">
      <w:pPr>
        <w:spacing w:after="60"/>
        <w:ind w:left="284" w:right="18" w:hanging="284"/>
        <w:rPr>
          <w:sz w:val="22"/>
          <w:szCs w:val="22"/>
        </w:rPr>
      </w:pPr>
      <w:r w:rsidRPr="00A17FA6">
        <w:rPr>
          <w:sz w:val="22"/>
          <w:szCs w:val="22"/>
        </w:rPr>
        <w:t xml:space="preserve">Fleury S. (2017). </w:t>
      </w:r>
      <w:r w:rsidRPr="00A17FA6">
        <w:rPr>
          <w:i/>
          <w:sz w:val="22"/>
          <w:szCs w:val="22"/>
        </w:rPr>
        <w:t>Le Trameur. Manuel d'utilisation</w:t>
      </w:r>
      <w:r w:rsidRPr="00A17FA6">
        <w:rPr>
          <w:sz w:val="22"/>
          <w:szCs w:val="22"/>
        </w:rPr>
        <w:t>. CLA2T / SYLED, Université Sorbonne nouvelle Paris 3, http://www.tal.univ-paris3.fr/trameur/leMetierLexicometrique.pdf</w:t>
      </w:r>
    </w:p>
    <w:p w:rsidR="00A72F31" w:rsidRPr="00A17FA6" w:rsidRDefault="00A72F31" w:rsidP="00A72F31">
      <w:pPr>
        <w:spacing w:after="60"/>
        <w:ind w:left="284" w:hanging="284"/>
        <w:rPr>
          <w:sz w:val="22"/>
          <w:szCs w:val="22"/>
          <w:lang w:val="en-US"/>
        </w:rPr>
      </w:pPr>
      <w:r w:rsidRPr="00A17FA6">
        <w:rPr>
          <w:sz w:val="22"/>
          <w:szCs w:val="22"/>
          <w:lang w:val="en-US"/>
        </w:rPr>
        <w:t xml:space="preserve">Fleury S., Zimina M. (2014). Trameur: A Framework for Annotated Text Corpora Exploration. </w:t>
      </w:r>
      <w:r w:rsidRPr="00A17FA6">
        <w:rPr>
          <w:i/>
          <w:sz w:val="22"/>
          <w:szCs w:val="22"/>
          <w:lang w:val="en-US"/>
        </w:rPr>
        <w:t>Proceedings of COLING 2014, the 25th International Conference on Computational Linguistics: System Demonstrations</w:t>
      </w:r>
      <w:r w:rsidRPr="00A17FA6">
        <w:rPr>
          <w:sz w:val="22"/>
          <w:szCs w:val="22"/>
          <w:lang w:val="en-US"/>
        </w:rPr>
        <w:t xml:space="preserve">, August 2014, Dublin City University and Association for Computational Linguistics, Dublin, </w:t>
      </w:r>
      <w:proofErr w:type="gramStart"/>
      <w:r w:rsidRPr="00A17FA6">
        <w:rPr>
          <w:sz w:val="22"/>
          <w:szCs w:val="22"/>
          <w:lang w:val="en-US"/>
        </w:rPr>
        <w:t>Ireland :</w:t>
      </w:r>
      <w:proofErr w:type="gramEnd"/>
      <w:r w:rsidRPr="00A17FA6">
        <w:rPr>
          <w:sz w:val="22"/>
          <w:szCs w:val="22"/>
          <w:lang w:val="en-US"/>
        </w:rPr>
        <w:t xml:space="preserve"> 57-61.</w:t>
      </w:r>
    </w:p>
    <w:p w:rsidR="00A72F31" w:rsidRPr="00A17FA6" w:rsidRDefault="00A72F31" w:rsidP="00A72F31">
      <w:pPr>
        <w:spacing w:after="60"/>
        <w:ind w:left="284" w:hanging="284"/>
        <w:rPr>
          <w:sz w:val="22"/>
          <w:szCs w:val="22"/>
          <w:lang w:val="en-GB"/>
        </w:rPr>
      </w:pPr>
      <w:r w:rsidRPr="00A17FA6">
        <w:rPr>
          <w:sz w:val="22"/>
          <w:szCs w:val="22"/>
          <w:lang w:val="en-US"/>
        </w:rPr>
        <w:t xml:space="preserve">Florek K., Lukaszewicz J., Perkal J., Steinhaus H. </w:t>
      </w:r>
      <w:proofErr w:type="gramStart"/>
      <w:r w:rsidRPr="00A17FA6">
        <w:rPr>
          <w:sz w:val="22"/>
          <w:szCs w:val="22"/>
          <w:lang w:val="en-US"/>
        </w:rPr>
        <w:t>et</w:t>
      </w:r>
      <w:proofErr w:type="gramEnd"/>
      <w:r w:rsidRPr="00A17FA6">
        <w:rPr>
          <w:sz w:val="22"/>
          <w:szCs w:val="22"/>
          <w:lang w:val="en-US"/>
        </w:rPr>
        <w:t xml:space="preserve"> Zubrzycky S. (1951). </w:t>
      </w:r>
      <w:r w:rsidRPr="00A17FA6">
        <w:rPr>
          <w:sz w:val="22"/>
          <w:szCs w:val="22"/>
        </w:rPr>
        <w:t xml:space="preserve">Sur la liaison et la division des points d'un ensemble fini. </w:t>
      </w:r>
      <w:r w:rsidRPr="00A17FA6">
        <w:rPr>
          <w:i/>
          <w:sz w:val="22"/>
          <w:szCs w:val="22"/>
          <w:lang w:val="en-GB"/>
        </w:rPr>
        <w:t>Colloq. Math.</w:t>
      </w:r>
      <w:r w:rsidRPr="00A17FA6">
        <w:rPr>
          <w:sz w:val="22"/>
          <w:szCs w:val="22"/>
          <w:lang w:val="en-GB"/>
        </w:rPr>
        <w:t>, vol</w:t>
      </w:r>
      <w:proofErr w:type="gramStart"/>
      <w:r w:rsidRPr="00A17FA6">
        <w:rPr>
          <w:sz w:val="22"/>
          <w:szCs w:val="22"/>
          <w:lang w:val="en-GB"/>
        </w:rPr>
        <w:t>.(</w:t>
      </w:r>
      <w:proofErr w:type="gramEnd"/>
      <w:r w:rsidRPr="00A17FA6">
        <w:rPr>
          <w:sz w:val="22"/>
          <w:szCs w:val="22"/>
          <w:lang w:val="en-GB"/>
        </w:rPr>
        <w:t>2) : 282-285.</w:t>
      </w:r>
    </w:p>
    <w:p w:rsidR="00A72F31" w:rsidRPr="00A17FA6" w:rsidRDefault="00A72F31" w:rsidP="00A72F31">
      <w:pPr>
        <w:spacing w:after="60"/>
        <w:ind w:left="284" w:right="18" w:hanging="284"/>
        <w:rPr>
          <w:sz w:val="22"/>
          <w:szCs w:val="22"/>
          <w:lang w:val="en-US"/>
        </w:rPr>
      </w:pPr>
      <w:proofErr w:type="gramStart"/>
      <w:r w:rsidRPr="00A17FA6">
        <w:rPr>
          <w:sz w:val="22"/>
          <w:szCs w:val="22"/>
          <w:lang w:val="en-GB"/>
        </w:rPr>
        <w:t>Forgy E. W. (1965).</w:t>
      </w:r>
      <w:proofErr w:type="gramEnd"/>
      <w:r w:rsidRPr="00A17FA6">
        <w:rPr>
          <w:sz w:val="22"/>
          <w:szCs w:val="22"/>
          <w:lang w:val="en-GB"/>
        </w:rPr>
        <w:t xml:space="preserve"> Cluster analysis of multivariate </w:t>
      </w:r>
      <w:proofErr w:type="gramStart"/>
      <w:r w:rsidRPr="00A17FA6">
        <w:rPr>
          <w:sz w:val="22"/>
          <w:szCs w:val="22"/>
          <w:lang w:val="en-GB"/>
        </w:rPr>
        <w:t>data :</w:t>
      </w:r>
      <w:proofErr w:type="gramEnd"/>
      <w:r w:rsidRPr="00A17FA6">
        <w:rPr>
          <w:sz w:val="22"/>
          <w:szCs w:val="22"/>
          <w:lang w:val="en-GB"/>
        </w:rPr>
        <w:t xml:space="preserve"> efficiency versus interpretability of classifications. </w:t>
      </w:r>
      <w:r w:rsidRPr="00A17FA6">
        <w:rPr>
          <w:i/>
          <w:sz w:val="22"/>
          <w:szCs w:val="22"/>
          <w:lang w:val="en-US"/>
        </w:rPr>
        <w:t>Biometric Society Meetings</w:t>
      </w:r>
      <w:r w:rsidRPr="00A17FA6">
        <w:rPr>
          <w:sz w:val="22"/>
          <w:szCs w:val="22"/>
          <w:lang w:val="en-US"/>
        </w:rPr>
        <w:t xml:space="preserve">, Riverside, California (Abstract </w:t>
      </w:r>
      <w:proofErr w:type="gramStart"/>
      <w:r w:rsidRPr="00A17FA6">
        <w:rPr>
          <w:sz w:val="22"/>
          <w:szCs w:val="22"/>
          <w:lang w:val="en-US"/>
        </w:rPr>
        <w:t>in :</w:t>
      </w:r>
      <w:proofErr w:type="gramEnd"/>
      <w:r w:rsidRPr="00A17FA6">
        <w:rPr>
          <w:sz w:val="22"/>
          <w:szCs w:val="22"/>
          <w:lang w:val="en-US"/>
        </w:rPr>
        <w:t xml:space="preserve"> </w:t>
      </w:r>
      <w:r w:rsidRPr="00A17FA6">
        <w:rPr>
          <w:i/>
          <w:sz w:val="22"/>
          <w:szCs w:val="22"/>
          <w:lang w:val="en-US"/>
        </w:rPr>
        <w:t xml:space="preserve">Biometrics </w:t>
      </w:r>
      <w:r w:rsidRPr="00A17FA6">
        <w:rPr>
          <w:sz w:val="22"/>
          <w:szCs w:val="22"/>
          <w:lang w:val="en-US"/>
        </w:rPr>
        <w:t>21, 3: 768).</w:t>
      </w:r>
    </w:p>
    <w:p w:rsidR="00A72F31" w:rsidRPr="00A17FA6" w:rsidRDefault="00A72F31" w:rsidP="00A72F31">
      <w:pPr>
        <w:ind w:left="284" w:hanging="284"/>
        <w:rPr>
          <w:color w:val="000000"/>
          <w:sz w:val="22"/>
          <w:szCs w:val="22"/>
          <w:lang w:val="en-US"/>
        </w:rPr>
      </w:pPr>
      <w:r w:rsidRPr="00A17FA6">
        <w:rPr>
          <w:bCs/>
          <w:color w:val="000000"/>
          <w:sz w:val="22"/>
          <w:szCs w:val="22"/>
          <w:lang w:val="en-US"/>
        </w:rPr>
        <w:t>Förstemann, E.</w:t>
      </w:r>
      <w:r w:rsidRPr="00A17FA6">
        <w:rPr>
          <w:color w:val="000000"/>
          <w:sz w:val="22"/>
          <w:szCs w:val="22"/>
          <w:lang w:val="en-US"/>
        </w:rPr>
        <w:t> (1846). Ueber die numerischen Lautverhältnisse im Deutschen. </w:t>
      </w:r>
      <w:r w:rsidRPr="00A17FA6">
        <w:rPr>
          <w:i/>
          <w:iCs/>
          <w:color w:val="000000"/>
          <w:sz w:val="22"/>
          <w:szCs w:val="22"/>
          <w:lang w:val="en-US"/>
        </w:rPr>
        <w:t xml:space="preserve">Germania </w:t>
      </w:r>
      <w:proofErr w:type="gramStart"/>
      <w:r w:rsidRPr="00A17FA6">
        <w:rPr>
          <w:iCs/>
          <w:color w:val="000000"/>
          <w:sz w:val="22"/>
          <w:szCs w:val="22"/>
          <w:lang w:val="en-US"/>
        </w:rPr>
        <w:t>7 :</w:t>
      </w:r>
      <w:proofErr w:type="gramEnd"/>
      <w:r w:rsidRPr="00A17FA6">
        <w:rPr>
          <w:iCs/>
          <w:color w:val="000000"/>
          <w:sz w:val="22"/>
          <w:szCs w:val="22"/>
          <w:lang w:val="en-US"/>
        </w:rPr>
        <w:t xml:space="preserve"> 83-90</w:t>
      </w:r>
      <w:r w:rsidRPr="00A17FA6">
        <w:rPr>
          <w:color w:val="000000"/>
          <w:sz w:val="22"/>
          <w:szCs w:val="22"/>
          <w:lang w:val="en-US"/>
        </w:rPr>
        <w:t>.</w:t>
      </w:r>
    </w:p>
    <w:p w:rsidR="00A72F31" w:rsidRPr="00A17FA6" w:rsidRDefault="00A72F31" w:rsidP="00A72F31">
      <w:pPr>
        <w:spacing w:before="40" w:after="20" w:line="240" w:lineRule="atLeast"/>
        <w:ind w:left="340" w:right="8" w:hanging="340"/>
        <w:rPr>
          <w:sz w:val="22"/>
          <w:szCs w:val="22"/>
          <w:lang w:val="en-US"/>
        </w:rPr>
      </w:pPr>
      <w:r w:rsidRPr="00A17FA6">
        <w:rPr>
          <w:sz w:val="22"/>
          <w:szCs w:val="22"/>
          <w:lang w:val="en-US"/>
        </w:rPr>
        <w:t xml:space="preserve">Fowler R.H., Fowler W.A.L. </w:t>
      </w:r>
      <w:proofErr w:type="gramStart"/>
      <w:r w:rsidRPr="00A17FA6">
        <w:rPr>
          <w:sz w:val="22"/>
          <w:szCs w:val="22"/>
          <w:lang w:val="en-US"/>
        </w:rPr>
        <w:t>et</w:t>
      </w:r>
      <w:proofErr w:type="gramEnd"/>
      <w:r w:rsidRPr="00A17FA6">
        <w:rPr>
          <w:sz w:val="22"/>
          <w:szCs w:val="22"/>
          <w:lang w:val="en-US"/>
        </w:rPr>
        <w:t xml:space="preserve"> Wilson B.A. (1991). Integrating query, thesaurus, and documents through a common visual representation, </w:t>
      </w:r>
      <w:r w:rsidRPr="00A17FA6">
        <w:rPr>
          <w:i/>
          <w:sz w:val="22"/>
          <w:szCs w:val="22"/>
          <w:lang w:val="en-US"/>
        </w:rPr>
        <w:t>Proceedings of the 14th Int. ACM Conf. on Res. and Dev. in Information Retrieval</w:t>
      </w:r>
      <w:r w:rsidRPr="00A17FA6">
        <w:rPr>
          <w:sz w:val="22"/>
          <w:szCs w:val="22"/>
          <w:lang w:val="en-US"/>
        </w:rPr>
        <w:t xml:space="preserve">, Bookstein A. </w:t>
      </w:r>
      <w:r w:rsidRPr="00A17FA6">
        <w:rPr>
          <w:i/>
          <w:sz w:val="22"/>
          <w:szCs w:val="22"/>
          <w:lang w:val="en-US"/>
        </w:rPr>
        <w:t>et al.</w:t>
      </w:r>
      <w:r w:rsidRPr="00A17FA6">
        <w:rPr>
          <w:sz w:val="22"/>
          <w:szCs w:val="22"/>
          <w:lang w:val="en-US"/>
        </w:rPr>
        <w:t xml:space="preserve">, (Eds), ACM Press, New York, </w:t>
      </w:r>
      <w:proofErr w:type="gramStart"/>
      <w:r w:rsidRPr="00A17FA6">
        <w:rPr>
          <w:sz w:val="22"/>
          <w:szCs w:val="22"/>
          <w:lang w:val="en-US"/>
        </w:rPr>
        <w:t>142</w:t>
      </w:r>
      <w:proofErr w:type="gramEnd"/>
      <w:r w:rsidRPr="00A17FA6">
        <w:rPr>
          <w:sz w:val="22"/>
          <w:szCs w:val="22"/>
          <w:lang w:val="en-US"/>
        </w:rPr>
        <w:t>-151.</w:t>
      </w:r>
    </w:p>
    <w:p w:rsidR="00A72F31" w:rsidRPr="00A17FA6" w:rsidRDefault="00A72F31" w:rsidP="00A72F31">
      <w:pPr>
        <w:spacing w:after="60"/>
        <w:ind w:left="284" w:hanging="284"/>
        <w:rPr>
          <w:sz w:val="22"/>
          <w:szCs w:val="22"/>
          <w:lang w:val="en-US"/>
        </w:rPr>
      </w:pPr>
      <w:r w:rsidRPr="00A17FA6">
        <w:rPr>
          <w:sz w:val="22"/>
          <w:szCs w:val="22"/>
          <w:lang w:val="en-US"/>
        </w:rPr>
        <w:t xml:space="preserve">Francis G., Hunston S. </w:t>
      </w:r>
      <w:proofErr w:type="gramStart"/>
      <w:r w:rsidRPr="00A17FA6">
        <w:rPr>
          <w:sz w:val="22"/>
          <w:szCs w:val="22"/>
          <w:lang w:val="en-US"/>
        </w:rPr>
        <w:t>et</w:t>
      </w:r>
      <w:proofErr w:type="gramEnd"/>
      <w:r w:rsidRPr="00A17FA6">
        <w:rPr>
          <w:sz w:val="22"/>
          <w:szCs w:val="22"/>
          <w:lang w:val="en-US"/>
        </w:rPr>
        <w:t xml:space="preserve"> Manning E. (1996). </w:t>
      </w:r>
      <w:r w:rsidRPr="00A17FA6">
        <w:rPr>
          <w:i/>
          <w:sz w:val="22"/>
          <w:szCs w:val="22"/>
          <w:lang w:val="en-US"/>
        </w:rPr>
        <w:t>Collins COBUILD Grammar Patterns 1: Verbs</w:t>
      </w:r>
      <w:r w:rsidRPr="00A17FA6">
        <w:rPr>
          <w:sz w:val="22"/>
          <w:szCs w:val="22"/>
          <w:lang w:val="en-US"/>
        </w:rPr>
        <w:t>. HarperCollins, London.</w:t>
      </w:r>
    </w:p>
    <w:p w:rsidR="00A72F31" w:rsidRPr="00A17FA6" w:rsidRDefault="00A72F31" w:rsidP="00A72F31">
      <w:pPr>
        <w:spacing w:after="60"/>
        <w:ind w:left="284" w:hanging="284"/>
        <w:rPr>
          <w:sz w:val="22"/>
          <w:szCs w:val="22"/>
          <w:lang w:val="en-US"/>
        </w:rPr>
      </w:pPr>
      <w:r w:rsidRPr="00A17FA6">
        <w:rPr>
          <w:sz w:val="22"/>
          <w:szCs w:val="22"/>
          <w:lang w:val="en-US"/>
        </w:rPr>
        <w:t xml:space="preserve">Francis G., Hunston S. </w:t>
      </w:r>
      <w:proofErr w:type="gramStart"/>
      <w:r w:rsidRPr="00A17FA6">
        <w:rPr>
          <w:sz w:val="22"/>
          <w:szCs w:val="22"/>
          <w:lang w:val="en-US"/>
        </w:rPr>
        <w:t>et</w:t>
      </w:r>
      <w:proofErr w:type="gramEnd"/>
      <w:r w:rsidRPr="00A17FA6">
        <w:rPr>
          <w:sz w:val="22"/>
          <w:szCs w:val="22"/>
          <w:lang w:val="en-US"/>
        </w:rPr>
        <w:t xml:space="preserve"> Manning E. (1998). </w:t>
      </w:r>
      <w:r w:rsidRPr="00A17FA6">
        <w:rPr>
          <w:i/>
          <w:sz w:val="22"/>
          <w:szCs w:val="22"/>
          <w:lang w:val="en-US"/>
        </w:rPr>
        <w:t>Collins COBUILD Grammar Patterns 2: Nouns and Adjectives</w:t>
      </w:r>
      <w:r w:rsidRPr="00A17FA6">
        <w:rPr>
          <w:sz w:val="22"/>
          <w:szCs w:val="22"/>
          <w:lang w:val="en-US"/>
        </w:rPr>
        <w:t>. HarperCollins, London.</w:t>
      </w:r>
    </w:p>
    <w:p w:rsidR="00A72F31" w:rsidRPr="00A17FA6" w:rsidRDefault="00A72F31" w:rsidP="00A72F31">
      <w:pPr>
        <w:spacing w:after="60"/>
        <w:ind w:left="340" w:right="8" w:hanging="340"/>
        <w:rPr>
          <w:sz w:val="22"/>
          <w:szCs w:val="22"/>
          <w:lang w:val="en-US"/>
        </w:rPr>
      </w:pPr>
      <w:r w:rsidRPr="00A17FA6">
        <w:rPr>
          <w:sz w:val="22"/>
          <w:szCs w:val="22"/>
          <w:lang w:val="en-US"/>
        </w:rPr>
        <w:t xml:space="preserve">Friedman J.H. (1989): Regularized discriminant analysis, </w:t>
      </w:r>
      <w:r w:rsidRPr="00A17FA6">
        <w:rPr>
          <w:i/>
          <w:sz w:val="22"/>
          <w:szCs w:val="22"/>
          <w:lang w:val="en-US"/>
        </w:rPr>
        <w:t>Journal of the American Statistical Association</w:t>
      </w:r>
      <w:r w:rsidRPr="00A17FA6">
        <w:rPr>
          <w:sz w:val="22"/>
          <w:szCs w:val="22"/>
          <w:lang w:val="en-US"/>
        </w:rPr>
        <w:t>, 84, 165-175.</w:t>
      </w:r>
    </w:p>
    <w:p w:rsidR="00A72F31" w:rsidRPr="00A17FA6" w:rsidRDefault="00A72F31" w:rsidP="00A72F31">
      <w:pPr>
        <w:spacing w:after="60"/>
        <w:ind w:left="284" w:hanging="284"/>
        <w:rPr>
          <w:sz w:val="22"/>
          <w:szCs w:val="22"/>
          <w:lang w:val="en-US"/>
        </w:rPr>
      </w:pPr>
      <w:r w:rsidRPr="00A17FA6">
        <w:rPr>
          <w:sz w:val="22"/>
          <w:szCs w:val="22"/>
        </w:rPr>
        <w:t xml:space="preserve">Fuchs C. (1993). </w:t>
      </w:r>
      <w:r w:rsidRPr="00A17FA6">
        <w:rPr>
          <w:i/>
          <w:iCs/>
          <w:sz w:val="22"/>
          <w:szCs w:val="22"/>
        </w:rPr>
        <w:t>Linguistique et traitement automatique des langues</w:t>
      </w:r>
      <w:r w:rsidRPr="00A17FA6">
        <w:rPr>
          <w:sz w:val="22"/>
          <w:szCs w:val="22"/>
        </w:rPr>
        <w:t xml:space="preserve">. </w:t>
      </w:r>
      <w:r w:rsidRPr="00A17FA6">
        <w:rPr>
          <w:sz w:val="22"/>
          <w:szCs w:val="22"/>
          <w:lang w:val="en-US"/>
        </w:rPr>
        <w:t>Paris: Hachette Education.</w:t>
      </w:r>
    </w:p>
    <w:p w:rsidR="00A72F31" w:rsidRPr="00A17FA6" w:rsidRDefault="00A72F31" w:rsidP="00A72F31">
      <w:pPr>
        <w:pStyle w:val="biblioout"/>
        <w:rPr>
          <w:b w:val="0"/>
          <w:strike w:val="0"/>
          <w:color w:val="auto"/>
          <w:lang w:val="en-GB"/>
        </w:rPr>
      </w:pPr>
      <w:proofErr w:type="gramStart"/>
      <w:r w:rsidRPr="00A17FA6">
        <w:rPr>
          <w:b w:val="0"/>
          <w:strike w:val="0"/>
          <w:color w:val="auto"/>
          <w:lang w:val="en-GB"/>
        </w:rPr>
        <w:t>Fuchs W. (1952).</w:t>
      </w:r>
      <w:proofErr w:type="gramEnd"/>
      <w:r w:rsidRPr="00A17FA6">
        <w:rPr>
          <w:b w:val="0"/>
          <w:strike w:val="0"/>
          <w:color w:val="auto"/>
          <w:lang w:val="en-GB"/>
        </w:rPr>
        <w:t xml:space="preserve"> </w:t>
      </w:r>
      <w:proofErr w:type="gramStart"/>
      <w:r w:rsidRPr="00A17FA6">
        <w:rPr>
          <w:b w:val="0"/>
          <w:strike w:val="0"/>
          <w:color w:val="auto"/>
          <w:lang w:val="en-GB"/>
        </w:rPr>
        <w:t xml:space="preserve">On the mathematical analysis of style, </w:t>
      </w:r>
      <w:r w:rsidRPr="00A17FA6">
        <w:rPr>
          <w:b w:val="0"/>
          <w:i/>
          <w:strike w:val="0"/>
          <w:color w:val="auto"/>
          <w:lang w:val="en-GB"/>
        </w:rPr>
        <w:t>Biometrika,</w:t>
      </w:r>
      <w:r w:rsidRPr="00A17FA6">
        <w:rPr>
          <w:b w:val="0"/>
          <w:strike w:val="0"/>
          <w:color w:val="auto"/>
          <w:lang w:val="en-GB"/>
        </w:rPr>
        <w:t xml:space="preserve"> 39: 122-129.</w:t>
      </w:r>
      <w:proofErr w:type="gramEnd"/>
    </w:p>
    <w:p w:rsidR="00A72F31" w:rsidRPr="00A17FA6" w:rsidRDefault="00A72F31" w:rsidP="00A72F31">
      <w:pPr>
        <w:spacing w:after="60"/>
        <w:ind w:left="284" w:right="18" w:hanging="284"/>
        <w:rPr>
          <w:sz w:val="22"/>
          <w:szCs w:val="22"/>
          <w:lang w:val="en-GB"/>
        </w:rPr>
      </w:pPr>
      <w:r w:rsidRPr="00A17FA6">
        <w:rPr>
          <w:sz w:val="22"/>
          <w:szCs w:val="22"/>
          <w:lang w:val="en-GB"/>
        </w:rPr>
        <w:t xml:space="preserve">Furnas G. W., Deerwester S., Dumais S. T., Landauer T. K., Harshman R. A., Streeter L. A., et Lochbaum K. E. (1988). Information retrieval using </w:t>
      </w:r>
      <w:proofErr w:type="gramStart"/>
      <w:r w:rsidRPr="00A17FA6">
        <w:rPr>
          <w:sz w:val="22"/>
          <w:szCs w:val="22"/>
          <w:lang w:val="en-GB"/>
        </w:rPr>
        <w:t>a singular</w:t>
      </w:r>
      <w:proofErr w:type="gramEnd"/>
      <w:r w:rsidRPr="00A17FA6">
        <w:rPr>
          <w:sz w:val="22"/>
          <w:szCs w:val="22"/>
          <w:lang w:val="en-GB"/>
        </w:rPr>
        <w:t xml:space="preserve"> value decomposition model of latent semantic structure, </w:t>
      </w:r>
      <w:r w:rsidRPr="00A17FA6">
        <w:rPr>
          <w:i/>
          <w:sz w:val="22"/>
          <w:szCs w:val="22"/>
          <w:lang w:val="en-GB"/>
        </w:rPr>
        <w:t xml:space="preserve">Proceedings of the 14th Int. ACM Conf. on Res. and Dev. </w:t>
      </w:r>
      <w:proofErr w:type="gramStart"/>
      <w:r w:rsidRPr="00A17FA6">
        <w:rPr>
          <w:i/>
          <w:sz w:val="22"/>
          <w:szCs w:val="22"/>
          <w:lang w:val="en-GB"/>
        </w:rPr>
        <w:t>In :</w:t>
      </w:r>
      <w:proofErr w:type="gramEnd"/>
      <w:r w:rsidRPr="00A17FA6">
        <w:rPr>
          <w:i/>
          <w:sz w:val="22"/>
          <w:szCs w:val="22"/>
          <w:lang w:val="en-GB"/>
        </w:rPr>
        <w:t xml:space="preserve"> Information Retrieval</w:t>
      </w:r>
      <w:r w:rsidRPr="00A17FA6">
        <w:rPr>
          <w:sz w:val="22"/>
          <w:szCs w:val="22"/>
          <w:lang w:val="en-GB"/>
        </w:rPr>
        <w:t>: 465-480.</w:t>
      </w:r>
    </w:p>
    <w:p w:rsidR="00A72F31" w:rsidRPr="00A17FA6" w:rsidRDefault="00A72F31" w:rsidP="00A72F31">
      <w:pPr>
        <w:pStyle w:val="biblio0"/>
        <w:tabs>
          <w:tab w:val="clear" w:pos="500"/>
        </w:tabs>
        <w:spacing w:before="0" w:after="60" w:line="240" w:lineRule="auto"/>
        <w:ind w:left="284" w:right="-28" w:hanging="284"/>
        <w:rPr>
          <w:rFonts w:ascii="Times New Roman" w:hAnsi="Times New Roman"/>
          <w:sz w:val="22"/>
          <w:szCs w:val="22"/>
          <w:lang w:val="en-US"/>
        </w:rPr>
      </w:pPr>
      <w:r w:rsidRPr="00A17FA6">
        <w:rPr>
          <w:rFonts w:ascii="Times New Roman" w:hAnsi="Times New Roman"/>
          <w:sz w:val="22"/>
          <w:szCs w:val="22"/>
          <w:lang w:val="en-US"/>
        </w:rPr>
        <w:t>Gallinari P., Thiria S., Fogelman-Soulié F</w:t>
      </w:r>
      <w:proofErr w:type="gramStart"/>
      <w:r w:rsidRPr="00A17FA6">
        <w:rPr>
          <w:rFonts w:ascii="Times New Roman" w:hAnsi="Times New Roman"/>
          <w:sz w:val="22"/>
          <w:szCs w:val="22"/>
          <w:lang w:val="en-US"/>
        </w:rPr>
        <w:t>.(</w:t>
      </w:r>
      <w:proofErr w:type="gramEnd"/>
      <w:r w:rsidRPr="00A17FA6">
        <w:rPr>
          <w:rFonts w:ascii="Times New Roman" w:hAnsi="Times New Roman"/>
          <w:sz w:val="22"/>
          <w:szCs w:val="22"/>
          <w:lang w:val="en-US"/>
        </w:rPr>
        <w:t xml:space="preserve">1988). Multilayer perceptrons and data </w:t>
      </w:r>
      <w:proofErr w:type="gramStart"/>
      <w:r w:rsidRPr="00A17FA6">
        <w:rPr>
          <w:rFonts w:ascii="Times New Roman" w:hAnsi="Times New Roman"/>
          <w:sz w:val="22"/>
          <w:szCs w:val="22"/>
          <w:lang w:val="en-US"/>
        </w:rPr>
        <w:t>analysis ,</w:t>
      </w:r>
      <w:proofErr w:type="gramEnd"/>
      <w:r w:rsidRPr="00A17FA6">
        <w:rPr>
          <w:rFonts w:ascii="Times New Roman" w:hAnsi="Times New Roman"/>
          <w:sz w:val="22"/>
          <w:szCs w:val="22"/>
          <w:lang w:val="en-US"/>
        </w:rPr>
        <w:t xml:space="preserve"> </w:t>
      </w:r>
      <w:r w:rsidRPr="00A17FA6">
        <w:rPr>
          <w:rFonts w:ascii="Times New Roman" w:hAnsi="Times New Roman"/>
          <w:i/>
          <w:sz w:val="22"/>
          <w:szCs w:val="22"/>
          <w:lang w:val="en-US"/>
        </w:rPr>
        <w:t>International Conference on neural Networks, IEEE</w:t>
      </w:r>
      <w:r w:rsidRPr="00A17FA6">
        <w:rPr>
          <w:rFonts w:ascii="Times New Roman" w:hAnsi="Times New Roman"/>
          <w:sz w:val="22"/>
          <w:szCs w:val="22"/>
          <w:lang w:val="en-US"/>
        </w:rPr>
        <w:t>,, 1, 391-399.</w:t>
      </w:r>
    </w:p>
    <w:p w:rsidR="00A72F31" w:rsidRPr="00A17FA6" w:rsidRDefault="00A72F31" w:rsidP="00A72F31">
      <w:pPr>
        <w:pStyle w:val="Biblio"/>
        <w:spacing w:line="240" w:lineRule="auto"/>
        <w:ind w:left="284" w:right="17" w:hanging="284"/>
        <w:rPr>
          <w:sz w:val="22"/>
          <w:lang w:val="en-US"/>
        </w:rPr>
      </w:pPr>
      <w:proofErr w:type="gramStart"/>
      <w:r w:rsidRPr="00A17FA6">
        <w:rPr>
          <w:sz w:val="22"/>
          <w:lang w:val="en-US"/>
        </w:rPr>
        <w:t>Garnett J.-C.</w:t>
      </w:r>
      <w:proofErr w:type="gramEnd"/>
      <w:r w:rsidRPr="00A17FA6">
        <w:rPr>
          <w:sz w:val="22"/>
          <w:lang w:val="en-US"/>
        </w:rPr>
        <w:t xml:space="preserve"> </w:t>
      </w:r>
      <w:proofErr w:type="gramStart"/>
      <w:r w:rsidRPr="00A17FA6">
        <w:rPr>
          <w:sz w:val="22"/>
          <w:lang w:val="en-US"/>
        </w:rPr>
        <w:t>(1919). General ability, cleverness and purpose.</w:t>
      </w:r>
      <w:proofErr w:type="gramEnd"/>
      <w:r w:rsidRPr="00A17FA6">
        <w:rPr>
          <w:sz w:val="22"/>
          <w:lang w:val="en-US"/>
        </w:rPr>
        <w:t xml:space="preserve"> </w:t>
      </w:r>
      <w:r w:rsidRPr="00A17FA6">
        <w:rPr>
          <w:i/>
          <w:sz w:val="22"/>
          <w:lang w:val="en-US"/>
        </w:rPr>
        <w:t>British J. of Psych.,</w:t>
      </w:r>
      <w:r w:rsidRPr="00A17FA6">
        <w:rPr>
          <w:sz w:val="22"/>
          <w:lang w:val="en-US"/>
        </w:rPr>
        <w:t xml:space="preserve"> 9, 345-366.</w:t>
      </w:r>
    </w:p>
    <w:p w:rsidR="00A72F31" w:rsidRPr="00A17FA6" w:rsidRDefault="00A72F31" w:rsidP="00A72F31">
      <w:pPr>
        <w:spacing w:after="60"/>
        <w:ind w:left="284" w:hanging="284"/>
        <w:rPr>
          <w:sz w:val="22"/>
          <w:szCs w:val="22"/>
          <w:lang w:val="en-US"/>
        </w:rPr>
      </w:pPr>
      <w:r w:rsidRPr="00A17FA6">
        <w:rPr>
          <w:sz w:val="22"/>
          <w:szCs w:val="22"/>
          <w:lang w:val="en-GB"/>
        </w:rPr>
        <w:t xml:space="preserve">Gascuel O. (2000). </w:t>
      </w:r>
      <w:r w:rsidRPr="00A17FA6">
        <w:rPr>
          <w:sz w:val="22"/>
          <w:szCs w:val="22"/>
          <w:lang w:val="en-US"/>
        </w:rPr>
        <w:t xml:space="preserve">Data model and classification by trees: The minimum variance (MVR) reduction method. </w:t>
      </w:r>
      <w:r w:rsidRPr="00A17FA6">
        <w:rPr>
          <w:i/>
          <w:sz w:val="22"/>
          <w:szCs w:val="22"/>
          <w:lang w:val="en-US"/>
        </w:rPr>
        <w:t>Journal of Classification,</w:t>
      </w:r>
      <w:r w:rsidRPr="00A17FA6">
        <w:rPr>
          <w:sz w:val="22"/>
          <w:szCs w:val="22"/>
          <w:lang w:val="en-US"/>
        </w:rPr>
        <w:t xml:space="preserve"> vol. (17), 1: 67-100.</w:t>
      </w:r>
    </w:p>
    <w:p w:rsidR="00A72F31" w:rsidRPr="00A17FA6" w:rsidRDefault="00A72F31" w:rsidP="00A72F31">
      <w:pPr>
        <w:spacing w:after="60"/>
        <w:ind w:left="284" w:hanging="284"/>
        <w:rPr>
          <w:sz w:val="22"/>
          <w:szCs w:val="22"/>
        </w:rPr>
      </w:pPr>
      <w:proofErr w:type="gramStart"/>
      <w:r w:rsidRPr="00A17FA6">
        <w:rPr>
          <w:sz w:val="22"/>
          <w:szCs w:val="22"/>
          <w:lang w:val="en-US"/>
        </w:rPr>
        <w:t>Gaujoux R.</w:t>
      </w:r>
      <w:r w:rsidRPr="00A17FA6">
        <w:rPr>
          <w:i/>
          <w:sz w:val="22"/>
          <w:szCs w:val="22"/>
          <w:lang w:val="en-US"/>
        </w:rPr>
        <w:t>et al.</w:t>
      </w:r>
      <w:r w:rsidRPr="00A17FA6">
        <w:rPr>
          <w:sz w:val="22"/>
          <w:szCs w:val="22"/>
          <w:lang w:val="en-US"/>
        </w:rPr>
        <w:t xml:space="preserve"> (2010).</w:t>
      </w:r>
      <w:proofErr w:type="gramEnd"/>
      <w:r w:rsidRPr="00A17FA6">
        <w:rPr>
          <w:sz w:val="22"/>
          <w:szCs w:val="22"/>
          <w:lang w:val="en-US"/>
        </w:rPr>
        <w:t xml:space="preserve"> </w:t>
      </w:r>
      <w:proofErr w:type="gramStart"/>
      <w:r w:rsidRPr="00A17FA6">
        <w:rPr>
          <w:sz w:val="22"/>
          <w:szCs w:val="22"/>
          <w:lang w:val="en-US"/>
        </w:rPr>
        <w:t>A flexible R package for nonnegative matrix factorization.</w:t>
      </w:r>
      <w:proofErr w:type="gramEnd"/>
      <w:r w:rsidRPr="00A17FA6">
        <w:rPr>
          <w:sz w:val="22"/>
          <w:szCs w:val="22"/>
          <w:lang w:val="en-US"/>
        </w:rPr>
        <w:t xml:space="preserve"> </w:t>
      </w:r>
      <w:r w:rsidRPr="00DE6F1A">
        <w:rPr>
          <w:sz w:val="22"/>
          <w:szCs w:val="22"/>
        </w:rPr>
        <w:t xml:space="preserve">In: BMC Bioinformatics 11.1 (2010). </w:t>
      </w:r>
      <w:r w:rsidRPr="00A17FA6">
        <w:rPr>
          <w:sz w:val="22"/>
          <w:szCs w:val="22"/>
        </w:rPr>
        <w:t>367.</w:t>
      </w:r>
    </w:p>
    <w:p w:rsidR="00A72F31" w:rsidRPr="00A17FA6" w:rsidRDefault="00A72F31" w:rsidP="00A72F31">
      <w:pPr>
        <w:autoSpaceDE w:val="0"/>
        <w:autoSpaceDN w:val="0"/>
        <w:adjustRightInd w:val="0"/>
        <w:spacing w:after="60"/>
        <w:ind w:left="284" w:hanging="284"/>
        <w:rPr>
          <w:sz w:val="22"/>
          <w:szCs w:val="22"/>
        </w:rPr>
      </w:pPr>
      <w:r w:rsidRPr="00A17FA6">
        <w:rPr>
          <w:sz w:val="22"/>
          <w:szCs w:val="22"/>
        </w:rPr>
        <w:t xml:space="preserve">Gaume B. (2004). Balades aléatoires dans les Petits Mondes Lexicaux. </w:t>
      </w:r>
      <w:r w:rsidRPr="00A17FA6">
        <w:rPr>
          <w:bCs/>
          <w:sz w:val="22"/>
          <w:szCs w:val="22"/>
        </w:rPr>
        <w:t>I3</w:t>
      </w:r>
      <w:r w:rsidRPr="00A17FA6">
        <w:rPr>
          <w:bCs/>
          <w:i/>
          <w:sz w:val="22"/>
          <w:szCs w:val="22"/>
        </w:rPr>
        <w:t>, Information Interaction Intelligence</w:t>
      </w:r>
      <w:r w:rsidRPr="00A17FA6">
        <w:rPr>
          <w:sz w:val="22"/>
          <w:szCs w:val="22"/>
        </w:rPr>
        <w:t>, vol. (4), 2 : 1-58.</w:t>
      </w:r>
    </w:p>
    <w:p w:rsidR="00A72F31" w:rsidRPr="00A17FA6" w:rsidRDefault="00A72F31" w:rsidP="00A72F31">
      <w:pPr>
        <w:autoSpaceDE w:val="0"/>
        <w:autoSpaceDN w:val="0"/>
        <w:adjustRightInd w:val="0"/>
        <w:spacing w:after="60"/>
        <w:ind w:left="284" w:hanging="284"/>
        <w:rPr>
          <w:sz w:val="22"/>
          <w:szCs w:val="22"/>
        </w:rPr>
      </w:pPr>
      <w:r w:rsidRPr="00A17FA6">
        <w:rPr>
          <w:sz w:val="22"/>
          <w:szCs w:val="22"/>
        </w:rPr>
        <w:t xml:space="preserve">Geffroy A., Lafon P. (1982). L'insécurité dans les grands ensembles. Aperçu critique sur </w:t>
      </w:r>
      <w:r w:rsidRPr="00A17FA6">
        <w:rPr>
          <w:i/>
          <w:sz w:val="22"/>
          <w:szCs w:val="22"/>
        </w:rPr>
        <w:t>Le vocabulaire français de 1789 à nos jours</w:t>
      </w:r>
      <w:r w:rsidRPr="00A17FA6">
        <w:rPr>
          <w:sz w:val="22"/>
          <w:szCs w:val="22"/>
        </w:rPr>
        <w:t xml:space="preserve"> d'Etienne Brunet [note critique]. </w:t>
      </w:r>
      <w:r w:rsidRPr="00A17FA6">
        <w:rPr>
          <w:i/>
          <w:sz w:val="22"/>
          <w:szCs w:val="22"/>
        </w:rPr>
        <w:t>Mots</w:t>
      </w:r>
      <w:r w:rsidRPr="00A17FA6">
        <w:rPr>
          <w:sz w:val="22"/>
          <w:szCs w:val="22"/>
        </w:rPr>
        <w:t>, 5 : 129-141.</w:t>
      </w:r>
    </w:p>
    <w:p w:rsidR="00A72F31" w:rsidRPr="00A17FA6" w:rsidRDefault="00A72F31" w:rsidP="00A72F31">
      <w:pPr>
        <w:autoSpaceDE w:val="0"/>
        <w:autoSpaceDN w:val="0"/>
        <w:adjustRightInd w:val="0"/>
        <w:spacing w:after="60"/>
        <w:ind w:left="284" w:hanging="284"/>
        <w:rPr>
          <w:sz w:val="22"/>
          <w:szCs w:val="22"/>
        </w:rPr>
      </w:pPr>
      <w:r w:rsidRPr="00A17FA6">
        <w:rPr>
          <w:sz w:val="22"/>
          <w:szCs w:val="22"/>
        </w:rPr>
        <w:t xml:space="preserve">Geffroy A., Lafon P. et Tournier M. (1974). L’indexation minimale, Plaidoyer pour une non-lemmatisation. </w:t>
      </w:r>
      <w:r w:rsidRPr="00A17FA6">
        <w:rPr>
          <w:i/>
          <w:sz w:val="22"/>
          <w:szCs w:val="22"/>
        </w:rPr>
        <w:t>Colloque sur l’analyse des corpus linguistiques : Problèmes et méthodes de l’indexation minimale</w:t>
      </w:r>
      <w:r w:rsidRPr="00A17FA6">
        <w:rPr>
          <w:sz w:val="22"/>
          <w:szCs w:val="22"/>
        </w:rPr>
        <w:t>, 21-23 mai 1973, Strasbourg.</w:t>
      </w:r>
    </w:p>
    <w:p w:rsidR="00A72F31" w:rsidRPr="00A17FA6" w:rsidRDefault="00A72F31" w:rsidP="00A72F31">
      <w:pPr>
        <w:spacing w:after="60"/>
        <w:ind w:left="340" w:right="8" w:hanging="340"/>
        <w:rPr>
          <w:sz w:val="22"/>
          <w:szCs w:val="22"/>
          <w:lang w:val="en-US"/>
        </w:rPr>
      </w:pPr>
      <w:r w:rsidRPr="00A17FA6">
        <w:rPr>
          <w:sz w:val="22"/>
          <w:szCs w:val="22"/>
          <w:lang w:val="en-US"/>
        </w:rPr>
        <w:t>Geisser S. (1975).The predictive sample reuse method with applications</w:t>
      </w:r>
      <w:proofErr w:type="gramStart"/>
      <w:r w:rsidRPr="00A17FA6">
        <w:rPr>
          <w:sz w:val="22"/>
          <w:szCs w:val="22"/>
          <w:lang w:val="en-US"/>
        </w:rPr>
        <w:t>,</w:t>
      </w:r>
      <w:r w:rsidRPr="00A17FA6">
        <w:rPr>
          <w:i/>
          <w:sz w:val="22"/>
          <w:szCs w:val="22"/>
          <w:lang w:val="en-US"/>
        </w:rPr>
        <w:t>Journal</w:t>
      </w:r>
      <w:proofErr w:type="gramEnd"/>
      <w:r w:rsidRPr="00A17FA6">
        <w:rPr>
          <w:i/>
          <w:sz w:val="22"/>
          <w:szCs w:val="22"/>
          <w:lang w:val="en-US"/>
        </w:rPr>
        <w:t xml:space="preserve"> of the American Statistical Association</w:t>
      </w:r>
      <w:r w:rsidRPr="00A17FA6">
        <w:rPr>
          <w:sz w:val="22"/>
          <w:szCs w:val="22"/>
          <w:lang w:val="en-US"/>
        </w:rPr>
        <w:t>, 70, 320-328.</w:t>
      </w:r>
    </w:p>
    <w:p w:rsidR="00A72F31" w:rsidRPr="00A17FA6" w:rsidRDefault="00A72F31" w:rsidP="00A72F31">
      <w:pPr>
        <w:pStyle w:val="References"/>
        <w:spacing w:before="0" w:after="60" w:line="240" w:lineRule="auto"/>
        <w:ind w:left="284" w:hanging="284"/>
        <w:rPr>
          <w:szCs w:val="22"/>
        </w:rPr>
      </w:pPr>
      <w:r w:rsidRPr="00A17FA6">
        <w:rPr>
          <w:szCs w:val="22"/>
        </w:rPr>
        <w:t xml:space="preserve">Gifi A. (1990). </w:t>
      </w:r>
      <w:r w:rsidRPr="00A17FA6">
        <w:rPr>
          <w:i/>
          <w:szCs w:val="22"/>
        </w:rPr>
        <w:t>Non Linear Multivariate Analysis</w:t>
      </w:r>
      <w:r w:rsidRPr="00A17FA6">
        <w:rPr>
          <w:szCs w:val="22"/>
        </w:rPr>
        <w:t xml:space="preserve">, Wiley, Chichester. </w:t>
      </w:r>
    </w:p>
    <w:p w:rsidR="00A72F31" w:rsidRPr="00CF42D8" w:rsidRDefault="00A72F31" w:rsidP="00A72F31">
      <w:pPr>
        <w:pStyle w:val="References"/>
        <w:spacing w:before="0" w:after="60" w:line="240" w:lineRule="auto"/>
        <w:ind w:left="284" w:hanging="284"/>
        <w:rPr>
          <w:szCs w:val="22"/>
        </w:rPr>
      </w:pPr>
      <w:r w:rsidRPr="00CF42D8">
        <w:rPr>
          <w:szCs w:val="22"/>
        </w:rPr>
        <w:t xml:space="preserve">Gilula, Z. (1986). </w:t>
      </w:r>
      <w:r w:rsidRPr="00A17FA6">
        <w:rPr>
          <w:szCs w:val="22"/>
          <w:lang w:val="en-GB"/>
        </w:rPr>
        <w:t xml:space="preserve">Grouping and association in contingency tables: an exploratory canonical correlation approach, </w:t>
      </w:r>
      <w:r w:rsidRPr="00A17FA6">
        <w:rPr>
          <w:i/>
          <w:szCs w:val="22"/>
          <w:lang w:val="en-GB"/>
        </w:rPr>
        <w:t xml:space="preserve">J. of Amer. </w:t>
      </w:r>
      <w:r w:rsidRPr="00CF42D8">
        <w:rPr>
          <w:i/>
          <w:szCs w:val="22"/>
        </w:rPr>
        <w:t>Statist. Assoc.</w:t>
      </w:r>
      <w:r w:rsidRPr="00CF42D8">
        <w:rPr>
          <w:szCs w:val="22"/>
        </w:rPr>
        <w:t>, 81, 773-779.</w:t>
      </w:r>
    </w:p>
    <w:p w:rsidR="00950659" w:rsidRPr="00525992" w:rsidRDefault="00A72F31" w:rsidP="00A72F31">
      <w:pPr>
        <w:tabs>
          <w:tab w:val="left" w:pos="6480"/>
          <w:tab w:val="left" w:pos="8207"/>
        </w:tabs>
        <w:spacing w:after="60"/>
        <w:ind w:left="340" w:right="8" w:hanging="340"/>
        <w:rPr>
          <w:sz w:val="22"/>
          <w:szCs w:val="22"/>
          <w:lang w:val="en-US"/>
        </w:rPr>
      </w:pPr>
      <w:r w:rsidRPr="00525992">
        <w:rPr>
          <w:sz w:val="22"/>
          <w:szCs w:val="22"/>
          <w:lang w:val="en-US"/>
        </w:rPr>
        <w:t xml:space="preserve">Gnanadesikan R., Kettenring J.R., Landwehr </w:t>
      </w:r>
      <w:r w:rsidRPr="00A17FA6">
        <w:rPr>
          <w:sz w:val="22"/>
          <w:szCs w:val="22"/>
          <w:lang w:val="en-GB"/>
        </w:rPr>
        <w:t xml:space="preserve">J.M. (1982).  Projection plots for displaying clusters, </w:t>
      </w:r>
      <w:proofErr w:type="gramStart"/>
      <w:r w:rsidRPr="00A17FA6">
        <w:rPr>
          <w:sz w:val="22"/>
          <w:szCs w:val="22"/>
          <w:lang w:val="en-GB"/>
        </w:rPr>
        <w:t>In :</w:t>
      </w:r>
      <w:proofErr w:type="gramEnd"/>
      <w:r w:rsidRPr="00A17FA6">
        <w:rPr>
          <w:sz w:val="22"/>
          <w:szCs w:val="22"/>
          <w:lang w:val="en-GB"/>
        </w:rPr>
        <w:t xml:space="preserve"> </w:t>
      </w:r>
      <w:r w:rsidRPr="00A17FA6">
        <w:rPr>
          <w:i/>
          <w:sz w:val="22"/>
          <w:szCs w:val="22"/>
          <w:lang w:val="en-GB"/>
        </w:rPr>
        <w:t>Statistics and Probability, Essays in Honor of C.R. Rao</w:t>
      </w:r>
      <w:r w:rsidRPr="00525992">
        <w:rPr>
          <w:i/>
          <w:sz w:val="22"/>
          <w:szCs w:val="22"/>
          <w:lang w:val="en-US"/>
        </w:rPr>
        <w:t xml:space="preserve">, </w:t>
      </w:r>
      <w:r w:rsidRPr="00525992">
        <w:rPr>
          <w:sz w:val="22"/>
          <w:szCs w:val="22"/>
          <w:lang w:val="en-US"/>
        </w:rPr>
        <w:t>G. Kallianpur, P.R. Krishnaiah</w:t>
      </w:r>
      <w:r w:rsidRPr="00A17FA6">
        <w:rPr>
          <w:sz w:val="22"/>
          <w:szCs w:val="22"/>
        </w:rPr>
        <w:fldChar w:fldCharType="begin"/>
      </w:r>
      <w:r w:rsidRPr="00525992">
        <w:rPr>
          <w:sz w:val="22"/>
          <w:szCs w:val="22"/>
          <w:lang w:val="en-US"/>
        </w:rPr>
        <w:instrText xml:space="preserve"> "Krishnaiah" </w:instrText>
      </w:r>
      <w:r w:rsidRPr="00A17FA6">
        <w:rPr>
          <w:sz w:val="22"/>
          <w:szCs w:val="22"/>
        </w:rPr>
        <w:fldChar w:fldCharType="separate"/>
      </w:r>
      <w:r w:rsidR="00E773FB" w:rsidRPr="00525992">
        <w:rPr>
          <w:b/>
          <w:bCs/>
          <w:sz w:val="22"/>
          <w:szCs w:val="22"/>
          <w:lang w:val="en-US"/>
        </w:rPr>
        <w:t>.</w:t>
      </w:r>
      <w:r w:rsidRPr="00A17FA6">
        <w:rPr>
          <w:sz w:val="22"/>
          <w:szCs w:val="22"/>
        </w:rPr>
        <w:fldChar w:fldCharType="end"/>
      </w:r>
      <w:r w:rsidRPr="00525992">
        <w:rPr>
          <w:sz w:val="22"/>
          <w:szCs w:val="22"/>
          <w:lang w:val="en-US"/>
        </w:rPr>
        <w:t>, J.K.Ghosh, eds, North-Holland</w:t>
      </w:r>
      <w:r w:rsidRPr="00A17FA6">
        <w:rPr>
          <w:sz w:val="22"/>
          <w:szCs w:val="22"/>
        </w:rPr>
        <w:fldChar w:fldCharType="begin"/>
      </w:r>
      <w:r w:rsidRPr="00525992">
        <w:rPr>
          <w:sz w:val="22"/>
          <w:szCs w:val="22"/>
          <w:lang w:val="en-US"/>
        </w:rPr>
        <w:instrText xml:space="preserve"> "Holland" </w:instrText>
      </w:r>
      <w:r w:rsidRPr="00A17FA6">
        <w:rPr>
          <w:sz w:val="22"/>
          <w:szCs w:val="22"/>
        </w:rPr>
        <w:fldChar w:fldCharType="end"/>
      </w:r>
      <w:r w:rsidRPr="00525992">
        <w:rPr>
          <w:sz w:val="22"/>
          <w:szCs w:val="22"/>
          <w:lang w:val="en-US"/>
        </w:rPr>
        <w:t>.</w:t>
      </w:r>
    </w:p>
    <w:p w:rsidR="00A72F31" w:rsidRPr="00CF42D8" w:rsidRDefault="00A72F31" w:rsidP="00A72F31">
      <w:pPr>
        <w:tabs>
          <w:tab w:val="left" w:pos="6480"/>
          <w:tab w:val="left" w:pos="8207"/>
        </w:tabs>
        <w:spacing w:after="60"/>
        <w:ind w:left="340" w:right="8" w:hanging="340"/>
        <w:rPr>
          <w:sz w:val="22"/>
          <w:szCs w:val="22"/>
          <w:lang w:val="en-US"/>
        </w:rPr>
      </w:pPr>
      <w:proofErr w:type="gramStart"/>
      <w:r w:rsidRPr="00CF42D8">
        <w:rPr>
          <w:sz w:val="22"/>
          <w:szCs w:val="22"/>
          <w:lang w:val="en-US"/>
        </w:rPr>
        <w:t>Goldstein M., Dillon W.R. (1978).</w:t>
      </w:r>
      <w:proofErr w:type="gramEnd"/>
      <w:r w:rsidRPr="00CF42D8">
        <w:rPr>
          <w:sz w:val="22"/>
          <w:szCs w:val="22"/>
          <w:lang w:val="en-US"/>
        </w:rPr>
        <w:t xml:space="preserve"> </w:t>
      </w:r>
      <w:r w:rsidRPr="00CF42D8">
        <w:rPr>
          <w:i/>
          <w:sz w:val="22"/>
          <w:szCs w:val="22"/>
          <w:lang w:val="en-US"/>
        </w:rPr>
        <w:t>Discrete Discriminant Analysis,</w:t>
      </w:r>
      <w:r w:rsidRPr="00CF42D8">
        <w:rPr>
          <w:sz w:val="22"/>
          <w:szCs w:val="22"/>
          <w:lang w:val="en-US"/>
        </w:rPr>
        <w:t xml:space="preserve"> J. Wiley, Chichester.</w:t>
      </w:r>
    </w:p>
    <w:p w:rsidR="00A72F31" w:rsidRPr="00CF42D8" w:rsidRDefault="00A72F31" w:rsidP="00A72F31">
      <w:pPr>
        <w:tabs>
          <w:tab w:val="left" w:pos="6480"/>
          <w:tab w:val="left" w:pos="8207"/>
        </w:tabs>
        <w:spacing w:after="60"/>
        <w:ind w:left="340" w:right="8" w:hanging="340"/>
        <w:rPr>
          <w:sz w:val="22"/>
          <w:szCs w:val="22"/>
          <w:lang w:val="en-US"/>
        </w:rPr>
      </w:pPr>
      <w:proofErr w:type="gramStart"/>
      <w:r w:rsidRPr="00CF42D8">
        <w:rPr>
          <w:sz w:val="22"/>
          <w:szCs w:val="22"/>
          <w:lang w:val="en-US"/>
        </w:rPr>
        <w:t>Goldstein M., Dillon W. R. (1978).</w:t>
      </w:r>
      <w:proofErr w:type="gramEnd"/>
      <w:r w:rsidRPr="00CF42D8">
        <w:rPr>
          <w:sz w:val="22"/>
          <w:szCs w:val="22"/>
          <w:lang w:val="en-US"/>
        </w:rPr>
        <w:t xml:space="preserve"> </w:t>
      </w:r>
      <w:r w:rsidRPr="00CF42D8">
        <w:rPr>
          <w:i/>
          <w:sz w:val="22"/>
          <w:szCs w:val="22"/>
          <w:lang w:val="en-US"/>
        </w:rPr>
        <w:t>Discrete Discriminant Analysis,</w:t>
      </w:r>
      <w:r w:rsidRPr="00CF42D8">
        <w:rPr>
          <w:sz w:val="22"/>
          <w:szCs w:val="22"/>
          <w:lang w:val="en-US"/>
        </w:rPr>
        <w:t xml:space="preserve"> J. Wiley, Chichester.</w:t>
      </w:r>
    </w:p>
    <w:p w:rsidR="00A72F31" w:rsidRPr="00A17FA6" w:rsidRDefault="00A72F31" w:rsidP="00A72F31">
      <w:pPr>
        <w:tabs>
          <w:tab w:val="left" w:pos="6480"/>
          <w:tab w:val="left" w:pos="8207"/>
        </w:tabs>
        <w:spacing w:after="60"/>
        <w:ind w:left="340" w:right="8" w:hanging="340"/>
        <w:rPr>
          <w:sz w:val="22"/>
          <w:szCs w:val="22"/>
          <w:lang w:val="en-US"/>
        </w:rPr>
      </w:pPr>
      <w:r w:rsidRPr="00A17FA6">
        <w:rPr>
          <w:sz w:val="22"/>
          <w:szCs w:val="22"/>
          <w:lang w:val="en-US"/>
        </w:rPr>
        <w:t xml:space="preserve">Good I.J., Toulmin G.H. (1956). </w:t>
      </w:r>
      <w:proofErr w:type="gramStart"/>
      <w:r w:rsidRPr="00A17FA6">
        <w:rPr>
          <w:sz w:val="22"/>
          <w:szCs w:val="22"/>
          <w:lang w:val="en-US"/>
        </w:rPr>
        <w:t xml:space="preserve">The number of new species and the increase in population coverage when a sample is increased, </w:t>
      </w:r>
      <w:r w:rsidRPr="00A17FA6">
        <w:rPr>
          <w:i/>
          <w:sz w:val="22"/>
          <w:szCs w:val="22"/>
          <w:lang w:val="en-US"/>
        </w:rPr>
        <w:t>Biometrika</w:t>
      </w:r>
      <w:r w:rsidRPr="00A17FA6">
        <w:rPr>
          <w:sz w:val="22"/>
          <w:szCs w:val="22"/>
          <w:lang w:val="en-US"/>
        </w:rPr>
        <w:t>, 43, 45-63.</w:t>
      </w:r>
      <w:proofErr w:type="gramEnd"/>
    </w:p>
    <w:p w:rsidR="00A72F31" w:rsidRPr="00A17FA6" w:rsidRDefault="00A72F31" w:rsidP="00A72F31">
      <w:pPr>
        <w:spacing w:after="60"/>
        <w:ind w:left="284" w:right="17" w:hanging="284"/>
        <w:rPr>
          <w:sz w:val="22"/>
          <w:szCs w:val="22"/>
          <w:lang w:val="en-GB"/>
        </w:rPr>
      </w:pPr>
      <w:proofErr w:type="gramStart"/>
      <w:r w:rsidRPr="00A17FA6">
        <w:rPr>
          <w:sz w:val="22"/>
          <w:szCs w:val="22"/>
          <w:lang w:val="en-GB"/>
        </w:rPr>
        <w:t>Gordon A. D. (1981).</w:t>
      </w:r>
      <w:proofErr w:type="gramEnd"/>
      <w:r w:rsidRPr="00A17FA6">
        <w:rPr>
          <w:sz w:val="22"/>
          <w:szCs w:val="22"/>
          <w:lang w:val="en-GB"/>
        </w:rPr>
        <w:t xml:space="preserve"> </w:t>
      </w:r>
      <w:proofErr w:type="gramStart"/>
      <w:r w:rsidRPr="00A17FA6">
        <w:rPr>
          <w:i/>
          <w:sz w:val="22"/>
          <w:szCs w:val="22"/>
          <w:lang w:val="en-GB"/>
        </w:rPr>
        <w:t>Classification :</w:t>
      </w:r>
      <w:proofErr w:type="gramEnd"/>
      <w:r w:rsidRPr="00A17FA6">
        <w:rPr>
          <w:i/>
          <w:sz w:val="22"/>
          <w:szCs w:val="22"/>
          <w:lang w:val="en-GB"/>
        </w:rPr>
        <w:t xml:space="preserve"> Methods for the Exploratory Analysis of Multivariate Data.</w:t>
      </w:r>
      <w:r w:rsidRPr="00A17FA6">
        <w:rPr>
          <w:sz w:val="22"/>
          <w:szCs w:val="22"/>
          <w:lang w:val="en-GB"/>
        </w:rPr>
        <w:t xml:space="preserve"> Chapman and Hall, London.</w:t>
      </w:r>
    </w:p>
    <w:p w:rsidR="00A72F31" w:rsidRPr="00A17FA6" w:rsidRDefault="00A72F31" w:rsidP="00A72F31">
      <w:pPr>
        <w:spacing w:after="60"/>
        <w:ind w:left="284" w:right="17" w:hanging="284"/>
        <w:rPr>
          <w:sz w:val="22"/>
          <w:szCs w:val="22"/>
          <w:lang w:val="en-GB"/>
        </w:rPr>
      </w:pPr>
      <w:r w:rsidRPr="00A17FA6">
        <w:rPr>
          <w:sz w:val="22"/>
          <w:szCs w:val="22"/>
          <w:lang w:val="en-GB"/>
        </w:rPr>
        <w:t xml:space="preserve">Gordon A.D. (1987). A review of hierarchical classification, </w:t>
      </w:r>
      <w:r w:rsidRPr="00A17FA6">
        <w:rPr>
          <w:i/>
          <w:sz w:val="22"/>
          <w:szCs w:val="22"/>
          <w:lang w:val="en-GB"/>
        </w:rPr>
        <w:t>J.R.Statist.Soc.</w:t>
      </w:r>
      <w:r w:rsidRPr="00A17FA6">
        <w:rPr>
          <w:sz w:val="22"/>
          <w:szCs w:val="22"/>
          <w:lang w:val="en-GB"/>
        </w:rPr>
        <w:t>, A, 150, Part2: 119-137.</w:t>
      </w:r>
    </w:p>
    <w:p w:rsidR="00A72F31" w:rsidRPr="00A72F31" w:rsidRDefault="00A72F31" w:rsidP="00A72F31">
      <w:pPr>
        <w:spacing w:after="60"/>
        <w:ind w:left="284" w:hanging="284"/>
        <w:rPr>
          <w:sz w:val="22"/>
          <w:szCs w:val="22"/>
        </w:rPr>
      </w:pPr>
      <w:r w:rsidRPr="00A17FA6">
        <w:rPr>
          <w:sz w:val="22"/>
          <w:szCs w:val="22"/>
        </w:rPr>
        <w:t xml:space="preserve">Gougenheim G., Michea R., Rivenc P., Sauvageot A. (1956). </w:t>
      </w:r>
      <w:r w:rsidRPr="00A17FA6">
        <w:rPr>
          <w:i/>
          <w:sz w:val="22"/>
          <w:szCs w:val="22"/>
        </w:rPr>
        <w:t>L'élaboration du français élémentaire : étude sur l'établissement d'un vocabulaire et d'une grammaire de base.</w:t>
      </w:r>
      <w:r w:rsidRPr="00A17FA6">
        <w:rPr>
          <w:sz w:val="22"/>
          <w:szCs w:val="22"/>
        </w:rPr>
        <w:t xml:space="preserve"> </w:t>
      </w:r>
      <w:r w:rsidRPr="00A72F31">
        <w:rPr>
          <w:sz w:val="22"/>
          <w:szCs w:val="22"/>
        </w:rPr>
        <w:t>Didier, Paris.</w:t>
      </w:r>
    </w:p>
    <w:p w:rsidR="00A72F31" w:rsidRPr="00CF42D8" w:rsidRDefault="00A72F31" w:rsidP="00A72F31">
      <w:pPr>
        <w:spacing w:after="60"/>
        <w:ind w:left="284" w:right="18" w:hanging="284"/>
        <w:rPr>
          <w:sz w:val="22"/>
          <w:szCs w:val="22"/>
        </w:rPr>
      </w:pPr>
      <w:r w:rsidRPr="00A17FA6">
        <w:rPr>
          <w:sz w:val="22"/>
          <w:szCs w:val="22"/>
        </w:rPr>
        <w:t xml:space="preserve">Govaert, G. (1984). Classification simultanée de tableaux binaires.- </w:t>
      </w:r>
      <w:r w:rsidRPr="00CF42D8">
        <w:rPr>
          <w:sz w:val="22"/>
          <w:szCs w:val="22"/>
        </w:rPr>
        <w:t xml:space="preserve">In: </w:t>
      </w:r>
      <w:r w:rsidRPr="00CF42D8">
        <w:rPr>
          <w:i/>
          <w:sz w:val="22"/>
          <w:szCs w:val="22"/>
        </w:rPr>
        <w:t xml:space="preserve">Data Analysis and Informatics, 4, </w:t>
      </w:r>
      <w:r w:rsidRPr="00CF42D8">
        <w:rPr>
          <w:sz w:val="22"/>
          <w:szCs w:val="22"/>
        </w:rPr>
        <w:t xml:space="preserve"> E. Diday </w:t>
      </w:r>
      <w:r w:rsidRPr="00CF42D8">
        <w:rPr>
          <w:i/>
          <w:sz w:val="22"/>
          <w:szCs w:val="22"/>
        </w:rPr>
        <w:t xml:space="preserve">et </w:t>
      </w:r>
      <w:proofErr w:type="gramStart"/>
      <w:r w:rsidRPr="00CF42D8">
        <w:rPr>
          <w:i/>
          <w:sz w:val="22"/>
          <w:szCs w:val="22"/>
        </w:rPr>
        <w:t>al</w:t>
      </w:r>
      <w:r w:rsidRPr="00CF42D8">
        <w:rPr>
          <w:sz w:val="22"/>
          <w:szCs w:val="22"/>
        </w:rPr>
        <w:t>.,</w:t>
      </w:r>
      <w:proofErr w:type="gramEnd"/>
      <w:r w:rsidRPr="00CF42D8">
        <w:rPr>
          <w:sz w:val="22"/>
          <w:szCs w:val="22"/>
        </w:rPr>
        <w:t xml:space="preserve"> Eds, North Holland, 223-236.</w:t>
      </w:r>
    </w:p>
    <w:p w:rsidR="00A72F31" w:rsidRPr="00A17FA6" w:rsidRDefault="00A72F31" w:rsidP="00A72F31">
      <w:pPr>
        <w:pStyle w:val="referenceitem"/>
        <w:spacing w:after="60"/>
        <w:ind w:left="284" w:hanging="284"/>
        <w:rPr>
          <w:rFonts w:ascii="Times New Roman" w:hAnsi="Times New Roman"/>
          <w:sz w:val="22"/>
          <w:szCs w:val="22"/>
        </w:rPr>
      </w:pPr>
      <w:proofErr w:type="gramStart"/>
      <w:r w:rsidRPr="00A17FA6">
        <w:rPr>
          <w:rFonts w:ascii="Times New Roman" w:hAnsi="Times New Roman"/>
          <w:sz w:val="22"/>
          <w:szCs w:val="22"/>
        </w:rPr>
        <w:t>Gower J. C. (1968).</w:t>
      </w:r>
      <w:proofErr w:type="gramEnd"/>
      <w:r w:rsidRPr="00A17FA6">
        <w:rPr>
          <w:rFonts w:ascii="Times New Roman" w:hAnsi="Times New Roman"/>
          <w:sz w:val="22"/>
          <w:szCs w:val="22"/>
        </w:rPr>
        <w:t xml:space="preserve"> </w:t>
      </w:r>
      <w:proofErr w:type="gramStart"/>
      <w:r w:rsidRPr="00A17FA6">
        <w:rPr>
          <w:rFonts w:ascii="Times New Roman" w:hAnsi="Times New Roman"/>
          <w:sz w:val="22"/>
          <w:szCs w:val="22"/>
        </w:rPr>
        <w:t>Adding a point to vector diagram in multivariate analysis.</w:t>
      </w:r>
      <w:proofErr w:type="gramEnd"/>
      <w:r w:rsidRPr="00A17FA6">
        <w:rPr>
          <w:rFonts w:ascii="Times New Roman" w:hAnsi="Times New Roman"/>
          <w:sz w:val="22"/>
          <w:szCs w:val="22"/>
        </w:rPr>
        <w:t xml:space="preserve"> </w:t>
      </w:r>
      <w:r w:rsidRPr="00A17FA6">
        <w:rPr>
          <w:rFonts w:ascii="Times New Roman" w:hAnsi="Times New Roman"/>
          <w:i/>
          <w:sz w:val="22"/>
          <w:szCs w:val="22"/>
        </w:rPr>
        <w:t>Biometrika</w:t>
      </w:r>
      <w:r w:rsidRPr="00A17FA6">
        <w:rPr>
          <w:rFonts w:ascii="Times New Roman" w:hAnsi="Times New Roman"/>
          <w:sz w:val="22"/>
          <w:szCs w:val="22"/>
        </w:rPr>
        <w:t>, 55, 582-585.</w:t>
      </w:r>
    </w:p>
    <w:p w:rsidR="00A72F31" w:rsidRPr="00A17FA6" w:rsidRDefault="00A72F31" w:rsidP="00A72F31">
      <w:pPr>
        <w:pStyle w:val="Biblio"/>
        <w:spacing w:line="240" w:lineRule="auto"/>
        <w:ind w:left="284" w:hanging="284"/>
        <w:rPr>
          <w:sz w:val="22"/>
          <w:lang w:val="en-US"/>
        </w:rPr>
      </w:pPr>
      <w:proofErr w:type="gramStart"/>
      <w:r w:rsidRPr="00A17FA6">
        <w:rPr>
          <w:sz w:val="22"/>
          <w:lang w:val="en-GB"/>
        </w:rPr>
        <w:t>Gower</w:t>
      </w:r>
      <w:r w:rsidR="00950659">
        <w:rPr>
          <w:sz w:val="22"/>
          <w:lang w:val="en-GB"/>
        </w:rPr>
        <w:t xml:space="preserve"> </w:t>
      </w:r>
      <w:r w:rsidRPr="00A17FA6">
        <w:rPr>
          <w:sz w:val="22"/>
          <w:lang w:val="en-GB"/>
        </w:rPr>
        <w:t>J. C., Banfield C. F. (1975).</w:t>
      </w:r>
      <w:proofErr w:type="gramEnd"/>
      <w:r w:rsidRPr="00A17FA6">
        <w:rPr>
          <w:sz w:val="22"/>
          <w:lang w:val="en-GB"/>
        </w:rPr>
        <w:t xml:space="preserve"> </w:t>
      </w:r>
      <w:proofErr w:type="gramStart"/>
      <w:r w:rsidRPr="00A17FA6">
        <w:rPr>
          <w:sz w:val="22"/>
          <w:lang w:val="en-GB"/>
        </w:rPr>
        <w:t>Goodness-of-fit criteria in cluster analysis and their empirical distributions.</w:t>
      </w:r>
      <w:proofErr w:type="gramEnd"/>
      <w:r w:rsidRPr="00A17FA6">
        <w:rPr>
          <w:sz w:val="22"/>
          <w:lang w:val="en-GB"/>
        </w:rPr>
        <w:t xml:space="preserve"> </w:t>
      </w:r>
      <w:proofErr w:type="gramStart"/>
      <w:r w:rsidRPr="00A17FA6">
        <w:rPr>
          <w:sz w:val="22"/>
          <w:lang w:val="en-GB"/>
        </w:rPr>
        <w:t>In :</w:t>
      </w:r>
      <w:proofErr w:type="gramEnd"/>
      <w:r w:rsidRPr="00A17FA6">
        <w:rPr>
          <w:sz w:val="22"/>
          <w:lang w:val="en-GB"/>
        </w:rPr>
        <w:t xml:space="preserve"> </w:t>
      </w:r>
      <w:r w:rsidRPr="00A17FA6">
        <w:rPr>
          <w:i/>
          <w:sz w:val="22"/>
          <w:lang w:val="en-GB"/>
        </w:rPr>
        <w:t>Proceeding of the 8th Intern. Biometric Conf.</w:t>
      </w:r>
      <w:proofErr w:type="gramStart"/>
      <w:r w:rsidRPr="00A17FA6">
        <w:rPr>
          <w:sz w:val="22"/>
          <w:lang w:val="en-GB"/>
        </w:rPr>
        <w:t>,  Corsten</w:t>
      </w:r>
      <w:proofErr w:type="gramEnd"/>
      <w:r w:rsidRPr="00A17FA6">
        <w:rPr>
          <w:sz w:val="22"/>
          <w:lang w:val="en-GB"/>
        </w:rPr>
        <w:t xml:space="preserve"> L. C. A., Postelnicu T., (eds),  347-361.</w:t>
      </w:r>
    </w:p>
    <w:p w:rsidR="00A72F31" w:rsidRPr="00A17FA6" w:rsidRDefault="00A72F31" w:rsidP="00A72F31">
      <w:pPr>
        <w:spacing w:after="60"/>
        <w:ind w:left="284" w:right="18" w:hanging="284"/>
        <w:rPr>
          <w:sz w:val="22"/>
          <w:szCs w:val="22"/>
          <w:lang w:val="en-GB"/>
        </w:rPr>
      </w:pPr>
      <w:proofErr w:type="gramStart"/>
      <w:r w:rsidRPr="00A17FA6">
        <w:rPr>
          <w:sz w:val="22"/>
          <w:szCs w:val="22"/>
          <w:lang w:val="en-GB"/>
        </w:rPr>
        <w:t>Gower J. C., Ross G. (1969).</w:t>
      </w:r>
      <w:proofErr w:type="gramEnd"/>
      <w:r w:rsidRPr="00A17FA6">
        <w:rPr>
          <w:sz w:val="22"/>
          <w:szCs w:val="22"/>
          <w:lang w:val="en-GB"/>
        </w:rPr>
        <w:t xml:space="preserve"> Minimum spanning trees and single linkage cluster analysis. </w:t>
      </w:r>
      <w:r w:rsidRPr="00A17FA6">
        <w:rPr>
          <w:i/>
          <w:sz w:val="22"/>
          <w:szCs w:val="22"/>
          <w:lang w:val="en-GB"/>
        </w:rPr>
        <w:t>Appl. Statistics</w:t>
      </w:r>
      <w:r w:rsidRPr="00A17FA6">
        <w:rPr>
          <w:sz w:val="22"/>
          <w:szCs w:val="22"/>
          <w:lang w:val="en-GB"/>
        </w:rPr>
        <w:t>, 18: 54-64.</w:t>
      </w:r>
    </w:p>
    <w:p w:rsidR="00A72F31" w:rsidRPr="00A17FA6" w:rsidRDefault="00A72F31" w:rsidP="00A72F31">
      <w:pPr>
        <w:spacing w:after="60"/>
        <w:ind w:left="284" w:hanging="284"/>
        <w:rPr>
          <w:sz w:val="22"/>
          <w:szCs w:val="22"/>
          <w:lang w:val="en-GB"/>
        </w:rPr>
      </w:pPr>
      <w:r w:rsidRPr="00A17FA6">
        <w:rPr>
          <w:sz w:val="22"/>
          <w:szCs w:val="22"/>
          <w:lang w:val="en-GB"/>
        </w:rPr>
        <w:t xml:space="preserve">Graham R. </w:t>
      </w:r>
      <w:proofErr w:type="gramStart"/>
      <w:r w:rsidRPr="00A17FA6">
        <w:rPr>
          <w:sz w:val="22"/>
          <w:szCs w:val="22"/>
          <w:lang w:val="en-GB"/>
        </w:rPr>
        <w:t>L ,</w:t>
      </w:r>
      <w:proofErr w:type="gramEnd"/>
      <w:r w:rsidRPr="00A17FA6">
        <w:rPr>
          <w:sz w:val="22"/>
          <w:szCs w:val="22"/>
          <w:lang w:val="en-GB"/>
        </w:rPr>
        <w:t xml:space="preserve"> Hell P. (1985). </w:t>
      </w:r>
      <w:proofErr w:type="gramStart"/>
      <w:r w:rsidRPr="00A17FA6">
        <w:rPr>
          <w:sz w:val="22"/>
          <w:szCs w:val="22"/>
          <w:lang w:val="en-GB"/>
        </w:rPr>
        <w:t>On the history of the minimum spanning tree problem.</w:t>
      </w:r>
      <w:proofErr w:type="gramEnd"/>
      <w:r w:rsidRPr="00A17FA6">
        <w:rPr>
          <w:sz w:val="22"/>
          <w:szCs w:val="22"/>
          <w:lang w:val="en-GB"/>
        </w:rPr>
        <w:t xml:space="preserve"> </w:t>
      </w:r>
      <w:r w:rsidRPr="00A17FA6">
        <w:rPr>
          <w:i/>
          <w:sz w:val="22"/>
          <w:szCs w:val="22"/>
          <w:lang w:val="en-GB"/>
        </w:rPr>
        <w:t>Ann. Hist. Comput</w:t>
      </w:r>
      <w:r w:rsidRPr="00A17FA6">
        <w:rPr>
          <w:sz w:val="22"/>
          <w:szCs w:val="22"/>
          <w:lang w:val="en-GB"/>
        </w:rPr>
        <w:t>. vol. (7): 43-57.</w:t>
      </w:r>
    </w:p>
    <w:p w:rsidR="00A72F31" w:rsidRPr="00A17FA6" w:rsidRDefault="00A72F31" w:rsidP="00A72F31">
      <w:pPr>
        <w:spacing w:after="60"/>
        <w:ind w:left="284" w:right="18" w:hanging="284"/>
        <w:rPr>
          <w:sz w:val="22"/>
          <w:szCs w:val="22"/>
          <w:lang w:val="en-US"/>
        </w:rPr>
      </w:pPr>
      <w:r w:rsidRPr="00A17FA6">
        <w:rPr>
          <w:sz w:val="22"/>
          <w:szCs w:val="22"/>
          <w:lang w:val="en-GB"/>
        </w:rPr>
        <w:t xml:space="preserve">Greenacre M. (1984). </w:t>
      </w:r>
      <w:proofErr w:type="gramStart"/>
      <w:r w:rsidRPr="00A17FA6">
        <w:rPr>
          <w:i/>
          <w:sz w:val="22"/>
          <w:szCs w:val="22"/>
          <w:lang w:val="en-GB"/>
        </w:rPr>
        <w:t>Theory and Applications of Correspondence Analysis.</w:t>
      </w:r>
      <w:proofErr w:type="gramEnd"/>
      <w:r w:rsidRPr="00A17FA6">
        <w:rPr>
          <w:sz w:val="22"/>
          <w:szCs w:val="22"/>
          <w:lang w:val="en-GB"/>
        </w:rPr>
        <w:t xml:space="preserve"> </w:t>
      </w:r>
      <w:proofErr w:type="gramStart"/>
      <w:r w:rsidRPr="00A17FA6">
        <w:rPr>
          <w:sz w:val="22"/>
          <w:szCs w:val="22"/>
          <w:lang w:val="en-US"/>
        </w:rPr>
        <w:t>Academic press, London.</w:t>
      </w:r>
      <w:proofErr w:type="gramEnd"/>
    </w:p>
    <w:p w:rsidR="00A72F31" w:rsidRPr="00A17FA6" w:rsidRDefault="00A72F31" w:rsidP="00A72F31">
      <w:pPr>
        <w:tabs>
          <w:tab w:val="left" w:pos="440"/>
        </w:tabs>
        <w:spacing w:after="60"/>
        <w:ind w:left="284" w:right="18" w:hanging="284"/>
        <w:rPr>
          <w:sz w:val="22"/>
          <w:szCs w:val="22"/>
          <w:lang w:val="en-US"/>
        </w:rPr>
      </w:pPr>
      <w:proofErr w:type="gramStart"/>
      <w:r w:rsidRPr="00A17FA6">
        <w:rPr>
          <w:sz w:val="22"/>
          <w:szCs w:val="22"/>
          <w:lang w:val="en-GB"/>
        </w:rPr>
        <w:t xml:space="preserve">Greenacre M. (1988) - Clustering the rows and columns of a contingency table, </w:t>
      </w:r>
      <w:r w:rsidRPr="00A17FA6">
        <w:rPr>
          <w:i/>
          <w:sz w:val="22"/>
          <w:szCs w:val="22"/>
          <w:lang w:val="en-GB"/>
        </w:rPr>
        <w:t>J. of Classification</w:t>
      </w:r>
      <w:r w:rsidRPr="00A17FA6">
        <w:rPr>
          <w:sz w:val="22"/>
          <w:szCs w:val="22"/>
          <w:lang w:val="en-GB"/>
        </w:rPr>
        <w:t>, 5, p 39-51.Greenacre M., Blasius J. (Eds) (1994).</w:t>
      </w:r>
      <w:proofErr w:type="gramEnd"/>
      <w:r w:rsidRPr="00A17FA6">
        <w:rPr>
          <w:sz w:val="22"/>
          <w:szCs w:val="22"/>
          <w:lang w:val="en-GB"/>
        </w:rPr>
        <w:t xml:space="preserve"> </w:t>
      </w:r>
      <w:proofErr w:type="gramStart"/>
      <w:r w:rsidRPr="00A17FA6">
        <w:rPr>
          <w:i/>
          <w:sz w:val="22"/>
          <w:szCs w:val="22"/>
          <w:lang w:val="en-GB"/>
        </w:rPr>
        <w:t>Correspondence Analysis in the Social Sciences</w:t>
      </w:r>
      <w:r w:rsidRPr="00A17FA6">
        <w:rPr>
          <w:sz w:val="22"/>
          <w:szCs w:val="22"/>
          <w:lang w:val="en-GB"/>
        </w:rPr>
        <w:t>.</w:t>
      </w:r>
      <w:proofErr w:type="gramEnd"/>
      <w:r w:rsidRPr="00A17FA6">
        <w:rPr>
          <w:sz w:val="22"/>
          <w:szCs w:val="22"/>
          <w:lang w:val="en-GB"/>
        </w:rPr>
        <w:t xml:space="preserve"> </w:t>
      </w:r>
      <w:r w:rsidRPr="00A17FA6">
        <w:rPr>
          <w:sz w:val="22"/>
          <w:szCs w:val="22"/>
          <w:lang w:val="en-US"/>
        </w:rPr>
        <w:t>Academic Press, London.</w:t>
      </w:r>
    </w:p>
    <w:p w:rsidR="00A72F31" w:rsidRPr="00A17FA6" w:rsidRDefault="00A72F31" w:rsidP="00A72F31">
      <w:pPr>
        <w:spacing w:after="60"/>
        <w:ind w:left="284" w:right="17" w:hanging="284"/>
        <w:rPr>
          <w:sz w:val="22"/>
          <w:szCs w:val="22"/>
          <w:shd w:val="clear" w:color="auto" w:fill="FFFFFF"/>
          <w:lang w:val="en-US"/>
        </w:rPr>
      </w:pPr>
      <w:r w:rsidRPr="00A17FA6">
        <w:rPr>
          <w:sz w:val="22"/>
          <w:szCs w:val="22"/>
          <w:shd w:val="clear" w:color="auto" w:fill="FFFFFF"/>
          <w:lang w:val="en-US"/>
        </w:rPr>
        <w:t xml:space="preserve">Greenacre M., Lewi P. (2009). </w:t>
      </w:r>
      <w:r w:rsidRPr="00A17FA6">
        <w:rPr>
          <w:bCs/>
          <w:sz w:val="22"/>
          <w:szCs w:val="22"/>
          <w:shd w:val="clear" w:color="auto" w:fill="FFFFFF"/>
          <w:lang w:val="en-US"/>
        </w:rPr>
        <w:t>Distributional Equivalence and Subcompositional Coherence in the Analysis of Compositional Data, Contingency Tables and Ratio-Scale Measurements</w:t>
      </w:r>
      <w:r w:rsidRPr="00A17FA6">
        <w:rPr>
          <w:sz w:val="22"/>
          <w:szCs w:val="22"/>
          <w:shd w:val="clear" w:color="auto" w:fill="FFFFFF"/>
          <w:lang w:val="en-US"/>
        </w:rPr>
        <w:t>,</w:t>
      </w:r>
      <w:r w:rsidRPr="00A17FA6">
        <w:rPr>
          <w:rStyle w:val="apple-converted-space"/>
          <w:sz w:val="22"/>
          <w:szCs w:val="22"/>
          <w:shd w:val="clear" w:color="auto" w:fill="FFFFFF"/>
          <w:lang w:val="en-US"/>
        </w:rPr>
        <w:t> </w:t>
      </w:r>
      <w:r w:rsidRPr="00A17FA6">
        <w:rPr>
          <w:i/>
          <w:sz w:val="22"/>
          <w:szCs w:val="22"/>
          <w:shd w:val="clear" w:color="auto" w:fill="FFFFFF"/>
          <w:lang w:val="en-US"/>
        </w:rPr>
        <w:t>Journal of Classification</w:t>
      </w:r>
      <w:r w:rsidRPr="00A17FA6">
        <w:rPr>
          <w:sz w:val="22"/>
          <w:szCs w:val="22"/>
          <w:shd w:val="clear" w:color="auto" w:fill="FFFFFF"/>
          <w:lang w:val="en-US"/>
        </w:rPr>
        <w:t>, Springer, vol. 26(1), 29-54.</w:t>
      </w:r>
    </w:p>
    <w:p w:rsidR="00A72F31" w:rsidRPr="00A17FA6" w:rsidRDefault="00A72F31" w:rsidP="00A72F31">
      <w:pPr>
        <w:tabs>
          <w:tab w:val="left" w:pos="440"/>
        </w:tabs>
        <w:spacing w:after="60"/>
        <w:ind w:left="284" w:right="18" w:hanging="284"/>
        <w:rPr>
          <w:sz w:val="22"/>
          <w:szCs w:val="22"/>
          <w:lang w:val="en-US"/>
        </w:rPr>
      </w:pPr>
      <w:r w:rsidRPr="00A17FA6">
        <w:rPr>
          <w:sz w:val="22"/>
          <w:szCs w:val="22"/>
          <w:lang w:val="en-US"/>
        </w:rPr>
        <w:t xml:space="preserve">Grefenstette G. (1994). </w:t>
      </w:r>
      <w:proofErr w:type="gramStart"/>
      <w:r w:rsidRPr="00A17FA6">
        <w:rPr>
          <w:sz w:val="22"/>
          <w:szCs w:val="22"/>
          <w:lang w:val="en-US"/>
        </w:rPr>
        <w:t>Corpus-Derived First, Second and Third-Order Word Affinities.</w:t>
      </w:r>
      <w:proofErr w:type="gramEnd"/>
      <w:r w:rsidRPr="00A17FA6">
        <w:rPr>
          <w:sz w:val="22"/>
          <w:szCs w:val="22"/>
          <w:lang w:val="en-US"/>
        </w:rPr>
        <w:t xml:space="preserve"> In Martin W. </w:t>
      </w:r>
      <w:r w:rsidRPr="00A17FA6">
        <w:rPr>
          <w:i/>
          <w:sz w:val="22"/>
          <w:szCs w:val="22"/>
          <w:lang w:val="en-US"/>
        </w:rPr>
        <w:t>et al</w:t>
      </w:r>
      <w:r w:rsidRPr="00A17FA6">
        <w:rPr>
          <w:sz w:val="22"/>
          <w:szCs w:val="22"/>
          <w:lang w:val="en-US"/>
        </w:rPr>
        <w:t xml:space="preserve">. editors, </w:t>
      </w:r>
      <w:r w:rsidRPr="00A17FA6">
        <w:rPr>
          <w:i/>
          <w:sz w:val="22"/>
          <w:szCs w:val="22"/>
          <w:lang w:val="en-US"/>
        </w:rPr>
        <w:t>Proceedings of the 6th EURALEX International Congress</w:t>
      </w:r>
      <w:r w:rsidRPr="00A17FA6">
        <w:rPr>
          <w:sz w:val="22"/>
          <w:szCs w:val="22"/>
          <w:lang w:val="en-US"/>
        </w:rPr>
        <w:t xml:space="preserve">, </w:t>
      </w:r>
      <w:proofErr w:type="gramStart"/>
      <w:r w:rsidRPr="00A17FA6">
        <w:rPr>
          <w:sz w:val="22"/>
          <w:szCs w:val="22"/>
          <w:lang w:val="en-US"/>
        </w:rPr>
        <w:t>Amsterdam :</w:t>
      </w:r>
      <w:proofErr w:type="gramEnd"/>
      <w:r w:rsidRPr="00A17FA6">
        <w:rPr>
          <w:sz w:val="22"/>
          <w:szCs w:val="22"/>
          <w:lang w:val="en-US"/>
        </w:rPr>
        <w:t xml:space="preserve"> 279-290.</w:t>
      </w:r>
    </w:p>
    <w:p w:rsidR="00A72F31" w:rsidRPr="00A17FA6" w:rsidRDefault="00A72F31" w:rsidP="00A72F31">
      <w:pPr>
        <w:spacing w:after="60"/>
        <w:ind w:left="284" w:right="18" w:hanging="284"/>
        <w:rPr>
          <w:sz w:val="22"/>
          <w:szCs w:val="22"/>
          <w:lang w:val="en-US"/>
        </w:rPr>
      </w:pPr>
      <w:r w:rsidRPr="00A17FA6">
        <w:rPr>
          <w:sz w:val="22"/>
          <w:szCs w:val="22"/>
          <w:lang w:val="en-US"/>
        </w:rPr>
        <w:t>Griffiths T.</w:t>
      </w:r>
      <w:proofErr w:type="gramStart"/>
      <w:r w:rsidRPr="00A17FA6">
        <w:rPr>
          <w:sz w:val="22"/>
          <w:szCs w:val="22"/>
          <w:lang w:val="en-US"/>
        </w:rPr>
        <w:t>,L</w:t>
      </w:r>
      <w:proofErr w:type="gramEnd"/>
      <w:r w:rsidRPr="00A17FA6">
        <w:rPr>
          <w:sz w:val="22"/>
          <w:szCs w:val="22"/>
          <w:lang w:val="en-US"/>
        </w:rPr>
        <w:t xml:space="preserve">., Steyvers M., and Tenenbaum J.,B. (2007). </w:t>
      </w:r>
      <w:proofErr w:type="gramStart"/>
      <w:r w:rsidRPr="00A17FA6">
        <w:rPr>
          <w:sz w:val="22"/>
          <w:szCs w:val="22"/>
          <w:lang w:val="en-US"/>
        </w:rPr>
        <w:t>Topics in Semantic Representation.</w:t>
      </w:r>
      <w:proofErr w:type="gramEnd"/>
      <w:r w:rsidRPr="00A17FA6">
        <w:rPr>
          <w:sz w:val="22"/>
          <w:szCs w:val="22"/>
          <w:lang w:val="en-US"/>
        </w:rPr>
        <w:t xml:space="preserve"> </w:t>
      </w:r>
      <w:r w:rsidRPr="00A17FA6">
        <w:rPr>
          <w:i/>
          <w:sz w:val="22"/>
          <w:szCs w:val="22"/>
          <w:lang w:val="en-US"/>
        </w:rPr>
        <w:t>Psychological Review</w:t>
      </w:r>
      <w:r w:rsidRPr="00A17FA6">
        <w:rPr>
          <w:sz w:val="22"/>
          <w:szCs w:val="22"/>
          <w:lang w:val="en-US"/>
        </w:rPr>
        <w:t>, 114, 2, 211-244.</w:t>
      </w:r>
    </w:p>
    <w:p w:rsidR="00A72F31" w:rsidRPr="00A17FA6" w:rsidRDefault="00A72F31" w:rsidP="00A72F31">
      <w:pPr>
        <w:rPr>
          <w:sz w:val="22"/>
          <w:lang w:val="en-US"/>
        </w:rPr>
      </w:pPr>
      <w:r w:rsidRPr="00A17FA6">
        <w:rPr>
          <w:sz w:val="22"/>
          <w:lang w:val="en-US"/>
        </w:rPr>
        <w:t>Grün B., Hornik K. (2011). "</w:t>
      </w:r>
      <w:proofErr w:type="gramStart"/>
      <w:r w:rsidRPr="00A17FA6">
        <w:rPr>
          <w:sz w:val="22"/>
          <w:lang w:val="en-US"/>
        </w:rPr>
        <w:t>topicmodels</w:t>
      </w:r>
      <w:proofErr w:type="gramEnd"/>
      <w:r w:rsidRPr="00A17FA6">
        <w:rPr>
          <w:sz w:val="22"/>
          <w:lang w:val="en-US"/>
        </w:rPr>
        <w:t>": An R package for Fitting Topic Models.</w:t>
      </w:r>
      <w:r w:rsidRPr="00A17FA6">
        <w:rPr>
          <w:i/>
          <w:sz w:val="22"/>
          <w:lang w:val="en-US"/>
        </w:rPr>
        <w:t xml:space="preserve"> Journal of Statistical Software</w:t>
      </w:r>
      <w:r w:rsidRPr="00A17FA6">
        <w:rPr>
          <w:sz w:val="22"/>
          <w:lang w:val="en-US"/>
        </w:rPr>
        <w:t xml:space="preserve">, 40:13. </w:t>
      </w:r>
      <w:hyperlink r:id="rId33" w:history="1">
        <w:r w:rsidRPr="00A17FA6">
          <w:rPr>
            <w:rStyle w:val="Lienhypertexte"/>
            <w:sz w:val="22"/>
            <w:lang w:val="en-US"/>
          </w:rPr>
          <w:t>https://www.jstatsoft.org/article/view/v040i13</w:t>
        </w:r>
      </w:hyperlink>
      <w:r w:rsidRPr="00A17FA6">
        <w:rPr>
          <w:sz w:val="22"/>
          <w:lang w:val="en-US"/>
        </w:rPr>
        <w:t>.</w:t>
      </w:r>
    </w:p>
    <w:p w:rsidR="00A72F31" w:rsidRPr="00A17FA6" w:rsidRDefault="00A72F31" w:rsidP="00A72F31">
      <w:pPr>
        <w:spacing w:after="60"/>
        <w:ind w:left="284" w:right="18" w:hanging="284"/>
        <w:rPr>
          <w:sz w:val="22"/>
          <w:szCs w:val="22"/>
        </w:rPr>
      </w:pPr>
      <w:r w:rsidRPr="00A17FA6">
        <w:rPr>
          <w:sz w:val="22"/>
          <w:szCs w:val="22"/>
        </w:rPr>
        <w:t xml:space="preserve">Guay J.-H. (2014). </w:t>
      </w:r>
      <w:r w:rsidRPr="00A17FA6">
        <w:rPr>
          <w:i/>
          <w:sz w:val="22"/>
          <w:szCs w:val="22"/>
        </w:rPr>
        <w:t>Statistiques en Sciences Humaines avec R</w:t>
      </w:r>
      <w:r w:rsidRPr="00A17FA6">
        <w:rPr>
          <w:sz w:val="22"/>
          <w:szCs w:val="22"/>
        </w:rPr>
        <w:t>. Presses de l’Université Laval. Québec.</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Guilbaud G.-Th. (1980). Zipf et les fréquences. </w:t>
      </w:r>
      <w:r w:rsidRPr="00A17FA6">
        <w:rPr>
          <w:i/>
          <w:sz w:val="22"/>
          <w:szCs w:val="22"/>
        </w:rPr>
        <w:t>Mots</w:t>
      </w:r>
      <w:r w:rsidRPr="00A17FA6">
        <w:rPr>
          <w:sz w:val="22"/>
          <w:szCs w:val="22"/>
        </w:rPr>
        <w:t>, 1 : 97-126.</w:t>
      </w:r>
    </w:p>
    <w:p w:rsidR="00A72F31" w:rsidRPr="00A17FA6" w:rsidRDefault="00A72F31" w:rsidP="00A72F31">
      <w:pPr>
        <w:tabs>
          <w:tab w:val="left" w:pos="6480"/>
          <w:tab w:val="left" w:pos="8207"/>
        </w:tabs>
        <w:spacing w:after="60"/>
        <w:ind w:left="284" w:right="8" w:hanging="284"/>
        <w:rPr>
          <w:sz w:val="22"/>
          <w:szCs w:val="22"/>
        </w:rPr>
      </w:pPr>
      <w:proofErr w:type="gramStart"/>
      <w:r w:rsidRPr="00DE6F1A">
        <w:rPr>
          <w:sz w:val="22"/>
          <w:szCs w:val="22"/>
          <w:lang w:val="en-US"/>
        </w:rPr>
        <w:t>Guillot C., Lavrentiev A., Rainsford T., Marchello-Nizia C., Heiden S. (2016).</w:t>
      </w:r>
      <w:proofErr w:type="gramEnd"/>
      <w:r w:rsidRPr="00DE6F1A">
        <w:rPr>
          <w:sz w:val="22"/>
          <w:szCs w:val="22"/>
          <w:lang w:val="en-US"/>
        </w:rPr>
        <w:t xml:space="preserve"> </w:t>
      </w:r>
      <w:r w:rsidRPr="00A17FA6">
        <w:rPr>
          <w:sz w:val="22"/>
          <w:szCs w:val="22"/>
        </w:rPr>
        <w:t xml:space="preserve">La « philologie numérique » : tentative de définition d’un nouvel objet éditorial. In Trachsler, R., Duval, F., Leonardi, L., </w:t>
      </w:r>
      <w:r w:rsidRPr="00A17FA6">
        <w:rPr>
          <w:i/>
          <w:sz w:val="22"/>
          <w:szCs w:val="22"/>
        </w:rPr>
        <w:t xml:space="preserve">Actes du XXVIIe Congrès international de linguistique et de </w:t>
      </w:r>
      <w:proofErr w:type="gramStart"/>
      <w:r w:rsidRPr="00A17FA6">
        <w:rPr>
          <w:i/>
          <w:sz w:val="22"/>
          <w:szCs w:val="22"/>
        </w:rPr>
        <w:t>philologie romanes</w:t>
      </w:r>
      <w:proofErr w:type="gramEnd"/>
      <w:r w:rsidRPr="00A17FA6">
        <w:rPr>
          <w:i/>
          <w:sz w:val="22"/>
          <w:szCs w:val="22"/>
        </w:rPr>
        <w:t xml:space="preserve"> (Nancy, 15-20 juillet 2013)</w:t>
      </w:r>
      <w:r w:rsidRPr="00A17FA6">
        <w:rPr>
          <w:sz w:val="22"/>
          <w:szCs w:val="22"/>
        </w:rPr>
        <w:t>, Section 13 : Philologie textuelle et éditoriale : 143-154. http://www.atilf.fr/cilpr2013/actes/section-13.html</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Guiraud P. (1954). </w:t>
      </w:r>
      <w:r w:rsidRPr="00A17FA6">
        <w:rPr>
          <w:i/>
          <w:sz w:val="22"/>
          <w:szCs w:val="22"/>
        </w:rPr>
        <w:t>Les caractères statistiques du vocabulaire</w:t>
      </w:r>
      <w:r w:rsidRPr="00A17FA6">
        <w:rPr>
          <w:sz w:val="22"/>
          <w:szCs w:val="22"/>
        </w:rPr>
        <w:t>, P.U.F., Paris.</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Guiraud P. (1960). </w:t>
      </w:r>
      <w:r w:rsidRPr="00A17FA6">
        <w:rPr>
          <w:i/>
          <w:sz w:val="22"/>
          <w:szCs w:val="22"/>
        </w:rPr>
        <w:t>Problèmes et méthodes de la statistique linguistique</w:t>
      </w:r>
      <w:r w:rsidRPr="00A17FA6">
        <w:rPr>
          <w:sz w:val="22"/>
          <w:szCs w:val="22"/>
        </w:rPr>
        <w:t>, P.U.F., Paris.</w:t>
      </w:r>
    </w:p>
    <w:p w:rsidR="00A72F31" w:rsidRPr="00A17FA6" w:rsidRDefault="00A72F31" w:rsidP="00A72F31">
      <w:pPr>
        <w:tabs>
          <w:tab w:val="left" w:pos="5688"/>
        </w:tabs>
        <w:spacing w:after="60"/>
        <w:ind w:left="284" w:right="18" w:hanging="284"/>
        <w:rPr>
          <w:sz w:val="22"/>
          <w:szCs w:val="22"/>
          <w:lang w:val="en-GB"/>
        </w:rPr>
      </w:pPr>
      <w:r w:rsidRPr="00A17FA6">
        <w:rPr>
          <w:sz w:val="22"/>
          <w:szCs w:val="22"/>
          <w:lang w:val="en-GB"/>
        </w:rPr>
        <w:t xml:space="preserve">Guttman L. (1941). The quantification of a class of attributes: a theory and method of a scale construction. </w:t>
      </w:r>
      <w:proofErr w:type="gramStart"/>
      <w:r w:rsidRPr="00A17FA6">
        <w:rPr>
          <w:sz w:val="22"/>
          <w:szCs w:val="22"/>
          <w:lang w:val="en-GB"/>
        </w:rPr>
        <w:t>In :</w:t>
      </w:r>
      <w:proofErr w:type="gramEnd"/>
      <w:r w:rsidRPr="00A17FA6">
        <w:rPr>
          <w:sz w:val="22"/>
          <w:szCs w:val="22"/>
          <w:lang w:val="en-GB"/>
        </w:rPr>
        <w:t xml:space="preserve"> </w:t>
      </w:r>
      <w:r w:rsidRPr="00A17FA6">
        <w:rPr>
          <w:i/>
          <w:sz w:val="22"/>
          <w:szCs w:val="22"/>
          <w:lang w:val="en-GB"/>
        </w:rPr>
        <w:t>The prediction of personal adjustment</w:t>
      </w:r>
      <w:r w:rsidRPr="00A17FA6">
        <w:rPr>
          <w:sz w:val="22"/>
          <w:szCs w:val="22"/>
          <w:lang w:val="en-GB"/>
        </w:rPr>
        <w:t xml:space="preserve"> (Horst P., ed.): 251 -264, SSCR New York. </w:t>
      </w:r>
    </w:p>
    <w:p w:rsidR="00A72F31" w:rsidRPr="00A17FA6" w:rsidRDefault="00A72F31" w:rsidP="00A72F31">
      <w:pPr>
        <w:tabs>
          <w:tab w:val="left" w:pos="6480"/>
          <w:tab w:val="left" w:pos="8207"/>
        </w:tabs>
        <w:spacing w:after="60"/>
        <w:ind w:left="340" w:right="8" w:hanging="340"/>
        <w:rPr>
          <w:sz w:val="22"/>
          <w:szCs w:val="22"/>
          <w:lang w:val="en-US"/>
        </w:rPr>
      </w:pPr>
      <w:proofErr w:type="gramStart"/>
      <w:r w:rsidRPr="00A17FA6">
        <w:rPr>
          <w:sz w:val="22"/>
          <w:szCs w:val="22"/>
          <w:lang w:val="en-US"/>
        </w:rPr>
        <w:t>Habbema.</w:t>
      </w:r>
      <w:proofErr w:type="gramEnd"/>
      <w:r w:rsidRPr="00A17FA6">
        <w:rPr>
          <w:sz w:val="22"/>
          <w:szCs w:val="22"/>
          <w:lang w:val="en-US"/>
        </w:rPr>
        <w:t xml:space="preserve"> D.F., Hermans J. </w:t>
      </w:r>
      <w:proofErr w:type="gramStart"/>
      <w:r w:rsidRPr="00A17FA6">
        <w:rPr>
          <w:sz w:val="22"/>
          <w:szCs w:val="22"/>
          <w:lang w:val="en-US"/>
        </w:rPr>
        <w:t>et</w:t>
      </w:r>
      <w:proofErr w:type="gramEnd"/>
      <w:r w:rsidRPr="00A17FA6">
        <w:rPr>
          <w:sz w:val="22"/>
          <w:szCs w:val="22"/>
          <w:lang w:val="en-US"/>
        </w:rPr>
        <w:t xml:space="preserve"> van den Broek K. (1974). </w:t>
      </w:r>
      <w:proofErr w:type="gramStart"/>
      <w:r w:rsidRPr="00A17FA6">
        <w:rPr>
          <w:sz w:val="22"/>
          <w:szCs w:val="22"/>
          <w:lang w:val="en-US"/>
        </w:rPr>
        <w:t xml:space="preserve">A stepwise discriminant analysis program using density estimation, in </w:t>
      </w:r>
      <w:r w:rsidRPr="00A17FA6">
        <w:rPr>
          <w:i/>
          <w:sz w:val="22"/>
          <w:szCs w:val="22"/>
          <w:lang w:val="en-US"/>
        </w:rPr>
        <w:t>COMPSTAT 1974</w:t>
      </w:r>
      <w:r w:rsidRPr="00A17FA6">
        <w:rPr>
          <w:sz w:val="22"/>
          <w:szCs w:val="22"/>
          <w:lang w:val="en-US"/>
        </w:rPr>
        <w:t>, Bruckman G. (Ed), Physica Verlag, Vienna.</w:t>
      </w:r>
      <w:proofErr w:type="gramEnd"/>
    </w:p>
    <w:p w:rsidR="00A72F31" w:rsidRPr="00A17FA6" w:rsidRDefault="00A72F31" w:rsidP="00A72F31">
      <w:pPr>
        <w:tabs>
          <w:tab w:val="left" w:pos="6480"/>
          <w:tab w:val="left" w:pos="8207"/>
        </w:tabs>
        <w:spacing w:after="60"/>
        <w:ind w:left="284" w:right="8" w:hanging="284"/>
        <w:rPr>
          <w:sz w:val="22"/>
          <w:szCs w:val="22"/>
          <w:shd w:val="clear" w:color="auto" w:fill="FFFFFF"/>
        </w:rPr>
      </w:pPr>
      <w:r w:rsidRPr="00A17FA6">
        <w:rPr>
          <w:sz w:val="22"/>
          <w:szCs w:val="22"/>
          <w:shd w:val="clear" w:color="auto" w:fill="FFFFFF"/>
        </w:rPr>
        <w:t>Habert B. (2000). Des corpus représentatifs : de quoi, pour quoi, comment ?,</w:t>
      </w:r>
      <w:r w:rsidRPr="00A17FA6">
        <w:rPr>
          <w:rStyle w:val="apple-converted-space"/>
          <w:sz w:val="22"/>
          <w:szCs w:val="22"/>
          <w:shd w:val="clear" w:color="auto" w:fill="FFFFFF"/>
        </w:rPr>
        <w:t> </w:t>
      </w:r>
      <w:r w:rsidRPr="00A17FA6">
        <w:rPr>
          <w:rStyle w:val="Accentuation"/>
          <w:sz w:val="22"/>
          <w:szCs w:val="22"/>
          <w:shd w:val="clear" w:color="auto" w:fill="FFFFFF"/>
        </w:rPr>
        <w:t>In : Linguistique sur corpus. Etudes et réflexions</w:t>
      </w:r>
      <w:r w:rsidRPr="00A17FA6">
        <w:rPr>
          <w:sz w:val="22"/>
          <w:szCs w:val="22"/>
          <w:shd w:val="clear" w:color="auto" w:fill="FFFFFF"/>
        </w:rPr>
        <w:t>, Mireille Bilger (ed.), Presses Universitaires de Perpignan, Collection Cahiers de l'université de Perpignan n°31, 2000. 11–58.</w:t>
      </w:r>
    </w:p>
    <w:p w:rsidR="00A72F31" w:rsidRPr="00A17FA6" w:rsidRDefault="00A72F31" w:rsidP="00A72F31">
      <w:pPr>
        <w:tabs>
          <w:tab w:val="left" w:pos="5688"/>
        </w:tabs>
        <w:spacing w:after="60"/>
        <w:ind w:left="284" w:right="18" w:hanging="284"/>
        <w:rPr>
          <w:sz w:val="22"/>
          <w:szCs w:val="22"/>
        </w:rPr>
      </w:pPr>
      <w:r w:rsidRPr="00A17FA6">
        <w:rPr>
          <w:sz w:val="22"/>
          <w:szCs w:val="22"/>
        </w:rPr>
        <w:t xml:space="preserve">Habert B. (2005). </w:t>
      </w:r>
      <w:r w:rsidRPr="00A17FA6">
        <w:rPr>
          <w:i/>
          <w:sz w:val="22"/>
          <w:szCs w:val="22"/>
        </w:rPr>
        <w:t>Instruments et ressources électroniques pour le français</w:t>
      </w:r>
      <w:r w:rsidRPr="00A17FA6">
        <w:rPr>
          <w:sz w:val="22"/>
          <w:szCs w:val="22"/>
        </w:rPr>
        <w:t>. Ophrys, Paris.</w:t>
      </w:r>
    </w:p>
    <w:p w:rsidR="00A72F31" w:rsidRPr="00A17FA6" w:rsidRDefault="00A72F31" w:rsidP="00A72F31">
      <w:pPr>
        <w:spacing w:after="60"/>
        <w:ind w:left="284" w:hanging="284"/>
        <w:rPr>
          <w:sz w:val="22"/>
          <w:szCs w:val="22"/>
          <w:lang w:val="en-US"/>
        </w:rPr>
      </w:pPr>
      <w:r w:rsidRPr="00A17FA6">
        <w:rPr>
          <w:sz w:val="22"/>
          <w:szCs w:val="22"/>
        </w:rPr>
        <w:t xml:space="preserve">Habert B., Zweigenbaum, P. (2002). Régler les règles. </w:t>
      </w:r>
      <w:r w:rsidRPr="00A17FA6">
        <w:rPr>
          <w:i/>
          <w:iCs/>
          <w:sz w:val="22"/>
          <w:szCs w:val="22"/>
          <w:lang w:val="en-US"/>
        </w:rPr>
        <w:t>TAL</w:t>
      </w:r>
      <w:r w:rsidRPr="00A17FA6">
        <w:rPr>
          <w:sz w:val="22"/>
          <w:szCs w:val="22"/>
          <w:lang w:val="en-US"/>
        </w:rPr>
        <w:t>, (43): 83–106.</w:t>
      </w:r>
    </w:p>
    <w:p w:rsidR="00A72F31" w:rsidRPr="00A17FA6" w:rsidRDefault="00A72F31" w:rsidP="00A72F31">
      <w:pPr>
        <w:tabs>
          <w:tab w:val="left" w:pos="6480"/>
          <w:tab w:val="left" w:pos="8207"/>
        </w:tabs>
        <w:spacing w:after="60"/>
        <w:ind w:left="284" w:right="8" w:hanging="284"/>
        <w:rPr>
          <w:sz w:val="22"/>
          <w:szCs w:val="22"/>
          <w:lang w:val="en-US"/>
        </w:rPr>
      </w:pPr>
      <w:proofErr w:type="gramStart"/>
      <w:r w:rsidRPr="00924E87">
        <w:rPr>
          <w:color w:val="000000"/>
          <w:sz w:val="22"/>
          <w:szCs w:val="22"/>
          <w:lang w:val="en-US"/>
        </w:rPr>
        <w:t>Halleb, M., Lelu, A. (1997).</w:t>
      </w:r>
      <w:proofErr w:type="gramEnd"/>
      <w:r w:rsidRPr="00924E87">
        <w:rPr>
          <w:color w:val="000000"/>
          <w:sz w:val="22"/>
          <w:szCs w:val="22"/>
          <w:lang w:val="en-US"/>
        </w:rPr>
        <w:t xml:space="preserve"> </w:t>
      </w:r>
      <w:r w:rsidRPr="00A17FA6">
        <w:rPr>
          <w:color w:val="000000"/>
          <w:sz w:val="22"/>
          <w:szCs w:val="22"/>
        </w:rPr>
        <w:t xml:space="preserve">Hypertextualisation automatique multilingue à partir des fréquences de n-grammes. </w:t>
      </w:r>
      <w:r w:rsidRPr="00A17FA6">
        <w:rPr>
          <w:color w:val="000000"/>
          <w:sz w:val="22"/>
          <w:szCs w:val="22"/>
          <w:lang w:val="en-US"/>
        </w:rPr>
        <w:t xml:space="preserve">In Balpe J.P. </w:t>
      </w:r>
      <w:r w:rsidRPr="00A17FA6">
        <w:rPr>
          <w:i/>
          <w:color w:val="000000"/>
          <w:sz w:val="22"/>
          <w:szCs w:val="22"/>
          <w:lang w:val="en-US"/>
        </w:rPr>
        <w:t>et al.</w:t>
      </w:r>
      <w:r w:rsidRPr="00A17FA6">
        <w:rPr>
          <w:color w:val="000000"/>
          <w:sz w:val="22"/>
          <w:szCs w:val="22"/>
          <w:lang w:val="en-US"/>
        </w:rPr>
        <w:t xml:space="preserve"> (editeurs.) </w:t>
      </w:r>
      <w:proofErr w:type="gramStart"/>
      <w:r w:rsidRPr="00A17FA6">
        <w:rPr>
          <w:i/>
          <w:iCs/>
          <w:color w:val="000000"/>
          <w:sz w:val="22"/>
          <w:szCs w:val="22"/>
          <w:lang w:val="en-US"/>
        </w:rPr>
        <w:t>H2PTM'97</w:t>
      </w:r>
      <w:r w:rsidRPr="00A17FA6">
        <w:rPr>
          <w:color w:val="000000"/>
          <w:sz w:val="22"/>
          <w:szCs w:val="22"/>
          <w:lang w:val="en-US"/>
        </w:rPr>
        <w:t>.</w:t>
      </w:r>
      <w:proofErr w:type="gramEnd"/>
      <w:r w:rsidRPr="00A17FA6">
        <w:rPr>
          <w:color w:val="000000"/>
          <w:sz w:val="22"/>
          <w:szCs w:val="22"/>
          <w:lang w:val="en-US"/>
        </w:rPr>
        <w:t xml:space="preserve"> </w:t>
      </w:r>
      <w:proofErr w:type="gramStart"/>
      <w:r w:rsidRPr="00A17FA6">
        <w:rPr>
          <w:color w:val="000000"/>
          <w:sz w:val="22"/>
          <w:szCs w:val="22"/>
          <w:lang w:val="en-US"/>
        </w:rPr>
        <w:t>Paris :</w:t>
      </w:r>
      <w:proofErr w:type="gramEnd"/>
      <w:r w:rsidRPr="00A17FA6">
        <w:rPr>
          <w:color w:val="000000"/>
          <w:sz w:val="22"/>
          <w:szCs w:val="22"/>
          <w:lang w:val="en-US"/>
        </w:rPr>
        <w:t xml:space="preserve"> Hermès, 275-287.</w:t>
      </w:r>
    </w:p>
    <w:p w:rsidR="00A72F31" w:rsidRPr="00A17FA6" w:rsidRDefault="00A72F31" w:rsidP="00A72F31">
      <w:pPr>
        <w:spacing w:after="60"/>
        <w:ind w:left="284" w:hanging="284"/>
        <w:rPr>
          <w:sz w:val="22"/>
          <w:szCs w:val="22"/>
          <w:lang w:val="en-US"/>
        </w:rPr>
      </w:pPr>
      <w:r w:rsidRPr="00A17FA6">
        <w:rPr>
          <w:sz w:val="22"/>
          <w:szCs w:val="22"/>
          <w:lang w:val="en-US"/>
        </w:rPr>
        <w:t xml:space="preserve">Halliday M. (2013). </w:t>
      </w:r>
      <w:r w:rsidRPr="00A17FA6">
        <w:rPr>
          <w:i/>
          <w:iCs/>
          <w:sz w:val="22"/>
          <w:szCs w:val="22"/>
          <w:lang w:val="en-US"/>
        </w:rPr>
        <w:t>Halliday’s Introduction to Functional Grammar</w:t>
      </w:r>
      <w:r w:rsidRPr="00A17FA6">
        <w:rPr>
          <w:sz w:val="22"/>
          <w:szCs w:val="22"/>
          <w:lang w:val="en-US"/>
        </w:rPr>
        <w:t xml:space="preserve"> (4 édition, révisée par Matthiessen, C). </w:t>
      </w:r>
      <w:proofErr w:type="gramStart"/>
      <w:r w:rsidRPr="00A17FA6">
        <w:rPr>
          <w:sz w:val="22"/>
          <w:szCs w:val="22"/>
          <w:lang w:val="en-US"/>
        </w:rPr>
        <w:t>Routledge.</w:t>
      </w:r>
      <w:proofErr w:type="gramEnd"/>
    </w:p>
    <w:p w:rsidR="00A72F31" w:rsidRPr="00A17FA6" w:rsidRDefault="00A72F31" w:rsidP="00A72F31">
      <w:pPr>
        <w:spacing w:after="60"/>
        <w:ind w:left="284" w:hanging="284"/>
        <w:rPr>
          <w:sz w:val="22"/>
          <w:szCs w:val="22"/>
          <w:lang w:val="en-US"/>
        </w:rPr>
      </w:pPr>
      <w:r w:rsidRPr="00A17FA6">
        <w:rPr>
          <w:sz w:val="22"/>
          <w:szCs w:val="22"/>
          <w:lang w:val="en-US"/>
        </w:rPr>
        <w:t xml:space="preserve">Halliday M. A. K., Hasan, R. (1976). </w:t>
      </w:r>
      <w:proofErr w:type="gramStart"/>
      <w:r w:rsidRPr="00A17FA6">
        <w:rPr>
          <w:i/>
          <w:iCs/>
          <w:sz w:val="22"/>
          <w:szCs w:val="22"/>
          <w:lang w:val="en-US"/>
        </w:rPr>
        <w:t>Cohesion in English</w:t>
      </w:r>
      <w:r w:rsidRPr="00A17FA6">
        <w:rPr>
          <w:sz w:val="22"/>
          <w:szCs w:val="22"/>
          <w:lang w:val="en-US"/>
        </w:rPr>
        <w:t xml:space="preserve"> (01 edition).</w:t>
      </w:r>
      <w:proofErr w:type="gramEnd"/>
      <w:r w:rsidRPr="00A17FA6">
        <w:rPr>
          <w:sz w:val="22"/>
          <w:szCs w:val="22"/>
          <w:lang w:val="en-US"/>
        </w:rPr>
        <w:t xml:space="preserve"> London: Routledge.</w:t>
      </w:r>
    </w:p>
    <w:p w:rsidR="00A72F31" w:rsidRPr="00A17FA6" w:rsidRDefault="00A72F31" w:rsidP="00A72F31">
      <w:pPr>
        <w:spacing w:after="60"/>
        <w:ind w:left="340" w:right="8" w:hanging="340"/>
        <w:rPr>
          <w:sz w:val="22"/>
          <w:szCs w:val="22"/>
          <w:lang w:val="en-US"/>
        </w:rPr>
      </w:pPr>
      <w:r w:rsidRPr="00A17FA6">
        <w:rPr>
          <w:sz w:val="22"/>
          <w:szCs w:val="22"/>
          <w:lang w:val="en-US"/>
        </w:rPr>
        <w:t xml:space="preserve">Hand D.J. (1986). </w:t>
      </w:r>
      <w:proofErr w:type="gramStart"/>
      <w:r w:rsidRPr="00A17FA6">
        <w:rPr>
          <w:i/>
          <w:sz w:val="22"/>
          <w:szCs w:val="22"/>
          <w:lang w:val="en-US"/>
        </w:rPr>
        <w:t>Discrimination and Classification</w:t>
      </w:r>
      <w:r w:rsidRPr="00A17FA6">
        <w:rPr>
          <w:sz w:val="22"/>
          <w:szCs w:val="22"/>
          <w:lang w:val="en-US"/>
        </w:rPr>
        <w:t>, J. Wiley, New-York.</w:t>
      </w:r>
      <w:proofErr w:type="gramEnd"/>
    </w:p>
    <w:p w:rsidR="00A72F31" w:rsidRPr="00A17FA6" w:rsidRDefault="00A72F31" w:rsidP="00A72F31">
      <w:pPr>
        <w:spacing w:after="60"/>
        <w:ind w:left="284" w:hanging="284"/>
        <w:rPr>
          <w:sz w:val="22"/>
          <w:szCs w:val="22"/>
          <w:lang w:val="en-US"/>
        </w:rPr>
      </w:pPr>
      <w:r w:rsidRPr="00A17FA6">
        <w:rPr>
          <w:sz w:val="22"/>
          <w:szCs w:val="22"/>
          <w:lang w:val="en-US"/>
        </w:rPr>
        <w:t xml:space="preserve">Hardie A. (2015). </w:t>
      </w:r>
      <w:proofErr w:type="gramStart"/>
      <w:r w:rsidRPr="00A17FA6">
        <w:rPr>
          <w:sz w:val="22"/>
          <w:szCs w:val="22"/>
          <w:lang w:val="en-US"/>
        </w:rPr>
        <w:t>Corpus linguistics.</w:t>
      </w:r>
      <w:proofErr w:type="gramEnd"/>
      <w:r w:rsidRPr="00A17FA6">
        <w:rPr>
          <w:sz w:val="22"/>
          <w:szCs w:val="22"/>
          <w:lang w:val="en-US"/>
        </w:rPr>
        <w:t xml:space="preserve"> </w:t>
      </w:r>
      <w:r w:rsidRPr="00A17FA6">
        <w:rPr>
          <w:i/>
          <w:sz w:val="22"/>
          <w:szCs w:val="22"/>
          <w:lang w:val="en-US"/>
        </w:rPr>
        <w:t>In</w:t>
      </w:r>
      <w:r w:rsidRPr="00A17FA6">
        <w:rPr>
          <w:sz w:val="22"/>
          <w:szCs w:val="22"/>
          <w:lang w:val="en-US"/>
        </w:rPr>
        <w:t xml:space="preserve"> Keith, A. (ed.), </w:t>
      </w:r>
      <w:proofErr w:type="gramStart"/>
      <w:r w:rsidRPr="00A17FA6">
        <w:rPr>
          <w:sz w:val="22"/>
          <w:szCs w:val="22"/>
          <w:lang w:val="en-US"/>
        </w:rPr>
        <w:t>The</w:t>
      </w:r>
      <w:proofErr w:type="gramEnd"/>
      <w:r w:rsidRPr="00A17FA6">
        <w:rPr>
          <w:sz w:val="22"/>
          <w:szCs w:val="22"/>
          <w:lang w:val="en-US"/>
        </w:rPr>
        <w:t xml:space="preserve"> Rouledge Handbook of Linguistis. Routledge: 502-515.</w:t>
      </w:r>
    </w:p>
    <w:p w:rsidR="00A72F31" w:rsidRPr="00A17FA6" w:rsidRDefault="00A72F31" w:rsidP="00A72F31">
      <w:pPr>
        <w:spacing w:after="60"/>
        <w:ind w:left="284" w:hanging="284"/>
        <w:rPr>
          <w:sz w:val="22"/>
          <w:szCs w:val="22"/>
          <w:lang w:val="en-GB"/>
        </w:rPr>
      </w:pPr>
      <w:r w:rsidRPr="00A17FA6">
        <w:rPr>
          <w:sz w:val="22"/>
          <w:szCs w:val="22"/>
          <w:lang w:val="en-GB"/>
        </w:rPr>
        <w:t xml:space="preserve">Hardy A. (1994). An examination of procedures for determining the number of clusters in a data set. </w:t>
      </w:r>
      <w:proofErr w:type="gramStart"/>
      <w:r w:rsidRPr="00A17FA6">
        <w:rPr>
          <w:sz w:val="22"/>
          <w:szCs w:val="22"/>
          <w:lang w:val="en-GB"/>
        </w:rPr>
        <w:t>In :</w:t>
      </w:r>
      <w:proofErr w:type="gramEnd"/>
      <w:r w:rsidRPr="00A17FA6">
        <w:rPr>
          <w:sz w:val="22"/>
          <w:szCs w:val="22"/>
          <w:lang w:val="en-GB"/>
        </w:rPr>
        <w:t xml:space="preserve"> </w:t>
      </w:r>
      <w:r w:rsidRPr="00A17FA6">
        <w:rPr>
          <w:i/>
          <w:sz w:val="22"/>
          <w:szCs w:val="22"/>
          <w:lang w:val="en-GB"/>
        </w:rPr>
        <w:t>New Approaches in Classification and Data Analysis</w:t>
      </w:r>
      <w:r w:rsidRPr="00A17FA6">
        <w:rPr>
          <w:sz w:val="22"/>
          <w:szCs w:val="22"/>
          <w:lang w:val="en-GB"/>
        </w:rPr>
        <w:t xml:space="preserve">, Diday E. </w:t>
      </w:r>
      <w:r w:rsidRPr="00A17FA6">
        <w:rPr>
          <w:i/>
          <w:sz w:val="22"/>
          <w:szCs w:val="22"/>
          <w:lang w:val="en-GB"/>
        </w:rPr>
        <w:t>et al.</w:t>
      </w:r>
      <w:r w:rsidRPr="00A17FA6">
        <w:rPr>
          <w:sz w:val="22"/>
          <w:szCs w:val="22"/>
          <w:lang w:val="en-GB"/>
        </w:rPr>
        <w:t xml:space="preserve"> (editors), Springer Verlag, Berlin: 178-185. </w:t>
      </w:r>
    </w:p>
    <w:p w:rsidR="00A72F31" w:rsidRPr="00A17FA6" w:rsidRDefault="00A72F31" w:rsidP="00A72F31">
      <w:pPr>
        <w:tabs>
          <w:tab w:val="left" w:pos="864"/>
        </w:tabs>
        <w:spacing w:after="60"/>
        <w:ind w:left="284" w:hanging="284"/>
        <w:rPr>
          <w:sz w:val="22"/>
          <w:szCs w:val="22"/>
          <w:lang w:val="en-GB"/>
        </w:rPr>
      </w:pPr>
      <w:r w:rsidRPr="00A17FA6">
        <w:rPr>
          <w:sz w:val="22"/>
          <w:szCs w:val="22"/>
          <w:lang w:val="en-GB"/>
        </w:rPr>
        <w:t xml:space="preserve">Harman H.H. (1967). </w:t>
      </w:r>
      <w:r w:rsidRPr="00A17FA6">
        <w:rPr>
          <w:i/>
          <w:sz w:val="22"/>
          <w:szCs w:val="22"/>
          <w:lang w:val="en-GB"/>
        </w:rPr>
        <w:t>Modern Factor Analysis</w:t>
      </w:r>
      <w:r w:rsidRPr="00A17FA6">
        <w:rPr>
          <w:sz w:val="22"/>
          <w:szCs w:val="22"/>
          <w:lang w:val="en-GB"/>
        </w:rPr>
        <w:t>, Chicago University Press, Chicago.</w:t>
      </w:r>
    </w:p>
    <w:p w:rsidR="00A72F31" w:rsidRPr="00A17FA6" w:rsidRDefault="00A72F31" w:rsidP="00A72F31">
      <w:pPr>
        <w:tabs>
          <w:tab w:val="left" w:pos="864"/>
        </w:tabs>
        <w:spacing w:after="60"/>
        <w:ind w:left="284" w:right="18" w:hanging="284"/>
        <w:rPr>
          <w:sz w:val="22"/>
          <w:szCs w:val="22"/>
          <w:lang w:val="en-GB"/>
        </w:rPr>
      </w:pPr>
      <w:r w:rsidRPr="00A17FA6">
        <w:rPr>
          <w:sz w:val="22"/>
          <w:szCs w:val="22"/>
          <w:lang w:val="en-GB"/>
        </w:rPr>
        <w:t xml:space="preserve">Hartigan J. A. (1972).  </w:t>
      </w:r>
      <w:proofErr w:type="gramStart"/>
      <w:r w:rsidRPr="00A17FA6">
        <w:rPr>
          <w:sz w:val="22"/>
          <w:szCs w:val="22"/>
          <w:lang w:val="en-GB"/>
        </w:rPr>
        <w:t xml:space="preserve">Direct clustering of a data matrix, </w:t>
      </w:r>
      <w:r w:rsidRPr="00A17FA6">
        <w:rPr>
          <w:i/>
          <w:sz w:val="22"/>
          <w:szCs w:val="22"/>
          <w:lang w:val="en-GB"/>
        </w:rPr>
        <w:t>J. of Amer. Statist.</w:t>
      </w:r>
      <w:proofErr w:type="gramEnd"/>
      <w:r w:rsidRPr="00A17FA6">
        <w:rPr>
          <w:i/>
          <w:sz w:val="22"/>
          <w:szCs w:val="22"/>
          <w:lang w:val="en-GB"/>
        </w:rPr>
        <w:t xml:space="preserve"> Assoc.</w:t>
      </w:r>
      <w:r w:rsidRPr="00A17FA6">
        <w:rPr>
          <w:sz w:val="22"/>
          <w:szCs w:val="22"/>
          <w:lang w:val="en-GB"/>
        </w:rPr>
        <w:t>, 67, 123-129.</w:t>
      </w:r>
    </w:p>
    <w:p w:rsidR="00A72F31" w:rsidRPr="00A17FA6" w:rsidRDefault="00A72F31" w:rsidP="00A72F31">
      <w:pPr>
        <w:tabs>
          <w:tab w:val="left" w:pos="864"/>
        </w:tabs>
        <w:spacing w:after="60"/>
        <w:ind w:left="284" w:right="18" w:hanging="284"/>
        <w:rPr>
          <w:sz w:val="22"/>
          <w:szCs w:val="22"/>
          <w:lang w:val="en-GB"/>
        </w:rPr>
      </w:pPr>
      <w:proofErr w:type="gramStart"/>
      <w:r w:rsidRPr="00A17FA6">
        <w:rPr>
          <w:sz w:val="22"/>
          <w:szCs w:val="22"/>
          <w:lang w:val="en-GB"/>
        </w:rPr>
        <w:t xml:space="preserve">Hartigan J. A. (1975) </w:t>
      </w:r>
      <w:r w:rsidRPr="00A17FA6">
        <w:rPr>
          <w:i/>
          <w:sz w:val="22"/>
          <w:szCs w:val="22"/>
          <w:lang w:val="en-GB"/>
        </w:rPr>
        <w:t>Clustering Algorithms</w:t>
      </w:r>
      <w:r w:rsidRPr="00A17FA6">
        <w:rPr>
          <w:sz w:val="22"/>
          <w:szCs w:val="22"/>
          <w:lang w:val="en-GB"/>
        </w:rPr>
        <w:t>.</w:t>
      </w:r>
      <w:proofErr w:type="gramEnd"/>
      <w:r w:rsidRPr="00A17FA6">
        <w:rPr>
          <w:sz w:val="22"/>
          <w:szCs w:val="22"/>
          <w:lang w:val="en-GB"/>
        </w:rPr>
        <w:t xml:space="preserve"> J. Wiley, New York.</w:t>
      </w:r>
    </w:p>
    <w:p w:rsidR="00A72F31" w:rsidRPr="00A17FA6" w:rsidRDefault="00A72F31" w:rsidP="00A72F31">
      <w:pPr>
        <w:pStyle w:val="References"/>
        <w:spacing w:before="0" w:after="60" w:line="240" w:lineRule="auto"/>
        <w:ind w:left="284" w:hanging="284"/>
        <w:rPr>
          <w:szCs w:val="22"/>
        </w:rPr>
      </w:pPr>
      <w:r w:rsidRPr="00A17FA6">
        <w:rPr>
          <w:szCs w:val="22"/>
          <w:lang w:val="fr-FR"/>
        </w:rPr>
        <w:t xml:space="preserve">Hastie T., Tibshirani R. et Friedman J. (2001). </w:t>
      </w:r>
      <w:proofErr w:type="gramStart"/>
      <w:r w:rsidRPr="00A17FA6">
        <w:rPr>
          <w:i/>
          <w:szCs w:val="22"/>
          <w:lang w:val="en-GB"/>
        </w:rPr>
        <w:t>The Elements of Statistical Learning</w:t>
      </w:r>
      <w:r w:rsidRPr="00A17FA6">
        <w:rPr>
          <w:szCs w:val="22"/>
          <w:lang w:val="en-GB"/>
        </w:rPr>
        <w:t>, Springer, New York.</w:t>
      </w:r>
      <w:proofErr w:type="gramEnd"/>
    </w:p>
    <w:p w:rsidR="00A72F31" w:rsidRPr="00A17FA6" w:rsidRDefault="00A72F31" w:rsidP="00A72F31">
      <w:pPr>
        <w:tabs>
          <w:tab w:val="left" w:pos="6480"/>
          <w:tab w:val="left" w:pos="8207"/>
        </w:tabs>
        <w:spacing w:after="60"/>
        <w:ind w:left="284" w:right="8" w:hanging="284"/>
        <w:rPr>
          <w:sz w:val="22"/>
          <w:szCs w:val="22"/>
          <w:lang w:val="en-GB"/>
        </w:rPr>
      </w:pPr>
      <w:r w:rsidRPr="00A17FA6">
        <w:rPr>
          <w:sz w:val="22"/>
          <w:szCs w:val="22"/>
          <w:lang w:val="en-GB"/>
        </w:rPr>
        <w:t xml:space="preserve">Hayashi C. (1956). </w:t>
      </w:r>
      <w:proofErr w:type="gramStart"/>
      <w:r w:rsidRPr="00A17FA6">
        <w:rPr>
          <w:sz w:val="22"/>
          <w:szCs w:val="22"/>
          <w:lang w:val="en-GB"/>
        </w:rPr>
        <w:t>Theory and examples of quantification (II),</w:t>
      </w:r>
      <w:r w:rsidRPr="00A17FA6">
        <w:rPr>
          <w:i/>
          <w:sz w:val="22"/>
          <w:szCs w:val="22"/>
          <w:lang w:val="en-GB"/>
        </w:rPr>
        <w:t xml:space="preserve"> Proc. of the Institute of Stat. Math.</w:t>
      </w:r>
      <w:proofErr w:type="gramEnd"/>
      <w:r w:rsidRPr="00A17FA6">
        <w:rPr>
          <w:sz w:val="22"/>
          <w:szCs w:val="22"/>
          <w:lang w:val="en-GB"/>
        </w:rPr>
        <w:t xml:space="preserve"> 4 (2): 19-30. </w:t>
      </w:r>
    </w:p>
    <w:p w:rsidR="00A72F31" w:rsidRPr="00A17FA6" w:rsidRDefault="00A72F31" w:rsidP="00A72F31">
      <w:pPr>
        <w:tabs>
          <w:tab w:val="left" w:pos="6480"/>
          <w:tab w:val="left" w:pos="8207"/>
        </w:tabs>
        <w:spacing w:after="60"/>
        <w:ind w:left="284" w:right="8" w:hanging="284"/>
        <w:rPr>
          <w:sz w:val="22"/>
          <w:szCs w:val="22"/>
          <w:lang w:val="en-US"/>
        </w:rPr>
      </w:pPr>
      <w:r w:rsidRPr="00924E87">
        <w:rPr>
          <w:sz w:val="22"/>
          <w:szCs w:val="22"/>
          <w:lang w:val="en-US"/>
        </w:rPr>
        <w:t xml:space="preserve">Hayashi C., Suzuki T. </w:t>
      </w:r>
      <w:proofErr w:type="gramStart"/>
      <w:r w:rsidRPr="00924E87">
        <w:rPr>
          <w:sz w:val="22"/>
          <w:szCs w:val="22"/>
          <w:lang w:val="en-US"/>
        </w:rPr>
        <w:t>et</w:t>
      </w:r>
      <w:proofErr w:type="gramEnd"/>
      <w:r w:rsidRPr="00924E87">
        <w:rPr>
          <w:sz w:val="22"/>
          <w:szCs w:val="22"/>
          <w:lang w:val="en-US"/>
        </w:rPr>
        <w:t xml:space="preserve"> Sasaki M. (1992). </w:t>
      </w:r>
      <w:r w:rsidRPr="00A17FA6">
        <w:rPr>
          <w:i/>
          <w:sz w:val="22"/>
          <w:szCs w:val="22"/>
          <w:lang w:val="en-GB"/>
        </w:rPr>
        <w:t xml:space="preserve">Data Analysis for Social Comparative </w:t>
      </w:r>
      <w:proofErr w:type="gramStart"/>
      <w:r w:rsidRPr="00A17FA6">
        <w:rPr>
          <w:i/>
          <w:sz w:val="22"/>
          <w:szCs w:val="22"/>
          <w:lang w:val="en-GB"/>
        </w:rPr>
        <w:t>research :</w:t>
      </w:r>
      <w:proofErr w:type="gramEnd"/>
      <w:r w:rsidRPr="00A17FA6">
        <w:rPr>
          <w:i/>
          <w:sz w:val="22"/>
          <w:szCs w:val="22"/>
          <w:lang w:val="en-GB"/>
        </w:rPr>
        <w:t xml:space="preserve"> International Perspective</w:t>
      </w:r>
      <w:r w:rsidRPr="00A17FA6">
        <w:rPr>
          <w:sz w:val="22"/>
          <w:szCs w:val="22"/>
          <w:lang w:val="en-GB"/>
        </w:rPr>
        <w:t xml:space="preserve">. </w:t>
      </w:r>
      <w:proofErr w:type="gramStart"/>
      <w:r w:rsidRPr="00A17FA6">
        <w:rPr>
          <w:sz w:val="22"/>
          <w:szCs w:val="22"/>
          <w:lang w:val="en-US"/>
        </w:rPr>
        <w:t>North-Holland, Amsterdam.</w:t>
      </w:r>
      <w:proofErr w:type="gramEnd"/>
    </w:p>
    <w:p w:rsidR="00A72F31" w:rsidRPr="00A17FA6" w:rsidRDefault="00A72F31" w:rsidP="00A72F31">
      <w:pPr>
        <w:shd w:val="clear" w:color="auto" w:fill="FFFFFF"/>
        <w:ind w:left="284" w:hanging="284"/>
        <w:rPr>
          <w:rFonts w:ascii="Arial" w:hAnsi="Arial" w:cs="Arial"/>
          <w:color w:val="333333"/>
          <w:sz w:val="22"/>
          <w:szCs w:val="22"/>
        </w:rPr>
      </w:pPr>
      <w:proofErr w:type="gramStart"/>
      <w:r w:rsidRPr="00A17FA6">
        <w:rPr>
          <w:sz w:val="22"/>
          <w:szCs w:val="22"/>
          <w:lang w:val="en-US"/>
        </w:rPr>
        <w:t>Healy J. R. (1978).</w:t>
      </w:r>
      <w:proofErr w:type="gramEnd"/>
      <w:r w:rsidRPr="00A17FA6">
        <w:rPr>
          <w:sz w:val="22"/>
          <w:szCs w:val="22"/>
          <w:lang w:val="en-US"/>
        </w:rPr>
        <w:t xml:space="preserve"> Is statistics a </w:t>
      </w:r>
      <w:proofErr w:type="gramStart"/>
      <w:r w:rsidRPr="00A17FA6">
        <w:rPr>
          <w:sz w:val="22"/>
          <w:szCs w:val="22"/>
          <w:lang w:val="en-US"/>
        </w:rPr>
        <w:t>science ?</w:t>
      </w:r>
      <w:proofErr w:type="gramEnd"/>
      <w:r w:rsidRPr="00A17FA6">
        <w:rPr>
          <w:sz w:val="22"/>
          <w:szCs w:val="22"/>
          <w:lang w:val="en-US"/>
        </w:rPr>
        <w:t xml:space="preserve"> </w:t>
      </w:r>
      <w:proofErr w:type="gramStart"/>
      <w:r w:rsidRPr="00A17FA6">
        <w:rPr>
          <w:i/>
          <w:sz w:val="22"/>
          <w:szCs w:val="22"/>
          <w:lang w:val="en-US"/>
        </w:rPr>
        <w:t>J.</w:t>
      </w:r>
      <w:r w:rsidRPr="00A17FA6">
        <w:rPr>
          <w:rStyle w:val="CitationHTML"/>
          <w:rFonts w:eastAsiaTheme="majorEastAsia"/>
          <w:color w:val="333333"/>
          <w:sz w:val="22"/>
          <w:szCs w:val="22"/>
          <w:lang w:val="en-US"/>
        </w:rPr>
        <w:t xml:space="preserve"> of the Royal Statistical Society.</w:t>
      </w:r>
      <w:proofErr w:type="gramEnd"/>
      <w:r w:rsidRPr="00A17FA6">
        <w:rPr>
          <w:rStyle w:val="CitationHTML"/>
          <w:rFonts w:eastAsiaTheme="majorEastAsia"/>
          <w:color w:val="333333"/>
          <w:sz w:val="22"/>
          <w:szCs w:val="22"/>
          <w:lang w:val="en-US"/>
        </w:rPr>
        <w:t xml:space="preserve"> </w:t>
      </w:r>
      <w:r w:rsidRPr="00A17FA6">
        <w:rPr>
          <w:rStyle w:val="CitationHTML"/>
          <w:rFonts w:eastAsiaTheme="majorEastAsia"/>
          <w:color w:val="333333"/>
          <w:sz w:val="22"/>
          <w:szCs w:val="22"/>
        </w:rPr>
        <w:t xml:space="preserve">Series A. </w:t>
      </w:r>
      <w:r w:rsidRPr="00A17FA6">
        <w:rPr>
          <w:color w:val="333333"/>
          <w:sz w:val="22"/>
          <w:szCs w:val="22"/>
        </w:rPr>
        <w:t>Vol. 141, No. 3, 385-393</w:t>
      </w:r>
    </w:p>
    <w:p w:rsidR="00A72F31" w:rsidRPr="00A17FA6" w:rsidRDefault="00A72F31" w:rsidP="00A72F31">
      <w:pPr>
        <w:spacing w:after="60"/>
        <w:ind w:left="284" w:hanging="284"/>
        <w:rPr>
          <w:sz w:val="22"/>
          <w:szCs w:val="22"/>
        </w:rPr>
      </w:pPr>
      <w:r w:rsidRPr="00A17FA6">
        <w:rPr>
          <w:sz w:val="22"/>
          <w:szCs w:val="22"/>
        </w:rPr>
        <w:t xml:space="preserve">Heiden S. (2004). Interface hypertextuelle à un espace de cooccurrences : implémentation dans Weblex. In Purnelle G., Fairon C. et Dister A. éditeurs, </w:t>
      </w:r>
      <w:r w:rsidRPr="00A17FA6">
        <w:rPr>
          <w:i/>
          <w:sz w:val="22"/>
          <w:szCs w:val="22"/>
        </w:rPr>
        <w:t>Le poids des mots. Actes des 7èmes Journées internationales d’Analyse statistique des Données Textuelles</w:t>
      </w:r>
      <w:r w:rsidRPr="00A17FA6">
        <w:rPr>
          <w:sz w:val="22"/>
          <w:szCs w:val="22"/>
        </w:rPr>
        <w:t>, Presses universitaires de Louvain : 577-588.</w:t>
      </w:r>
    </w:p>
    <w:p w:rsidR="00A72F31" w:rsidRPr="003B4837" w:rsidRDefault="00A72F31" w:rsidP="00A72F31">
      <w:pPr>
        <w:keepNext/>
        <w:spacing w:after="60"/>
        <w:ind w:left="284" w:hanging="284"/>
        <w:rPr>
          <w:sz w:val="22"/>
          <w:szCs w:val="22"/>
        </w:rPr>
      </w:pPr>
      <w:r w:rsidRPr="003B4837">
        <w:rPr>
          <w:sz w:val="22"/>
          <w:szCs w:val="22"/>
        </w:rPr>
        <w:t xml:space="preserve">Heiden S. (2015). </w:t>
      </w:r>
      <w:r w:rsidRPr="003B4837">
        <w:rPr>
          <w:i/>
          <w:sz w:val="22"/>
          <w:szCs w:val="22"/>
        </w:rPr>
        <w:t>Corpus P1S8 (4 avril 2014 transcription et enregistrement d’un cours de physique en Lycée)</w:t>
      </w:r>
      <w:r w:rsidRPr="003B4837">
        <w:rPr>
          <w:sz w:val="22"/>
          <w:szCs w:val="22"/>
        </w:rPr>
        <w:t xml:space="preserve">. Sources recueillies dans le cadre d’un projet coordonné par Andrée Tiberghien (CNRS, Lyon, ICAR), </w:t>
      </w:r>
      <w:r w:rsidR="0023319A" w:rsidRPr="003B4837">
        <w:rPr>
          <w:sz w:val="22"/>
          <w:szCs w:val="22"/>
        </w:rPr>
        <w:t xml:space="preserve">fichiers sources (vidéo et transcription) </w:t>
      </w:r>
      <w:r w:rsidRPr="003B4837">
        <w:rPr>
          <w:sz w:val="22"/>
          <w:szCs w:val="22"/>
        </w:rPr>
        <w:t xml:space="preserve">et </w:t>
      </w:r>
      <w:r w:rsidR="0023319A" w:rsidRPr="003B4837">
        <w:rPr>
          <w:sz w:val="22"/>
          <w:szCs w:val="22"/>
        </w:rPr>
        <w:t>corpus</w:t>
      </w:r>
      <w:r w:rsidRPr="003B4837">
        <w:rPr>
          <w:sz w:val="22"/>
          <w:szCs w:val="22"/>
        </w:rPr>
        <w:t xml:space="preserve"> binaire TXM, https://sourceforge.net/projects/txm/files/corpora/p1s8-course-transcription.</w:t>
      </w:r>
    </w:p>
    <w:p w:rsidR="00A72F31" w:rsidRPr="00A17FA6" w:rsidRDefault="00A72F31" w:rsidP="00A72F31">
      <w:pPr>
        <w:spacing w:after="60"/>
        <w:ind w:left="284" w:hanging="284"/>
        <w:rPr>
          <w:sz w:val="22"/>
          <w:szCs w:val="22"/>
        </w:rPr>
      </w:pPr>
      <w:r w:rsidRPr="003B4837">
        <w:rPr>
          <w:sz w:val="22"/>
          <w:szCs w:val="22"/>
        </w:rPr>
        <w:t xml:space="preserve">Heiden S. (2016). </w:t>
      </w:r>
      <w:r w:rsidRPr="003B4837">
        <w:rPr>
          <w:i/>
          <w:sz w:val="22"/>
          <w:szCs w:val="22"/>
        </w:rPr>
        <w:t>Corpus TDM80J (Le tour du monde en 80 jours)</w:t>
      </w:r>
      <w:r w:rsidRPr="003B4837">
        <w:rPr>
          <w:sz w:val="22"/>
          <w:szCs w:val="22"/>
        </w:rPr>
        <w:t xml:space="preserve">. </w:t>
      </w:r>
      <w:r w:rsidR="0023319A" w:rsidRPr="003B4837">
        <w:rPr>
          <w:sz w:val="22"/>
          <w:szCs w:val="22"/>
        </w:rPr>
        <w:t xml:space="preserve">Fichier source XML-TEI du texte </w:t>
      </w:r>
      <w:r w:rsidRPr="003B4837">
        <w:rPr>
          <w:sz w:val="22"/>
          <w:szCs w:val="22"/>
        </w:rPr>
        <w:t xml:space="preserve">et </w:t>
      </w:r>
      <w:r w:rsidR="0023319A" w:rsidRPr="003B4837">
        <w:rPr>
          <w:sz w:val="22"/>
          <w:szCs w:val="22"/>
        </w:rPr>
        <w:t>corpus</w:t>
      </w:r>
      <w:r w:rsidRPr="003B4837">
        <w:rPr>
          <w:sz w:val="22"/>
          <w:szCs w:val="22"/>
        </w:rPr>
        <w:t xml:space="preserve"> binaire TXM, https://sourceforge.net/projects/txm/files/corpora/tdm80j.</w:t>
      </w:r>
    </w:p>
    <w:p w:rsidR="00A72F31" w:rsidRPr="00A17FA6" w:rsidRDefault="00A72F31" w:rsidP="00A72F31">
      <w:pPr>
        <w:keepNext/>
        <w:spacing w:after="60"/>
        <w:ind w:left="284" w:hanging="284"/>
        <w:rPr>
          <w:sz w:val="22"/>
          <w:szCs w:val="22"/>
        </w:rPr>
      </w:pPr>
      <w:r w:rsidRPr="00A17FA6">
        <w:rPr>
          <w:sz w:val="22"/>
          <w:szCs w:val="22"/>
        </w:rPr>
        <w:t xml:space="preserve">Heiden S., Decorde M., Jacquot S. et Pincemin B. (2015). </w:t>
      </w:r>
      <w:r w:rsidRPr="00A17FA6">
        <w:rPr>
          <w:i/>
          <w:sz w:val="22"/>
          <w:szCs w:val="22"/>
        </w:rPr>
        <w:t>Manuel de TXM, Version 0.7 Juillet 2015</w:t>
      </w:r>
      <w:r w:rsidRPr="00A17FA6">
        <w:rPr>
          <w:sz w:val="22"/>
          <w:szCs w:val="22"/>
        </w:rPr>
        <w:t>. ENS de Lyon et Université de Franche-Comté, http://textometrie.ens-lyon.fr/files/documentation/Manuel%20de%20TXM%200.7%20FR.pdf</w:t>
      </w:r>
    </w:p>
    <w:p w:rsidR="00A72F31" w:rsidRPr="00A17FA6" w:rsidRDefault="00A72F31" w:rsidP="00A72F31">
      <w:pPr>
        <w:spacing w:after="60"/>
        <w:ind w:left="284" w:hanging="284"/>
        <w:rPr>
          <w:sz w:val="22"/>
          <w:szCs w:val="22"/>
          <w:lang w:val="en-GB"/>
        </w:rPr>
      </w:pPr>
      <w:r w:rsidRPr="00A17FA6">
        <w:rPr>
          <w:sz w:val="22"/>
          <w:szCs w:val="22"/>
        </w:rPr>
        <w:t xml:space="preserve">Heiden, S., Magué, J-P. et Pincemin, B. (2010). TXM : Une plateforme logicielle open-source pour la textométrie – conception et développement. </w:t>
      </w:r>
      <w:proofErr w:type="gramStart"/>
      <w:r w:rsidRPr="00A17FA6">
        <w:rPr>
          <w:sz w:val="22"/>
          <w:szCs w:val="22"/>
          <w:lang w:val="en-GB"/>
        </w:rPr>
        <w:t xml:space="preserve">In Bolasco S., Chiari I., Giuliano L. editors, </w:t>
      </w:r>
      <w:r w:rsidRPr="00A17FA6">
        <w:rPr>
          <w:i/>
          <w:sz w:val="22"/>
          <w:szCs w:val="22"/>
          <w:lang w:val="en-GB"/>
        </w:rPr>
        <w:t>Statistical Analysis of Textual Data.</w:t>
      </w:r>
      <w:proofErr w:type="gramEnd"/>
      <w:r w:rsidRPr="00A17FA6">
        <w:rPr>
          <w:i/>
          <w:sz w:val="22"/>
          <w:szCs w:val="22"/>
          <w:lang w:val="en-GB"/>
        </w:rPr>
        <w:t xml:space="preserve"> Proc. of JADT 2010</w:t>
      </w:r>
      <w:r w:rsidRPr="00A17FA6">
        <w:rPr>
          <w:sz w:val="22"/>
          <w:szCs w:val="22"/>
          <w:lang w:val="en-GB"/>
        </w:rPr>
        <w:t xml:space="preserve">, Edizioni Universitarie di Lettere Economia Diritto, </w:t>
      </w:r>
      <w:proofErr w:type="gramStart"/>
      <w:r w:rsidRPr="00A17FA6">
        <w:rPr>
          <w:sz w:val="22"/>
          <w:szCs w:val="22"/>
          <w:lang w:val="en-GB"/>
        </w:rPr>
        <w:t>Roma :</w:t>
      </w:r>
      <w:proofErr w:type="gramEnd"/>
      <w:r w:rsidRPr="00A17FA6">
        <w:rPr>
          <w:sz w:val="22"/>
          <w:szCs w:val="22"/>
          <w:lang w:val="en-GB"/>
        </w:rPr>
        <w:t xml:space="preserve"> 1021-1032.</w:t>
      </w:r>
    </w:p>
    <w:p w:rsidR="00A72F31" w:rsidRPr="00A72F31" w:rsidRDefault="00A72F31" w:rsidP="00A72F31">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left="284" w:hanging="284"/>
        <w:jc w:val="both"/>
        <w:rPr>
          <w:rFonts w:ascii="Times New Roman" w:hAnsi="Times New Roman" w:cs="Times New Roman"/>
          <w:sz w:val="22"/>
          <w:szCs w:val="22"/>
          <w:lang w:val="en-US"/>
        </w:rPr>
      </w:pPr>
      <w:r w:rsidRPr="00A17FA6">
        <w:rPr>
          <w:rFonts w:ascii="Times New Roman" w:hAnsi="Times New Roman" w:cs="Times New Roman"/>
          <w:sz w:val="22"/>
          <w:szCs w:val="22"/>
          <w:lang w:val="en-US"/>
        </w:rPr>
        <w:t xml:space="preserve">Henry F. (1900). </w:t>
      </w:r>
      <w:r w:rsidRPr="00A17FA6">
        <w:rPr>
          <w:rFonts w:ascii="Times New Roman" w:hAnsi="Times New Roman" w:cs="Times New Roman"/>
          <w:i/>
          <w:sz w:val="22"/>
          <w:szCs w:val="22"/>
        </w:rPr>
        <w:t>Sonnets de Shakespeare (avec Introduction, notes et bibliographie</w:t>
      </w:r>
      <w:proofErr w:type="gramStart"/>
      <w:r w:rsidRPr="00A17FA6">
        <w:rPr>
          <w:rFonts w:ascii="Times New Roman" w:hAnsi="Times New Roman" w:cs="Times New Roman"/>
          <w:i/>
          <w:sz w:val="22"/>
          <w:szCs w:val="22"/>
        </w:rPr>
        <w:t>)</w:t>
      </w:r>
      <w:r w:rsidRPr="00A17FA6">
        <w:rPr>
          <w:rFonts w:ascii="Times New Roman" w:hAnsi="Times New Roman" w:cs="Times New Roman"/>
          <w:sz w:val="22"/>
          <w:szCs w:val="22"/>
        </w:rPr>
        <w:t xml:space="preserve"> .</w:t>
      </w:r>
      <w:proofErr w:type="gramEnd"/>
      <w:r w:rsidRPr="00A17FA6">
        <w:rPr>
          <w:rFonts w:ascii="Times New Roman" w:hAnsi="Times New Roman" w:cs="Times New Roman"/>
          <w:sz w:val="22"/>
          <w:szCs w:val="22"/>
        </w:rPr>
        <w:t xml:space="preserve"> </w:t>
      </w:r>
      <w:r w:rsidRPr="00A72F31">
        <w:rPr>
          <w:rFonts w:ascii="Times New Roman" w:hAnsi="Times New Roman" w:cs="Times New Roman"/>
          <w:sz w:val="22"/>
          <w:szCs w:val="22"/>
          <w:lang w:val="en-US"/>
        </w:rPr>
        <w:t>Librairie Paul Ollendorff, Paris.</w:t>
      </w:r>
    </w:p>
    <w:p w:rsidR="00A72F31" w:rsidRPr="00A17FA6" w:rsidRDefault="00A72F31" w:rsidP="00A72F31">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left="284" w:hanging="284"/>
        <w:jc w:val="both"/>
        <w:rPr>
          <w:rFonts w:ascii="Times New Roman" w:hAnsi="Times New Roman" w:cs="Times New Roman"/>
          <w:sz w:val="22"/>
          <w:szCs w:val="22"/>
          <w:lang w:val="en-US"/>
        </w:rPr>
      </w:pPr>
      <w:r w:rsidRPr="00A17FA6">
        <w:rPr>
          <w:rFonts w:ascii="Times New Roman" w:hAnsi="Times New Roman" w:cs="Times New Roman"/>
          <w:sz w:val="22"/>
          <w:szCs w:val="22"/>
          <w:lang w:val="en-US"/>
        </w:rPr>
        <w:t xml:space="preserve">Hill, M.O. (1974). Correspondence analysis: a neglected multivariate method, </w:t>
      </w:r>
      <w:r w:rsidRPr="00A17FA6">
        <w:rPr>
          <w:rFonts w:ascii="Times New Roman" w:hAnsi="Times New Roman" w:cs="Times New Roman"/>
          <w:i/>
          <w:sz w:val="22"/>
          <w:szCs w:val="22"/>
          <w:lang w:val="en-US"/>
        </w:rPr>
        <w:t>Applied Statistics,</w:t>
      </w:r>
      <w:r w:rsidRPr="00A17FA6">
        <w:rPr>
          <w:rFonts w:ascii="Times New Roman" w:hAnsi="Times New Roman" w:cs="Times New Roman"/>
          <w:sz w:val="22"/>
          <w:szCs w:val="22"/>
          <w:lang w:val="en-US"/>
        </w:rPr>
        <w:t xml:space="preserve"> 23, 340-354.</w:t>
      </w:r>
    </w:p>
    <w:p w:rsidR="00A72F31" w:rsidRPr="00A17FA6" w:rsidRDefault="00A72F31" w:rsidP="00A72F31">
      <w:pPr>
        <w:spacing w:after="60"/>
        <w:ind w:left="284" w:hanging="284"/>
        <w:rPr>
          <w:color w:val="333333"/>
          <w:spacing w:val="4"/>
          <w:sz w:val="22"/>
          <w:szCs w:val="22"/>
          <w:shd w:val="clear" w:color="auto" w:fill="FCFCFC"/>
          <w:lang w:val="en-US"/>
        </w:rPr>
      </w:pPr>
      <w:r w:rsidRPr="00A17FA6">
        <w:rPr>
          <w:rFonts w:eastAsiaTheme="minorEastAsia"/>
          <w:color w:val="000000" w:themeColor="text1"/>
          <w:kern w:val="24"/>
          <w:sz w:val="22"/>
          <w:szCs w:val="22"/>
          <w:lang w:val="en-US"/>
        </w:rPr>
        <w:t xml:space="preserve">Hill M. O., Gauch Jr H. G. (1980). Detrended correspondence analysis: An improved ordination technique. </w:t>
      </w:r>
      <w:r w:rsidRPr="00A17FA6">
        <w:rPr>
          <w:rFonts w:eastAsiaTheme="minorEastAsia"/>
          <w:i/>
          <w:iCs/>
          <w:color w:val="000000" w:themeColor="text1"/>
          <w:kern w:val="24"/>
          <w:sz w:val="22"/>
          <w:szCs w:val="22"/>
          <w:lang w:val="en-US"/>
        </w:rPr>
        <w:t>Vegetatio</w:t>
      </w:r>
      <w:r w:rsidRPr="00A17FA6">
        <w:rPr>
          <w:color w:val="333333"/>
          <w:spacing w:val="4"/>
          <w:sz w:val="22"/>
          <w:szCs w:val="22"/>
          <w:shd w:val="clear" w:color="auto" w:fill="FCFCFC"/>
          <w:lang w:val="en-US"/>
        </w:rPr>
        <w:t>, Vol. 42</w:t>
      </w:r>
      <w:r w:rsidRPr="00A17FA6">
        <w:rPr>
          <w:color w:val="8E2555"/>
          <w:spacing w:val="4"/>
          <w:sz w:val="22"/>
          <w:szCs w:val="22"/>
          <w:u w:val="single"/>
          <w:shd w:val="clear" w:color="auto" w:fill="FCFCFC"/>
          <w:lang w:val="en-US"/>
        </w:rPr>
        <w:t>,</w:t>
      </w:r>
      <w:r w:rsidRPr="00A17FA6">
        <w:rPr>
          <w:color w:val="333333"/>
          <w:spacing w:val="4"/>
          <w:sz w:val="22"/>
          <w:szCs w:val="22"/>
          <w:shd w:val="clear" w:color="auto" w:fill="FCFCFC"/>
          <w:lang w:val="en-US"/>
        </w:rPr>
        <w:t xml:space="preserve"> 47–58.</w:t>
      </w:r>
    </w:p>
    <w:p w:rsidR="00A72F31" w:rsidRPr="00A17FA6" w:rsidRDefault="00A72F31" w:rsidP="00A72F31">
      <w:pPr>
        <w:tabs>
          <w:tab w:val="left" w:pos="6480"/>
          <w:tab w:val="left" w:pos="8207"/>
        </w:tabs>
        <w:spacing w:after="60"/>
        <w:ind w:left="284" w:right="18" w:hanging="284"/>
        <w:rPr>
          <w:sz w:val="22"/>
          <w:szCs w:val="22"/>
          <w:lang w:val="en-GB"/>
        </w:rPr>
      </w:pPr>
      <w:r w:rsidRPr="00A17FA6">
        <w:rPr>
          <w:sz w:val="22"/>
          <w:szCs w:val="22"/>
          <w:lang w:val="en-GB"/>
        </w:rPr>
        <w:t xml:space="preserve">Hirschfeld H.D. (1935). </w:t>
      </w:r>
      <w:proofErr w:type="gramStart"/>
      <w:r w:rsidRPr="00A17FA6">
        <w:rPr>
          <w:sz w:val="22"/>
          <w:szCs w:val="22"/>
          <w:lang w:val="en-GB"/>
        </w:rPr>
        <w:t>A Connection between correlation and contingency.</w:t>
      </w:r>
      <w:proofErr w:type="gramEnd"/>
      <w:r w:rsidRPr="00A17FA6">
        <w:rPr>
          <w:sz w:val="22"/>
          <w:szCs w:val="22"/>
          <w:lang w:val="en-GB"/>
        </w:rPr>
        <w:t xml:space="preserve"> </w:t>
      </w:r>
      <w:r w:rsidRPr="00A17FA6">
        <w:rPr>
          <w:i/>
          <w:sz w:val="22"/>
          <w:szCs w:val="22"/>
          <w:lang w:val="en-GB"/>
        </w:rPr>
        <w:t>Proc. Camb. Phil. Soc.</w:t>
      </w:r>
      <w:r w:rsidRPr="00A17FA6">
        <w:rPr>
          <w:sz w:val="22"/>
          <w:szCs w:val="22"/>
          <w:lang w:val="en-GB"/>
        </w:rPr>
        <w:t xml:space="preserve"> 31: 520-524.</w:t>
      </w:r>
    </w:p>
    <w:p w:rsidR="00A72F31" w:rsidRPr="00A17FA6" w:rsidRDefault="00A72F31" w:rsidP="00A72F31">
      <w:pPr>
        <w:pStyle w:val="referenceitem"/>
        <w:spacing w:after="60"/>
        <w:ind w:left="284" w:hanging="284"/>
        <w:rPr>
          <w:rFonts w:ascii="Times New Roman" w:hAnsi="Times New Roman"/>
          <w:sz w:val="22"/>
          <w:szCs w:val="22"/>
          <w:lang w:val="en-GB"/>
        </w:rPr>
      </w:pPr>
      <w:r w:rsidRPr="00A17FA6">
        <w:rPr>
          <w:rFonts w:ascii="Times New Roman" w:hAnsi="Times New Roman"/>
          <w:sz w:val="22"/>
          <w:szCs w:val="22"/>
          <w:lang w:val="en-GB"/>
        </w:rPr>
        <w:t xml:space="preserve">Hochberg Y. (1988). A sharper Bonferroni procedure for multiple tests of significance, </w:t>
      </w:r>
      <w:r w:rsidRPr="00A17FA6">
        <w:rPr>
          <w:rFonts w:ascii="Times New Roman" w:hAnsi="Times New Roman"/>
          <w:i/>
          <w:sz w:val="22"/>
          <w:szCs w:val="22"/>
          <w:lang w:val="en-GB"/>
        </w:rPr>
        <w:t>Biometrika</w:t>
      </w:r>
      <w:r w:rsidRPr="00A17FA6">
        <w:rPr>
          <w:rFonts w:ascii="Times New Roman" w:hAnsi="Times New Roman"/>
          <w:sz w:val="22"/>
          <w:szCs w:val="22"/>
          <w:lang w:val="en-GB"/>
        </w:rPr>
        <w:t>, 75: 800-803.</w:t>
      </w:r>
    </w:p>
    <w:p w:rsidR="00A72F31" w:rsidRPr="00A17FA6" w:rsidRDefault="00A72F31" w:rsidP="00A72F31">
      <w:pPr>
        <w:pStyle w:val="referenceitem"/>
        <w:spacing w:after="60"/>
        <w:ind w:left="284" w:hanging="284"/>
        <w:rPr>
          <w:rFonts w:ascii="Times New Roman" w:hAnsi="Times New Roman"/>
          <w:sz w:val="22"/>
          <w:szCs w:val="22"/>
          <w:lang w:val="en-GB"/>
        </w:rPr>
      </w:pPr>
      <w:proofErr w:type="gramStart"/>
      <w:r w:rsidRPr="00A17FA6">
        <w:rPr>
          <w:rFonts w:ascii="Times New Roman" w:hAnsi="Times New Roman"/>
          <w:sz w:val="22"/>
          <w:szCs w:val="22"/>
          <w:lang w:val="en-GB"/>
        </w:rPr>
        <w:t>Hoey M. (2005).</w:t>
      </w:r>
      <w:proofErr w:type="gramEnd"/>
      <w:r w:rsidRPr="00A17FA6">
        <w:rPr>
          <w:rFonts w:ascii="Times New Roman" w:hAnsi="Times New Roman"/>
          <w:sz w:val="22"/>
          <w:szCs w:val="22"/>
          <w:lang w:val="en-GB"/>
        </w:rPr>
        <w:t xml:space="preserve"> </w:t>
      </w:r>
      <w:proofErr w:type="gramStart"/>
      <w:r w:rsidRPr="00A17FA6">
        <w:rPr>
          <w:rFonts w:ascii="Times New Roman" w:hAnsi="Times New Roman"/>
          <w:i/>
          <w:sz w:val="22"/>
          <w:szCs w:val="22"/>
          <w:lang w:val="en-GB"/>
        </w:rPr>
        <w:t>Lexical Priming.</w:t>
      </w:r>
      <w:proofErr w:type="gramEnd"/>
      <w:r w:rsidRPr="00A17FA6">
        <w:rPr>
          <w:rFonts w:ascii="Times New Roman" w:hAnsi="Times New Roman"/>
          <w:i/>
          <w:sz w:val="22"/>
          <w:szCs w:val="22"/>
          <w:lang w:val="en-GB"/>
        </w:rPr>
        <w:t xml:space="preserve"> </w:t>
      </w:r>
      <w:proofErr w:type="gramStart"/>
      <w:r w:rsidRPr="00A17FA6">
        <w:rPr>
          <w:rFonts w:ascii="Times New Roman" w:hAnsi="Times New Roman"/>
          <w:i/>
          <w:sz w:val="22"/>
          <w:szCs w:val="22"/>
          <w:lang w:val="en-GB"/>
        </w:rPr>
        <w:t>A new theory of words and language</w:t>
      </w:r>
      <w:r w:rsidRPr="00A17FA6">
        <w:rPr>
          <w:rFonts w:ascii="Times New Roman" w:hAnsi="Times New Roman"/>
          <w:sz w:val="22"/>
          <w:szCs w:val="22"/>
          <w:lang w:val="en-GB"/>
        </w:rPr>
        <w:t>.</w:t>
      </w:r>
      <w:proofErr w:type="gramEnd"/>
      <w:r w:rsidRPr="00A17FA6">
        <w:rPr>
          <w:rFonts w:ascii="Times New Roman" w:hAnsi="Times New Roman"/>
          <w:sz w:val="22"/>
          <w:szCs w:val="22"/>
          <w:lang w:val="en-GB"/>
        </w:rPr>
        <w:t xml:space="preserve"> Routledge, London </w:t>
      </w:r>
      <w:proofErr w:type="gramStart"/>
      <w:r w:rsidRPr="00A17FA6">
        <w:rPr>
          <w:rFonts w:ascii="Times New Roman" w:hAnsi="Times New Roman"/>
          <w:sz w:val="22"/>
          <w:szCs w:val="22"/>
          <w:lang w:val="en-GB"/>
        </w:rPr>
        <w:t>et</w:t>
      </w:r>
      <w:proofErr w:type="gramEnd"/>
      <w:r w:rsidRPr="00A17FA6">
        <w:rPr>
          <w:rFonts w:ascii="Times New Roman" w:hAnsi="Times New Roman"/>
          <w:sz w:val="22"/>
          <w:szCs w:val="22"/>
          <w:lang w:val="en-GB"/>
        </w:rPr>
        <w:t xml:space="preserve"> New-York.</w:t>
      </w:r>
    </w:p>
    <w:p w:rsidR="00A72F31" w:rsidRPr="00A17FA6" w:rsidRDefault="00A72F31" w:rsidP="00A72F31">
      <w:pPr>
        <w:spacing w:after="60"/>
        <w:ind w:left="284" w:right="8" w:hanging="284"/>
        <w:rPr>
          <w:sz w:val="22"/>
          <w:szCs w:val="22"/>
          <w:lang w:val="en-GB"/>
        </w:rPr>
      </w:pPr>
      <w:r w:rsidRPr="00A17FA6">
        <w:rPr>
          <w:sz w:val="22"/>
          <w:szCs w:val="22"/>
          <w:lang w:val="en-GB"/>
        </w:rPr>
        <w:t xml:space="preserve">Holmes D.I. (1985). </w:t>
      </w:r>
      <w:proofErr w:type="gramStart"/>
      <w:r w:rsidRPr="00A17FA6">
        <w:rPr>
          <w:sz w:val="22"/>
          <w:szCs w:val="22"/>
          <w:lang w:val="en-GB"/>
        </w:rPr>
        <w:t xml:space="preserve">The analysis of literary style - A Review, </w:t>
      </w:r>
      <w:r w:rsidRPr="00A17FA6">
        <w:rPr>
          <w:i/>
          <w:sz w:val="22"/>
          <w:szCs w:val="22"/>
          <w:lang w:val="en-GB"/>
        </w:rPr>
        <w:t>J. R. Statist.</w:t>
      </w:r>
      <w:proofErr w:type="gramEnd"/>
      <w:r w:rsidRPr="00A17FA6">
        <w:rPr>
          <w:i/>
          <w:sz w:val="22"/>
          <w:szCs w:val="22"/>
          <w:lang w:val="en-GB"/>
        </w:rPr>
        <w:t xml:space="preserve"> Soc., </w:t>
      </w:r>
      <w:r w:rsidRPr="00A17FA6">
        <w:rPr>
          <w:sz w:val="22"/>
          <w:szCs w:val="22"/>
          <w:lang w:val="en-GB"/>
        </w:rPr>
        <w:t>148, Part 4: 328-341.</w:t>
      </w:r>
    </w:p>
    <w:p w:rsidR="00A72F31" w:rsidRPr="00A72F31" w:rsidRDefault="00A72F31" w:rsidP="00A72F31">
      <w:pPr>
        <w:spacing w:after="60"/>
        <w:ind w:left="284" w:right="8" w:hanging="284"/>
        <w:rPr>
          <w:sz w:val="22"/>
          <w:szCs w:val="22"/>
          <w:lang w:val="en-US"/>
        </w:rPr>
      </w:pPr>
      <w:r w:rsidRPr="00A17FA6">
        <w:rPr>
          <w:sz w:val="22"/>
          <w:szCs w:val="22"/>
          <w:lang w:val="en-GB"/>
        </w:rPr>
        <w:t xml:space="preserve">Holmes D.I. (1992). A Stylometric analysis of </w:t>
      </w:r>
      <w:proofErr w:type="gramStart"/>
      <w:r w:rsidRPr="00A17FA6">
        <w:rPr>
          <w:sz w:val="22"/>
          <w:szCs w:val="22"/>
          <w:lang w:val="en-GB"/>
        </w:rPr>
        <w:t>mormon</w:t>
      </w:r>
      <w:proofErr w:type="gramEnd"/>
      <w:r w:rsidRPr="00A17FA6">
        <w:rPr>
          <w:sz w:val="22"/>
          <w:szCs w:val="22"/>
          <w:lang w:val="en-GB"/>
        </w:rPr>
        <w:t xml:space="preserve"> scripture and related texts. </w:t>
      </w:r>
      <w:r w:rsidRPr="00A72F31">
        <w:rPr>
          <w:i/>
          <w:sz w:val="22"/>
          <w:szCs w:val="22"/>
          <w:lang w:val="en-US"/>
        </w:rPr>
        <w:t xml:space="preserve">J. R. Statist.Soc., </w:t>
      </w:r>
      <w:r w:rsidRPr="00A72F31">
        <w:rPr>
          <w:sz w:val="22"/>
          <w:szCs w:val="22"/>
          <w:lang w:val="en-US"/>
        </w:rPr>
        <w:t>155, Part 1: 91-120.</w:t>
      </w:r>
    </w:p>
    <w:p w:rsidR="00A72F31" w:rsidRPr="00A17FA6" w:rsidRDefault="00A72F31" w:rsidP="00A72F31">
      <w:pPr>
        <w:spacing w:after="60"/>
        <w:ind w:left="284" w:hanging="284"/>
        <w:rPr>
          <w:sz w:val="22"/>
          <w:szCs w:val="22"/>
          <w:lang w:val="en-GB"/>
        </w:rPr>
      </w:pPr>
      <w:r w:rsidRPr="00A17FA6">
        <w:rPr>
          <w:sz w:val="22"/>
          <w:szCs w:val="22"/>
          <w:lang w:val="en-GB"/>
        </w:rPr>
        <w:t xml:space="preserve">Holmes S. (1989). </w:t>
      </w:r>
      <w:proofErr w:type="gramStart"/>
      <w:r w:rsidRPr="00A17FA6">
        <w:rPr>
          <w:sz w:val="22"/>
          <w:szCs w:val="22"/>
          <w:lang w:val="en-GB"/>
        </w:rPr>
        <w:t>Using the bootstrap and the RV coefficient in the multivariate context.</w:t>
      </w:r>
      <w:proofErr w:type="gramEnd"/>
      <w:r w:rsidRPr="00A17FA6">
        <w:rPr>
          <w:sz w:val="22"/>
          <w:szCs w:val="22"/>
          <w:lang w:val="en-GB"/>
        </w:rPr>
        <w:t xml:space="preserve"> </w:t>
      </w:r>
      <w:proofErr w:type="gramStart"/>
      <w:r w:rsidRPr="00A17FA6">
        <w:rPr>
          <w:sz w:val="22"/>
          <w:szCs w:val="22"/>
          <w:lang w:val="en-GB"/>
        </w:rPr>
        <w:t>in :</w:t>
      </w:r>
      <w:proofErr w:type="gramEnd"/>
      <w:r w:rsidRPr="00A17FA6">
        <w:rPr>
          <w:sz w:val="22"/>
          <w:szCs w:val="22"/>
          <w:lang w:val="en-GB"/>
        </w:rPr>
        <w:t xml:space="preserve"> </w:t>
      </w:r>
      <w:r w:rsidRPr="00A17FA6">
        <w:rPr>
          <w:i/>
          <w:sz w:val="22"/>
          <w:szCs w:val="22"/>
          <w:lang w:val="en-GB"/>
        </w:rPr>
        <w:t>Data Analysis, Learning Symbolic and Numeric Knowledge</w:t>
      </w:r>
      <w:r w:rsidRPr="00A17FA6">
        <w:rPr>
          <w:sz w:val="22"/>
          <w:szCs w:val="22"/>
          <w:lang w:val="en-GB"/>
        </w:rPr>
        <w:t>, E. Diday (ed.), Nova Science, New York: 119-132.</w:t>
      </w:r>
    </w:p>
    <w:p w:rsidR="00A72F31" w:rsidRPr="00A17FA6" w:rsidRDefault="00A72F31" w:rsidP="00A72F31">
      <w:pPr>
        <w:tabs>
          <w:tab w:val="left" w:pos="864"/>
        </w:tabs>
        <w:spacing w:after="60"/>
        <w:ind w:left="284" w:right="18" w:hanging="284"/>
        <w:rPr>
          <w:sz w:val="22"/>
          <w:szCs w:val="22"/>
          <w:lang w:val="en-US"/>
        </w:rPr>
      </w:pPr>
      <w:r w:rsidRPr="00A17FA6">
        <w:rPr>
          <w:sz w:val="22"/>
          <w:szCs w:val="22"/>
          <w:lang w:val="en-GB"/>
        </w:rPr>
        <w:t xml:space="preserve">Hotelling H. (1933). </w:t>
      </w:r>
      <w:proofErr w:type="gramStart"/>
      <w:r w:rsidRPr="00A17FA6">
        <w:rPr>
          <w:sz w:val="22"/>
          <w:szCs w:val="22"/>
          <w:lang w:val="en-GB"/>
        </w:rPr>
        <w:t>Analysis of a complex of statistical variables into principal components.</w:t>
      </w:r>
      <w:proofErr w:type="gramEnd"/>
      <w:r w:rsidRPr="00A17FA6">
        <w:rPr>
          <w:i/>
          <w:sz w:val="22"/>
          <w:szCs w:val="22"/>
          <w:lang w:val="en-GB"/>
        </w:rPr>
        <w:t xml:space="preserve"> </w:t>
      </w:r>
      <w:r w:rsidRPr="00A17FA6">
        <w:rPr>
          <w:i/>
          <w:sz w:val="22"/>
          <w:szCs w:val="22"/>
          <w:lang w:val="en-US"/>
        </w:rPr>
        <w:t>J. Educ. Psy.</w:t>
      </w:r>
      <w:r w:rsidRPr="00A17FA6">
        <w:rPr>
          <w:sz w:val="22"/>
          <w:szCs w:val="22"/>
          <w:lang w:val="en-US"/>
        </w:rPr>
        <w:t xml:space="preserve"> 24: 417-441 </w:t>
      </w:r>
      <w:proofErr w:type="gramStart"/>
      <w:r w:rsidRPr="00A17FA6">
        <w:rPr>
          <w:sz w:val="22"/>
          <w:szCs w:val="22"/>
          <w:lang w:val="en-US"/>
        </w:rPr>
        <w:t>et</w:t>
      </w:r>
      <w:proofErr w:type="gramEnd"/>
      <w:r w:rsidRPr="00A17FA6">
        <w:rPr>
          <w:sz w:val="22"/>
          <w:szCs w:val="22"/>
          <w:lang w:val="en-US"/>
        </w:rPr>
        <w:t xml:space="preserve"> 498-520. </w:t>
      </w:r>
    </w:p>
    <w:p w:rsidR="00A72F31" w:rsidRPr="00A17FA6" w:rsidRDefault="00A72F31" w:rsidP="00A72F31">
      <w:pPr>
        <w:tabs>
          <w:tab w:val="left" w:pos="864"/>
        </w:tabs>
        <w:spacing w:after="60"/>
        <w:ind w:left="284" w:right="18" w:hanging="284"/>
        <w:rPr>
          <w:sz w:val="22"/>
          <w:szCs w:val="22"/>
          <w:lang w:val="en-US"/>
        </w:rPr>
      </w:pPr>
      <w:r w:rsidRPr="00A17FA6">
        <w:rPr>
          <w:sz w:val="22"/>
          <w:szCs w:val="22"/>
          <w:lang w:val="en-GB"/>
        </w:rPr>
        <w:t xml:space="preserve">Hotelling H. (1936). </w:t>
      </w:r>
      <w:proofErr w:type="gramStart"/>
      <w:r w:rsidRPr="00A17FA6">
        <w:rPr>
          <w:sz w:val="22"/>
          <w:szCs w:val="22"/>
          <w:lang w:val="en-GB"/>
        </w:rPr>
        <w:t>Relation between two sets of variables.</w:t>
      </w:r>
      <w:proofErr w:type="gramEnd"/>
      <w:r w:rsidRPr="00A17FA6">
        <w:rPr>
          <w:sz w:val="22"/>
          <w:szCs w:val="22"/>
          <w:lang w:val="en-GB"/>
        </w:rPr>
        <w:t xml:space="preserve"> </w:t>
      </w:r>
      <w:r w:rsidRPr="00A17FA6">
        <w:rPr>
          <w:i/>
          <w:sz w:val="22"/>
          <w:szCs w:val="22"/>
          <w:lang w:val="en-US"/>
        </w:rPr>
        <w:t>Biometrika</w:t>
      </w:r>
      <w:r w:rsidRPr="00A17FA6">
        <w:rPr>
          <w:sz w:val="22"/>
          <w:szCs w:val="22"/>
          <w:lang w:val="en-US"/>
        </w:rPr>
        <w:t>, 28, 129-149.</w:t>
      </w:r>
    </w:p>
    <w:p w:rsidR="00A72F31" w:rsidRPr="00A17FA6" w:rsidRDefault="00A72F31" w:rsidP="00A72F31">
      <w:pPr>
        <w:spacing w:after="60"/>
        <w:ind w:left="284" w:hanging="284"/>
        <w:rPr>
          <w:sz w:val="22"/>
          <w:szCs w:val="22"/>
          <w:lang w:val="en-US"/>
        </w:rPr>
      </w:pPr>
      <w:r w:rsidRPr="00A17FA6">
        <w:rPr>
          <w:sz w:val="22"/>
          <w:szCs w:val="22"/>
          <w:lang w:val="en-US"/>
        </w:rPr>
        <w:t xml:space="preserve">Hsu, J. C. (1996). </w:t>
      </w:r>
      <w:r w:rsidRPr="00A17FA6">
        <w:rPr>
          <w:rStyle w:val="Accentuation"/>
          <w:sz w:val="22"/>
          <w:szCs w:val="22"/>
          <w:lang w:val="en-US"/>
        </w:rPr>
        <w:t>Multiple Comparisons: Theory and Methods</w:t>
      </w:r>
      <w:r w:rsidRPr="00A17FA6">
        <w:rPr>
          <w:sz w:val="22"/>
          <w:szCs w:val="22"/>
          <w:lang w:val="en-US"/>
        </w:rPr>
        <w:t>, London: Chapman &amp; Hall</w:t>
      </w:r>
      <w:r w:rsidRPr="00A17FA6">
        <w:rPr>
          <w:sz w:val="22"/>
          <w:szCs w:val="22"/>
          <w:lang w:val="en-GB"/>
        </w:rPr>
        <w:fldChar w:fldCharType="begin"/>
      </w:r>
      <w:r w:rsidRPr="00A17FA6">
        <w:rPr>
          <w:sz w:val="22"/>
          <w:szCs w:val="22"/>
          <w:lang w:val="en-US"/>
        </w:rPr>
        <w:instrText xml:space="preserve"> XE "Hall" </w:instrText>
      </w:r>
      <w:r w:rsidRPr="00A17FA6">
        <w:rPr>
          <w:sz w:val="22"/>
          <w:szCs w:val="22"/>
          <w:lang w:val="en-GB"/>
        </w:rPr>
        <w:fldChar w:fldCharType="end"/>
      </w:r>
      <w:r w:rsidRPr="00A17FA6">
        <w:rPr>
          <w:sz w:val="22"/>
          <w:szCs w:val="22"/>
          <w:lang w:val="en-US"/>
        </w:rPr>
        <w:t>.</w:t>
      </w:r>
    </w:p>
    <w:p w:rsidR="00A72F31" w:rsidRPr="00A17FA6" w:rsidRDefault="00A72F31" w:rsidP="00A72F31">
      <w:pPr>
        <w:spacing w:after="60"/>
        <w:ind w:left="284" w:hanging="284"/>
        <w:rPr>
          <w:sz w:val="22"/>
          <w:szCs w:val="22"/>
          <w:lang w:val="en-US"/>
        </w:rPr>
      </w:pPr>
      <w:r w:rsidRPr="00A17FA6">
        <w:rPr>
          <w:sz w:val="22"/>
          <w:szCs w:val="22"/>
          <w:lang w:val="en-US"/>
        </w:rPr>
        <w:t xml:space="preserve">Hunston S., Francis G. (2000). </w:t>
      </w:r>
      <w:r w:rsidRPr="00A17FA6">
        <w:rPr>
          <w:i/>
          <w:iCs/>
          <w:sz w:val="22"/>
          <w:szCs w:val="22"/>
          <w:lang w:val="en-US"/>
        </w:rPr>
        <w:t>Pattern Grammar: A corpus-driven approach to the lexical grammar of English</w:t>
      </w:r>
      <w:r w:rsidRPr="00A17FA6">
        <w:rPr>
          <w:sz w:val="22"/>
          <w:szCs w:val="22"/>
          <w:lang w:val="en-US"/>
        </w:rPr>
        <w:t xml:space="preserve"> (Vol. 4). Amsterdam: John Benjamins Publishing Company.</w:t>
      </w:r>
    </w:p>
    <w:p w:rsidR="00A72F31" w:rsidRPr="00A17FA6" w:rsidRDefault="00A72F31" w:rsidP="00A72F31">
      <w:pPr>
        <w:spacing w:after="60"/>
        <w:ind w:left="284" w:hanging="284"/>
        <w:rPr>
          <w:sz w:val="22"/>
          <w:szCs w:val="22"/>
        </w:rPr>
      </w:pPr>
      <w:r w:rsidRPr="00A17FA6">
        <w:rPr>
          <w:sz w:val="22"/>
          <w:szCs w:val="22"/>
          <w:lang w:val="en-US"/>
        </w:rPr>
        <w:t xml:space="preserve">Huson D.H., Bryant D. (2006). Application of Phylogenetic Networks in Evolutionary Studies, </w:t>
      </w:r>
      <w:r w:rsidRPr="00A17FA6">
        <w:rPr>
          <w:i/>
          <w:sz w:val="22"/>
          <w:szCs w:val="22"/>
          <w:lang w:val="en-US"/>
        </w:rPr>
        <w:t>Molecular Biology and Evolution</w:t>
      </w:r>
      <w:r w:rsidRPr="00A17FA6">
        <w:rPr>
          <w:sz w:val="22"/>
          <w:szCs w:val="22"/>
          <w:lang w:val="en-US"/>
        </w:rPr>
        <w:t xml:space="preserve">, vol. </w:t>
      </w:r>
      <w:r w:rsidRPr="00A17FA6">
        <w:rPr>
          <w:sz w:val="22"/>
          <w:szCs w:val="22"/>
        </w:rPr>
        <w:t>(23), 2: 254-267.</w:t>
      </w:r>
    </w:p>
    <w:p w:rsidR="00A72F31" w:rsidRPr="00A17FA6" w:rsidRDefault="00A72F31" w:rsidP="00A72F31">
      <w:pPr>
        <w:spacing w:after="60"/>
        <w:ind w:left="284" w:hanging="284"/>
        <w:rPr>
          <w:sz w:val="22"/>
          <w:szCs w:val="22"/>
        </w:rPr>
      </w:pPr>
      <w:r w:rsidRPr="00A17FA6">
        <w:rPr>
          <w:sz w:val="22"/>
          <w:szCs w:val="22"/>
        </w:rPr>
        <w:t xml:space="preserve">Husson F., Lê S. et Pagès J. (2009). </w:t>
      </w:r>
      <w:r w:rsidRPr="00A17FA6">
        <w:rPr>
          <w:i/>
          <w:sz w:val="22"/>
          <w:szCs w:val="22"/>
        </w:rPr>
        <w:t>Analyse de données avec R</w:t>
      </w:r>
      <w:r w:rsidRPr="00A17FA6">
        <w:rPr>
          <w:sz w:val="22"/>
          <w:szCs w:val="22"/>
        </w:rPr>
        <w:t>. Presse Universitaires de Rennes.</w:t>
      </w:r>
    </w:p>
    <w:p w:rsidR="00A72F31" w:rsidRPr="00A17FA6" w:rsidRDefault="00A72F31" w:rsidP="00A72F31">
      <w:pPr>
        <w:spacing w:after="60"/>
        <w:ind w:left="284" w:hanging="284"/>
        <w:rPr>
          <w:sz w:val="22"/>
          <w:szCs w:val="22"/>
          <w:lang w:val="en-US"/>
        </w:rPr>
      </w:pPr>
      <w:r w:rsidRPr="00A17FA6">
        <w:rPr>
          <w:sz w:val="22"/>
          <w:szCs w:val="22"/>
        </w:rPr>
        <w:t xml:space="preserve">Husson F., Lê S., Pages J. (2011). </w:t>
      </w:r>
      <w:r w:rsidRPr="00A17FA6">
        <w:rPr>
          <w:i/>
          <w:sz w:val="22"/>
          <w:szCs w:val="22"/>
          <w:lang w:val="en-US"/>
        </w:rPr>
        <w:t>Exploratory Multivariate Analysis by Example Using R</w:t>
      </w:r>
      <w:r w:rsidRPr="00A17FA6">
        <w:rPr>
          <w:sz w:val="22"/>
          <w:szCs w:val="22"/>
          <w:lang w:val="en-US"/>
        </w:rPr>
        <w:t xml:space="preserve">. Chapman </w:t>
      </w:r>
      <w:proofErr w:type="gramStart"/>
      <w:r w:rsidRPr="00A17FA6">
        <w:rPr>
          <w:sz w:val="22"/>
          <w:szCs w:val="22"/>
          <w:lang w:val="en-US"/>
        </w:rPr>
        <w:t>et</w:t>
      </w:r>
      <w:proofErr w:type="gramEnd"/>
      <w:r w:rsidRPr="00A17FA6">
        <w:rPr>
          <w:sz w:val="22"/>
          <w:szCs w:val="22"/>
          <w:lang w:val="en-US"/>
        </w:rPr>
        <w:t xml:space="preserve"> Hall/CRC.</w:t>
      </w:r>
    </w:p>
    <w:p w:rsidR="00A72F31" w:rsidRPr="00A17FA6" w:rsidRDefault="00A72F31" w:rsidP="00A72F31">
      <w:pPr>
        <w:spacing w:after="60"/>
        <w:ind w:left="284" w:hanging="284"/>
        <w:rPr>
          <w:sz w:val="22"/>
          <w:szCs w:val="22"/>
        </w:rPr>
      </w:pPr>
      <w:r w:rsidRPr="00A17FA6">
        <w:rPr>
          <w:sz w:val="22"/>
          <w:szCs w:val="22"/>
        </w:rPr>
        <w:t xml:space="preserve">Illouz G. (1999). Méta-Étiqueteur Adaptatif : Vers une utilisation pragmatique des ressources linguistiques. </w:t>
      </w:r>
      <w:r w:rsidRPr="00A17FA6">
        <w:rPr>
          <w:iCs/>
          <w:sz w:val="22"/>
          <w:szCs w:val="22"/>
        </w:rPr>
        <w:t>In</w:t>
      </w:r>
      <w:r w:rsidRPr="00A17FA6">
        <w:rPr>
          <w:sz w:val="22"/>
          <w:szCs w:val="22"/>
        </w:rPr>
        <w:t xml:space="preserve"> Actes de </w:t>
      </w:r>
      <w:r w:rsidRPr="00A17FA6">
        <w:rPr>
          <w:i/>
          <w:iCs/>
          <w:sz w:val="22"/>
          <w:szCs w:val="22"/>
        </w:rPr>
        <w:t>TALN’99</w:t>
      </w:r>
      <w:r w:rsidRPr="00A17FA6">
        <w:rPr>
          <w:sz w:val="22"/>
          <w:szCs w:val="22"/>
        </w:rPr>
        <w:t>.</w:t>
      </w:r>
    </w:p>
    <w:p w:rsidR="00A72F31" w:rsidRPr="00A17FA6" w:rsidRDefault="00A72F31" w:rsidP="00A72F31">
      <w:pPr>
        <w:spacing w:after="60"/>
        <w:ind w:left="284" w:hanging="284"/>
        <w:rPr>
          <w:sz w:val="22"/>
          <w:szCs w:val="22"/>
        </w:rPr>
      </w:pPr>
      <w:r w:rsidRPr="00244DF6">
        <w:rPr>
          <w:sz w:val="22"/>
          <w:szCs w:val="22"/>
        </w:rPr>
        <w:t xml:space="preserve">Jain A. K., Moreau J. V. (1987). </w:t>
      </w:r>
      <w:r w:rsidRPr="00A17FA6">
        <w:rPr>
          <w:sz w:val="22"/>
          <w:szCs w:val="22"/>
        </w:rPr>
        <w:t xml:space="preserve">Bootstrap technique in cluster analysis. </w:t>
      </w:r>
      <w:r w:rsidRPr="00A17FA6">
        <w:rPr>
          <w:i/>
          <w:sz w:val="22"/>
          <w:szCs w:val="22"/>
        </w:rPr>
        <w:t>Pattern Recognition</w:t>
      </w:r>
      <w:r w:rsidRPr="00A17FA6">
        <w:rPr>
          <w:sz w:val="22"/>
          <w:szCs w:val="22"/>
        </w:rPr>
        <w:t>, 20, 547-568.</w:t>
      </w:r>
    </w:p>
    <w:p w:rsidR="00A72F31" w:rsidRPr="00A17FA6" w:rsidRDefault="00A72F31" w:rsidP="00A72F31">
      <w:pPr>
        <w:spacing w:after="60"/>
        <w:ind w:left="284" w:hanging="284"/>
        <w:rPr>
          <w:sz w:val="22"/>
          <w:szCs w:val="22"/>
        </w:rPr>
      </w:pPr>
      <w:r w:rsidRPr="00A17FA6">
        <w:rPr>
          <w:sz w:val="22"/>
          <w:szCs w:val="22"/>
        </w:rPr>
        <w:t xml:space="preserve">Jalam R., Chauchat J-H (2002). Pourquoi les n-grammes permettent de classer des textes? Recherche de mots-clefs pertinents à l’aide des n-grammes </w:t>
      </w:r>
      <w:proofErr w:type="gramStart"/>
      <w:r w:rsidRPr="00A17FA6">
        <w:rPr>
          <w:sz w:val="22"/>
          <w:szCs w:val="22"/>
        </w:rPr>
        <w:t>caractéristiques .</w:t>
      </w:r>
      <w:proofErr w:type="gramEnd"/>
      <w:r w:rsidRPr="00A17FA6">
        <w:rPr>
          <w:sz w:val="22"/>
          <w:szCs w:val="22"/>
        </w:rPr>
        <w:t xml:space="preserve"> Actes des 6mes Journées internationales d’Analyse statistique des Données Textuelles. http://lexicometrica.univ- </w:t>
      </w:r>
    </w:p>
    <w:p w:rsidR="00A72F31" w:rsidRPr="00A17FA6" w:rsidRDefault="00A72F31" w:rsidP="00A72F31">
      <w:pPr>
        <w:spacing w:after="60"/>
        <w:ind w:left="284" w:hanging="284"/>
        <w:rPr>
          <w:sz w:val="22"/>
          <w:szCs w:val="22"/>
          <w:lang w:val="en-US"/>
        </w:rPr>
      </w:pPr>
      <w:r w:rsidRPr="00A17FA6">
        <w:rPr>
          <w:sz w:val="22"/>
          <w:szCs w:val="22"/>
        </w:rPr>
        <w:t xml:space="preserve">Kahane S. (2001). Grammaires de dépendances formelles et théorie sens-texte. </w:t>
      </w:r>
      <w:proofErr w:type="gramStart"/>
      <w:r w:rsidRPr="00A17FA6">
        <w:rPr>
          <w:sz w:val="22"/>
          <w:szCs w:val="22"/>
          <w:lang w:val="en-US"/>
        </w:rPr>
        <w:t>In Actes de TALN 2001, 17-76.</w:t>
      </w:r>
      <w:proofErr w:type="gramEnd"/>
      <w:r w:rsidRPr="00A17FA6">
        <w:rPr>
          <w:sz w:val="22"/>
          <w:szCs w:val="22"/>
          <w:lang w:val="en-US"/>
        </w:rPr>
        <w:t xml:space="preserve"> </w:t>
      </w:r>
    </w:p>
    <w:p w:rsidR="00A72F31" w:rsidRPr="00A17FA6" w:rsidRDefault="00A72F31" w:rsidP="00A72F31">
      <w:pPr>
        <w:tabs>
          <w:tab w:val="left" w:pos="864"/>
        </w:tabs>
        <w:spacing w:after="60"/>
        <w:ind w:left="284" w:right="18" w:hanging="284"/>
        <w:rPr>
          <w:rFonts w:eastAsia="Calibri"/>
          <w:sz w:val="22"/>
          <w:szCs w:val="22"/>
          <w:lang w:val="en-US" w:eastAsia="en-US"/>
        </w:rPr>
      </w:pPr>
      <w:r w:rsidRPr="00A17FA6">
        <w:rPr>
          <w:sz w:val="22"/>
          <w:szCs w:val="22"/>
          <w:lang w:val="en-US"/>
        </w:rPr>
        <w:t xml:space="preserve">Kantardzic M. (2011). </w:t>
      </w:r>
      <w:r w:rsidRPr="00A17FA6">
        <w:rPr>
          <w:i/>
          <w:iCs/>
          <w:sz w:val="22"/>
          <w:szCs w:val="22"/>
          <w:lang w:val="en-US"/>
        </w:rPr>
        <w:t>Data Mining: Concepts, Models, Methods, and Algorithms</w:t>
      </w:r>
      <w:r w:rsidRPr="00A17FA6">
        <w:rPr>
          <w:sz w:val="22"/>
          <w:szCs w:val="22"/>
          <w:lang w:val="en-US"/>
        </w:rPr>
        <w:t xml:space="preserve"> (2</w:t>
      </w:r>
      <w:r w:rsidRPr="00A17FA6">
        <w:rPr>
          <w:sz w:val="22"/>
          <w:szCs w:val="22"/>
          <w:vertAlign w:val="superscript"/>
          <w:lang w:val="en-US"/>
        </w:rPr>
        <w:t>nd</w:t>
      </w:r>
      <w:r w:rsidRPr="00A17FA6">
        <w:rPr>
          <w:sz w:val="22"/>
          <w:szCs w:val="22"/>
          <w:lang w:val="en-US"/>
        </w:rPr>
        <w:t xml:space="preserve"> edition). </w:t>
      </w:r>
      <w:proofErr w:type="gramStart"/>
      <w:r w:rsidRPr="00A17FA6">
        <w:rPr>
          <w:sz w:val="22"/>
          <w:szCs w:val="22"/>
          <w:lang w:val="en-US"/>
        </w:rPr>
        <w:t>Wiley-IEEE Press, Hoboken, N.J.</w:t>
      </w:r>
      <w:proofErr w:type="gramEnd"/>
    </w:p>
    <w:p w:rsidR="00A72F31" w:rsidRPr="00A17FA6" w:rsidRDefault="00A72F31" w:rsidP="00A72F31">
      <w:pPr>
        <w:tabs>
          <w:tab w:val="left" w:pos="760"/>
        </w:tabs>
        <w:spacing w:after="60"/>
        <w:ind w:left="284" w:right="18" w:hanging="284"/>
        <w:rPr>
          <w:sz w:val="22"/>
          <w:szCs w:val="22"/>
          <w:lang w:val="en-US"/>
        </w:rPr>
      </w:pPr>
      <w:r w:rsidRPr="00A17FA6">
        <w:rPr>
          <w:color w:val="252525"/>
          <w:sz w:val="22"/>
          <w:szCs w:val="22"/>
          <w:shd w:val="clear" w:color="auto" w:fill="FFFFFF"/>
          <w:lang w:val="en-US"/>
        </w:rPr>
        <w:t xml:space="preserve">Kaufman, L., </w:t>
      </w:r>
      <w:proofErr w:type="gramStart"/>
      <w:r w:rsidRPr="00A17FA6">
        <w:rPr>
          <w:color w:val="252525"/>
          <w:sz w:val="22"/>
          <w:szCs w:val="22"/>
          <w:shd w:val="clear" w:color="auto" w:fill="FFFFFF"/>
          <w:lang w:val="en-US"/>
        </w:rPr>
        <w:t>et</w:t>
      </w:r>
      <w:proofErr w:type="gramEnd"/>
      <w:r w:rsidRPr="00A17FA6">
        <w:rPr>
          <w:color w:val="252525"/>
          <w:sz w:val="22"/>
          <w:szCs w:val="22"/>
          <w:shd w:val="clear" w:color="auto" w:fill="FFFFFF"/>
          <w:lang w:val="en-US"/>
        </w:rPr>
        <w:t xml:space="preserve"> Rousseeuw, P. J. (1990). </w:t>
      </w:r>
      <w:proofErr w:type="gramStart"/>
      <w:r w:rsidRPr="00A17FA6">
        <w:rPr>
          <w:i/>
          <w:color w:val="252525"/>
          <w:sz w:val="22"/>
          <w:szCs w:val="22"/>
          <w:shd w:val="clear" w:color="auto" w:fill="FFFFFF"/>
          <w:lang w:val="en-US"/>
        </w:rPr>
        <w:t>Finding Groups in Data - An Introduction to Cluster Analysis.</w:t>
      </w:r>
      <w:proofErr w:type="gramEnd"/>
      <w:r w:rsidRPr="00A17FA6">
        <w:rPr>
          <w:i/>
          <w:color w:val="252525"/>
          <w:sz w:val="22"/>
          <w:szCs w:val="22"/>
          <w:shd w:val="clear" w:color="auto" w:fill="FFFFFF"/>
          <w:lang w:val="en-US"/>
        </w:rPr>
        <w:t xml:space="preserve"> </w:t>
      </w:r>
      <w:r w:rsidRPr="00A17FA6">
        <w:rPr>
          <w:color w:val="252525"/>
          <w:sz w:val="22"/>
          <w:szCs w:val="22"/>
          <w:shd w:val="clear" w:color="auto" w:fill="FFFFFF"/>
          <w:lang w:val="en-US"/>
        </w:rPr>
        <w:t xml:space="preserve">Wiley-Science Publication, John Wiley </w:t>
      </w:r>
      <w:proofErr w:type="gramStart"/>
      <w:r w:rsidRPr="00A17FA6">
        <w:rPr>
          <w:color w:val="252525"/>
          <w:sz w:val="22"/>
          <w:szCs w:val="22"/>
          <w:shd w:val="clear" w:color="auto" w:fill="FFFFFF"/>
          <w:lang w:val="en-US"/>
        </w:rPr>
        <w:t>et</w:t>
      </w:r>
      <w:proofErr w:type="gramEnd"/>
      <w:r w:rsidRPr="00A17FA6">
        <w:rPr>
          <w:color w:val="252525"/>
          <w:sz w:val="22"/>
          <w:szCs w:val="22"/>
          <w:shd w:val="clear" w:color="auto" w:fill="FFFFFF"/>
          <w:lang w:val="en-US"/>
        </w:rPr>
        <w:t xml:space="preserve"> Sons, New York.</w:t>
      </w:r>
    </w:p>
    <w:p w:rsidR="00A72F31" w:rsidRPr="00DE6F1A" w:rsidRDefault="00A72F31" w:rsidP="00A72F31">
      <w:pPr>
        <w:tabs>
          <w:tab w:val="left" w:pos="760"/>
        </w:tabs>
        <w:spacing w:after="60"/>
        <w:ind w:left="284" w:right="18" w:hanging="284"/>
        <w:rPr>
          <w:sz w:val="22"/>
          <w:szCs w:val="22"/>
        </w:rPr>
      </w:pPr>
      <w:r w:rsidRPr="00A17FA6">
        <w:rPr>
          <w:sz w:val="22"/>
          <w:szCs w:val="22"/>
          <w:lang w:val="en-US"/>
        </w:rPr>
        <w:t xml:space="preserve">Kazmierczak J.-B. (1985). </w:t>
      </w:r>
      <w:r w:rsidRPr="00A17FA6">
        <w:rPr>
          <w:sz w:val="22"/>
          <w:szCs w:val="22"/>
        </w:rPr>
        <w:t xml:space="preserve">Analyse </w:t>
      </w:r>
      <w:proofErr w:type="gramStart"/>
      <w:r w:rsidRPr="00A17FA6">
        <w:rPr>
          <w:sz w:val="22"/>
          <w:szCs w:val="22"/>
        </w:rPr>
        <w:t>logarithmique :</w:t>
      </w:r>
      <w:proofErr w:type="gramEnd"/>
      <w:r w:rsidRPr="00A17FA6">
        <w:rPr>
          <w:sz w:val="22"/>
          <w:szCs w:val="22"/>
        </w:rPr>
        <w:t xml:space="preserve"> deux exemples d'application. </w:t>
      </w:r>
      <w:r w:rsidRPr="00DE6F1A">
        <w:rPr>
          <w:i/>
          <w:sz w:val="22"/>
          <w:szCs w:val="22"/>
        </w:rPr>
        <w:t>Revue de Statist. Appl.</w:t>
      </w:r>
      <w:r w:rsidRPr="00DE6F1A">
        <w:rPr>
          <w:sz w:val="22"/>
          <w:szCs w:val="22"/>
        </w:rPr>
        <w:t xml:space="preserve"> , 33, (1): 13-24.</w:t>
      </w:r>
    </w:p>
    <w:p w:rsidR="00A72F31" w:rsidRPr="00244DF6" w:rsidRDefault="00A72F31" w:rsidP="00950659">
      <w:pPr>
        <w:tabs>
          <w:tab w:val="left" w:pos="760"/>
        </w:tabs>
        <w:spacing w:after="60"/>
        <w:ind w:left="284" w:right="18" w:hanging="284"/>
        <w:rPr>
          <w:sz w:val="22"/>
          <w:szCs w:val="22"/>
          <w:lang w:val="en-US"/>
        </w:rPr>
      </w:pPr>
      <w:r w:rsidRPr="00DE6F1A">
        <w:rPr>
          <w:sz w:val="22"/>
          <w:szCs w:val="22"/>
        </w:rPr>
        <w:t xml:space="preserve">Kendall M. G. (1966). Discrimination and classification. In : </w:t>
      </w:r>
      <w:r w:rsidRPr="00DE6F1A">
        <w:rPr>
          <w:i/>
          <w:sz w:val="22"/>
          <w:szCs w:val="22"/>
        </w:rPr>
        <w:t xml:space="preserve">Proc. </w:t>
      </w:r>
      <w:r w:rsidRPr="00A17FA6">
        <w:rPr>
          <w:i/>
          <w:sz w:val="22"/>
          <w:szCs w:val="22"/>
          <w:lang w:val="en-GB"/>
        </w:rPr>
        <w:t xml:space="preserve">Symp. </w:t>
      </w:r>
      <w:proofErr w:type="gramStart"/>
      <w:r w:rsidRPr="00A17FA6">
        <w:rPr>
          <w:i/>
          <w:sz w:val="22"/>
          <w:szCs w:val="22"/>
          <w:lang w:val="en-GB"/>
        </w:rPr>
        <w:t>Mult.</w:t>
      </w:r>
      <w:proofErr w:type="gramEnd"/>
      <w:r w:rsidRPr="00A17FA6">
        <w:rPr>
          <w:i/>
          <w:sz w:val="22"/>
          <w:szCs w:val="22"/>
          <w:lang w:val="en-GB"/>
        </w:rPr>
        <w:t xml:space="preserve"> </w:t>
      </w:r>
      <w:proofErr w:type="gramStart"/>
      <w:r w:rsidRPr="00A17FA6">
        <w:rPr>
          <w:i/>
          <w:sz w:val="22"/>
          <w:szCs w:val="22"/>
          <w:lang w:val="en-GB"/>
        </w:rPr>
        <w:t>Analysis</w:t>
      </w:r>
      <w:r w:rsidRPr="00A17FA6">
        <w:rPr>
          <w:sz w:val="22"/>
          <w:szCs w:val="22"/>
          <w:lang w:val="en-GB"/>
        </w:rPr>
        <w:t>.</w:t>
      </w:r>
      <w:proofErr w:type="gramEnd"/>
      <w:r w:rsidRPr="00A17FA6">
        <w:rPr>
          <w:sz w:val="22"/>
          <w:szCs w:val="22"/>
          <w:lang w:val="en-GB"/>
        </w:rPr>
        <w:t xml:space="preserve"> Dayton, Ohio, (Krishnaiah P. R. (ed.), Academic Press, New York, 165-185.</w:t>
      </w:r>
    </w:p>
    <w:p w:rsidR="00A72F31" w:rsidRPr="00A17FA6" w:rsidRDefault="00A72F31" w:rsidP="00A72F31">
      <w:pPr>
        <w:tabs>
          <w:tab w:val="left" w:pos="760"/>
        </w:tabs>
        <w:spacing w:after="60"/>
        <w:ind w:left="284" w:right="18" w:hanging="284"/>
        <w:rPr>
          <w:sz w:val="22"/>
          <w:szCs w:val="22"/>
          <w:lang w:val="en-US"/>
        </w:rPr>
      </w:pPr>
      <w:r w:rsidRPr="00A17FA6">
        <w:rPr>
          <w:sz w:val="22"/>
          <w:szCs w:val="22"/>
          <w:lang w:val="nl-NL"/>
        </w:rPr>
        <w:t xml:space="preserve">Kleiweg P. (1996). </w:t>
      </w:r>
      <w:r w:rsidRPr="00A17FA6">
        <w:rPr>
          <w:i/>
          <w:sz w:val="22"/>
          <w:szCs w:val="22"/>
          <w:lang w:val="nl-NL"/>
        </w:rPr>
        <w:t xml:space="preserve">Een inleidende cursus met practica voor de </w:t>
      </w:r>
      <w:proofErr w:type="gramStart"/>
      <w:r w:rsidRPr="00A17FA6">
        <w:rPr>
          <w:i/>
          <w:sz w:val="22"/>
          <w:szCs w:val="22"/>
          <w:lang w:val="nl-NL"/>
        </w:rPr>
        <w:t>studie</w:t>
      </w:r>
      <w:r w:rsidRPr="00A17FA6">
        <w:rPr>
          <w:sz w:val="22"/>
          <w:szCs w:val="22"/>
          <w:lang w:val="nl-NL"/>
        </w:rPr>
        <w:t xml:space="preserve">,  </w:t>
      </w:r>
      <w:proofErr w:type="gramEnd"/>
      <w:r w:rsidRPr="00A17FA6">
        <w:rPr>
          <w:sz w:val="22"/>
          <w:szCs w:val="22"/>
          <w:lang w:val="nl-NL"/>
        </w:rPr>
        <w:t xml:space="preserve">Alfa-Informatica. </w:t>
      </w:r>
      <w:proofErr w:type="gramStart"/>
      <w:r w:rsidRPr="00A17FA6">
        <w:rPr>
          <w:sz w:val="22"/>
          <w:szCs w:val="22"/>
          <w:lang w:val="en-US"/>
        </w:rPr>
        <w:t>Master's thesis, Rijksuniversiteit Groningen.</w:t>
      </w:r>
      <w:proofErr w:type="gramEnd"/>
    </w:p>
    <w:p w:rsidR="00A72F31" w:rsidRPr="00A17FA6" w:rsidRDefault="00A72F31" w:rsidP="00A72F31">
      <w:pPr>
        <w:spacing w:after="60"/>
        <w:ind w:left="284" w:hanging="284"/>
        <w:rPr>
          <w:sz w:val="22"/>
          <w:szCs w:val="22"/>
          <w:lang w:val="de-DE"/>
        </w:rPr>
      </w:pPr>
      <w:r w:rsidRPr="00A17FA6">
        <w:rPr>
          <w:sz w:val="22"/>
          <w:szCs w:val="22"/>
          <w:lang w:val="en-GB"/>
        </w:rPr>
        <w:t xml:space="preserve">Kohonen T. (1989). </w:t>
      </w:r>
      <w:proofErr w:type="gramStart"/>
      <w:r w:rsidRPr="00A17FA6">
        <w:rPr>
          <w:i/>
          <w:sz w:val="22"/>
          <w:szCs w:val="22"/>
          <w:lang w:val="en-GB"/>
        </w:rPr>
        <w:t>Self-Organization and Associative Memory</w:t>
      </w:r>
      <w:r w:rsidRPr="00A17FA6">
        <w:rPr>
          <w:sz w:val="22"/>
          <w:szCs w:val="22"/>
          <w:lang w:val="en-GB"/>
        </w:rPr>
        <w:t xml:space="preserve">, </w:t>
      </w:r>
      <w:r w:rsidRPr="00A17FA6">
        <w:rPr>
          <w:sz w:val="22"/>
          <w:szCs w:val="22"/>
          <w:lang w:val="de-DE"/>
        </w:rPr>
        <w:t>Springer-Verlag, Berlin.</w:t>
      </w:r>
      <w:proofErr w:type="gramEnd"/>
    </w:p>
    <w:p w:rsidR="00A72F31" w:rsidRPr="00A17FA6" w:rsidRDefault="00A72F31" w:rsidP="00A72F31">
      <w:pPr>
        <w:spacing w:after="60"/>
        <w:ind w:left="284" w:hanging="284"/>
        <w:rPr>
          <w:sz w:val="22"/>
          <w:szCs w:val="22"/>
        </w:rPr>
      </w:pPr>
      <w:r w:rsidRPr="00A17FA6">
        <w:rPr>
          <w:sz w:val="22"/>
          <w:szCs w:val="22"/>
        </w:rPr>
        <w:t xml:space="preserve">Kraif O. et Diwersy S. (2014). </w:t>
      </w:r>
      <w:r w:rsidRPr="00A17FA6">
        <w:rPr>
          <w:sz w:val="22"/>
          <w:szCs w:val="22"/>
          <w:lang w:val="en-US"/>
        </w:rPr>
        <w:t xml:space="preserve">Exploring Combinatorial Profiles Using Lexicograms on a Parsed </w:t>
      </w:r>
      <w:proofErr w:type="gramStart"/>
      <w:r w:rsidRPr="00A17FA6">
        <w:rPr>
          <w:sz w:val="22"/>
          <w:szCs w:val="22"/>
          <w:lang w:val="en-US"/>
        </w:rPr>
        <w:t>Corpus :</w:t>
      </w:r>
      <w:proofErr w:type="gramEnd"/>
      <w:r w:rsidRPr="00A17FA6">
        <w:rPr>
          <w:sz w:val="22"/>
          <w:szCs w:val="22"/>
          <w:lang w:val="en-US"/>
        </w:rPr>
        <w:t xml:space="preserve"> A Case Study in the Lexical Field of Emotions. </w:t>
      </w:r>
      <w:r w:rsidRPr="00A17FA6">
        <w:rPr>
          <w:sz w:val="22"/>
          <w:szCs w:val="22"/>
        </w:rPr>
        <w:t xml:space="preserve">In Blumenthal P., Novakova I. et Siepmann D. editors, </w:t>
      </w:r>
      <w:r w:rsidRPr="00A17FA6">
        <w:rPr>
          <w:i/>
          <w:sz w:val="22"/>
          <w:szCs w:val="22"/>
        </w:rPr>
        <w:t xml:space="preserve">Les émotions dans le discours — Emotions in Discourse. </w:t>
      </w:r>
      <w:r w:rsidRPr="00A17FA6">
        <w:rPr>
          <w:sz w:val="22"/>
          <w:szCs w:val="22"/>
        </w:rPr>
        <w:t>Peter Lang, Frankfurt : 381-394.</w:t>
      </w:r>
    </w:p>
    <w:p w:rsidR="00A72F31" w:rsidRPr="00A17FA6" w:rsidRDefault="00A72F31" w:rsidP="00A72F31">
      <w:pPr>
        <w:spacing w:after="60"/>
        <w:ind w:left="284" w:hanging="284"/>
        <w:rPr>
          <w:sz w:val="22"/>
          <w:szCs w:val="22"/>
        </w:rPr>
      </w:pPr>
      <w:r w:rsidRPr="00A17FA6">
        <w:rPr>
          <w:sz w:val="22"/>
          <w:szCs w:val="22"/>
        </w:rPr>
        <w:t xml:space="preserve">Kraif O., Tutin A., et Diwersy S. (2014). Extraction de pivots complexes pour l’exploration de la combinatoire du lexique: une étude dans le champ des noms d’affect. In Neveu, F., Blumenthal, P., Hriba, L., Gerstenberg, A., Meinschaefer, J. et Prévost, S. éditeurs, </w:t>
      </w:r>
      <w:r w:rsidRPr="00A17FA6">
        <w:rPr>
          <w:i/>
          <w:sz w:val="22"/>
          <w:szCs w:val="22"/>
        </w:rPr>
        <w:t>Actes du 4e Congrès Mondial de Linguistique Française (CMLF 2014)</w:t>
      </w:r>
      <w:r w:rsidRPr="00A17FA6">
        <w:rPr>
          <w:sz w:val="22"/>
          <w:szCs w:val="22"/>
        </w:rPr>
        <w:t>, Berlin, Allemagne, 19-23 Juillet 2014, volume 8, SHS Web of Conferences, Paris / Berlin : 2663-2674.</w:t>
      </w:r>
    </w:p>
    <w:p w:rsidR="00A72F31" w:rsidRPr="00A17FA6" w:rsidRDefault="00A72F31" w:rsidP="00A72F31">
      <w:pPr>
        <w:spacing w:after="60"/>
        <w:ind w:left="284" w:hanging="284"/>
        <w:rPr>
          <w:sz w:val="22"/>
          <w:szCs w:val="22"/>
        </w:rPr>
      </w:pPr>
      <w:r w:rsidRPr="00A17FA6">
        <w:rPr>
          <w:sz w:val="22"/>
          <w:szCs w:val="22"/>
          <w:lang w:val="en-US"/>
        </w:rPr>
        <w:t xml:space="preserve">Kruskal J. B. (1956). </w:t>
      </w:r>
      <w:proofErr w:type="gramStart"/>
      <w:r w:rsidRPr="00A17FA6">
        <w:rPr>
          <w:sz w:val="22"/>
          <w:szCs w:val="22"/>
          <w:lang w:val="en-US"/>
        </w:rPr>
        <w:t>On the shortest spanning subtree of a graph and the traveling salesman problem.</w:t>
      </w:r>
      <w:proofErr w:type="gramEnd"/>
      <w:r w:rsidRPr="00A17FA6">
        <w:rPr>
          <w:sz w:val="22"/>
          <w:szCs w:val="22"/>
          <w:lang w:val="en-US"/>
        </w:rPr>
        <w:t xml:space="preserve"> </w:t>
      </w:r>
      <w:r w:rsidRPr="00A17FA6">
        <w:rPr>
          <w:i/>
          <w:sz w:val="22"/>
          <w:szCs w:val="22"/>
        </w:rPr>
        <w:t>Proc. Amer. Math. Soc.</w:t>
      </w:r>
      <w:r w:rsidRPr="00A17FA6">
        <w:rPr>
          <w:sz w:val="22"/>
          <w:szCs w:val="22"/>
        </w:rPr>
        <w:t xml:space="preserve"> , vol. (7): 48-50.</w:t>
      </w:r>
    </w:p>
    <w:p w:rsidR="00A72F31" w:rsidRPr="00A17FA6" w:rsidRDefault="00A72F31" w:rsidP="00A72F31">
      <w:pPr>
        <w:spacing w:after="60"/>
        <w:ind w:left="284" w:hanging="284"/>
        <w:rPr>
          <w:sz w:val="22"/>
          <w:szCs w:val="22"/>
        </w:rPr>
      </w:pPr>
      <w:r w:rsidRPr="00A17FA6">
        <w:rPr>
          <w:sz w:val="22"/>
          <w:szCs w:val="22"/>
        </w:rPr>
        <w:t xml:space="preserve">Labbé D. (1987). Une mesure de la richesse du vocabulaire : l’indice de Gini. </w:t>
      </w:r>
      <w:r w:rsidRPr="00A17FA6">
        <w:rPr>
          <w:i/>
          <w:sz w:val="22"/>
          <w:szCs w:val="22"/>
        </w:rPr>
        <w:t>MOTS,</w:t>
      </w:r>
      <w:r w:rsidRPr="00A17FA6">
        <w:rPr>
          <w:sz w:val="22"/>
          <w:szCs w:val="22"/>
        </w:rPr>
        <w:t xml:space="preserve"> 15, 171-185.</w:t>
      </w:r>
    </w:p>
    <w:p w:rsidR="00A72F31" w:rsidRPr="00A17FA6" w:rsidRDefault="00A72F31" w:rsidP="00A72F31">
      <w:pPr>
        <w:pStyle w:val="Biblio"/>
        <w:spacing w:line="240" w:lineRule="auto"/>
        <w:ind w:left="284" w:right="8" w:hanging="284"/>
        <w:rPr>
          <w:sz w:val="22"/>
        </w:rPr>
      </w:pPr>
      <w:r w:rsidRPr="00A17FA6">
        <w:rPr>
          <w:sz w:val="22"/>
        </w:rPr>
        <w:t xml:space="preserve">Labbé D., Thoiron P. et Serant D. (Ed.) (1988). </w:t>
      </w:r>
      <w:r w:rsidRPr="00A17FA6">
        <w:rPr>
          <w:i/>
          <w:sz w:val="22"/>
        </w:rPr>
        <w:t>Etudes sur la richesse et la structure lexicales</w:t>
      </w:r>
      <w:r w:rsidRPr="00A17FA6">
        <w:rPr>
          <w:sz w:val="22"/>
        </w:rPr>
        <w:t>, Slatkine-Champion, Paris-Genève.</w:t>
      </w:r>
    </w:p>
    <w:p w:rsidR="00A72F31" w:rsidRPr="00A17FA6" w:rsidRDefault="00A72F31" w:rsidP="00A72F31">
      <w:pPr>
        <w:spacing w:after="60"/>
        <w:ind w:left="340" w:right="8" w:hanging="340"/>
        <w:rPr>
          <w:sz w:val="22"/>
          <w:szCs w:val="22"/>
          <w:lang w:val="en-US"/>
        </w:rPr>
      </w:pPr>
      <w:r w:rsidRPr="00A17FA6">
        <w:rPr>
          <w:sz w:val="22"/>
          <w:szCs w:val="22"/>
          <w:lang w:val="en-US"/>
        </w:rPr>
        <w:t xml:space="preserve">Lachenbruch P.A., Mickey M.R. (1968). </w:t>
      </w:r>
      <w:proofErr w:type="gramStart"/>
      <w:r w:rsidRPr="00A17FA6">
        <w:rPr>
          <w:sz w:val="22"/>
          <w:szCs w:val="22"/>
          <w:lang w:val="en-US"/>
        </w:rPr>
        <w:t xml:space="preserve">Estimation of error rate in discriminant analysis, </w:t>
      </w:r>
      <w:r w:rsidRPr="00A17FA6">
        <w:rPr>
          <w:i/>
          <w:sz w:val="22"/>
          <w:szCs w:val="22"/>
          <w:lang w:val="en-US"/>
        </w:rPr>
        <w:t>Technometrics</w:t>
      </w:r>
      <w:r w:rsidRPr="00A17FA6">
        <w:rPr>
          <w:sz w:val="22"/>
          <w:szCs w:val="22"/>
          <w:lang w:val="en-US"/>
        </w:rPr>
        <w:t>, 10, 1-11.</w:t>
      </w:r>
      <w:proofErr w:type="gramEnd"/>
    </w:p>
    <w:p w:rsidR="00A72F31" w:rsidRPr="00A17FA6" w:rsidRDefault="00A72F31" w:rsidP="00A72F31">
      <w:pPr>
        <w:spacing w:after="60"/>
        <w:rPr>
          <w:sz w:val="22"/>
          <w:szCs w:val="22"/>
        </w:rPr>
      </w:pPr>
      <w:r w:rsidRPr="00A17FA6">
        <w:rPr>
          <w:color w:val="222222"/>
          <w:sz w:val="22"/>
          <w:szCs w:val="22"/>
          <w:shd w:val="clear" w:color="auto" w:fill="FFFFFF"/>
        </w:rPr>
        <w:t xml:space="preserve">Lafaye de Micheaux P., Drouilhet R. et Liquet B. (2011). </w:t>
      </w:r>
      <w:r w:rsidRPr="00A17FA6">
        <w:rPr>
          <w:i/>
          <w:color w:val="222222"/>
          <w:sz w:val="22"/>
          <w:szCs w:val="22"/>
          <w:shd w:val="clear" w:color="auto" w:fill="FFFFFF"/>
        </w:rPr>
        <w:t xml:space="preserve">Le logiciel R, Maîtriser le langage, effectuer des analyses statistiques. </w:t>
      </w:r>
      <w:r w:rsidRPr="00A17FA6">
        <w:rPr>
          <w:color w:val="222222"/>
          <w:sz w:val="22"/>
          <w:szCs w:val="22"/>
          <w:shd w:val="clear" w:color="auto" w:fill="FFFFFF"/>
        </w:rPr>
        <w:t>Springer, Paris.</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Lafon P. (1980). Sur la variabilité de la fréquence des formes dans un corpus. </w:t>
      </w:r>
      <w:r w:rsidRPr="00A17FA6">
        <w:rPr>
          <w:i/>
          <w:sz w:val="22"/>
          <w:szCs w:val="22"/>
        </w:rPr>
        <w:t>Mots</w:t>
      </w:r>
      <w:r w:rsidRPr="00A17FA6">
        <w:rPr>
          <w:sz w:val="22"/>
          <w:szCs w:val="22"/>
        </w:rPr>
        <w:t>, 1 : 127-165.</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Lafon P. (1981a). Statistiques des localisations des formes d'un texte. </w:t>
      </w:r>
      <w:r w:rsidRPr="00A17FA6">
        <w:rPr>
          <w:i/>
          <w:sz w:val="22"/>
          <w:szCs w:val="22"/>
        </w:rPr>
        <w:t>Mots</w:t>
      </w:r>
      <w:r w:rsidRPr="00A17FA6">
        <w:rPr>
          <w:sz w:val="22"/>
          <w:szCs w:val="22"/>
        </w:rPr>
        <w:t>, 2 : 157-188.</w:t>
      </w:r>
    </w:p>
    <w:p w:rsidR="00A72F31" w:rsidRPr="00A17FA6" w:rsidRDefault="00A72F31" w:rsidP="00A72F31">
      <w:pPr>
        <w:spacing w:after="60"/>
        <w:ind w:left="284" w:hanging="284"/>
        <w:rPr>
          <w:sz w:val="22"/>
          <w:szCs w:val="22"/>
        </w:rPr>
      </w:pPr>
      <w:r w:rsidRPr="00A17FA6">
        <w:rPr>
          <w:sz w:val="22"/>
          <w:szCs w:val="22"/>
        </w:rPr>
        <w:t xml:space="preserve">Lafon P. (1981b). Analyse lexicométrique et recherche des cooccurrences. </w:t>
      </w:r>
      <w:r w:rsidRPr="00A17FA6">
        <w:rPr>
          <w:i/>
          <w:sz w:val="22"/>
          <w:szCs w:val="22"/>
        </w:rPr>
        <w:t>Mots</w:t>
      </w:r>
      <w:r w:rsidRPr="00A17FA6">
        <w:rPr>
          <w:sz w:val="22"/>
          <w:szCs w:val="22"/>
        </w:rPr>
        <w:t>, 3 : 95-148.</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Lafon P. (1984). </w:t>
      </w:r>
      <w:r w:rsidRPr="00A17FA6">
        <w:rPr>
          <w:i/>
          <w:sz w:val="22"/>
          <w:szCs w:val="22"/>
        </w:rPr>
        <w:t>Dépouillements et statistiques en lexicométrie</w:t>
      </w:r>
      <w:r w:rsidRPr="00A17FA6">
        <w:rPr>
          <w:sz w:val="22"/>
          <w:szCs w:val="22"/>
        </w:rPr>
        <w:t>. Slatkine-Champion, Paris.</w:t>
      </w:r>
    </w:p>
    <w:p w:rsidR="00A72F31" w:rsidRPr="00A17FA6" w:rsidRDefault="00A72F31" w:rsidP="00A72F31">
      <w:pPr>
        <w:tabs>
          <w:tab w:val="left" w:pos="5940"/>
        </w:tabs>
        <w:spacing w:after="60"/>
        <w:ind w:left="284" w:hanging="284"/>
        <w:rPr>
          <w:sz w:val="22"/>
          <w:szCs w:val="22"/>
        </w:rPr>
      </w:pPr>
      <w:r w:rsidRPr="00A17FA6">
        <w:rPr>
          <w:sz w:val="22"/>
          <w:szCs w:val="22"/>
        </w:rPr>
        <w:t xml:space="preserve">Lafon P., Lefèvre J., Salem A., et Tournier M. (1985). </w:t>
      </w:r>
      <w:r w:rsidRPr="00A17FA6">
        <w:rPr>
          <w:i/>
          <w:iCs/>
          <w:sz w:val="22"/>
          <w:szCs w:val="22"/>
        </w:rPr>
        <w:t>Le machinal : principes d’enregistrement informatique des textes</w:t>
      </w:r>
      <w:r w:rsidRPr="00A17FA6">
        <w:rPr>
          <w:sz w:val="22"/>
          <w:szCs w:val="22"/>
        </w:rPr>
        <w:t>. Paris: Klincksieck.</w:t>
      </w:r>
    </w:p>
    <w:p w:rsidR="00A72F31" w:rsidRPr="00A17FA6" w:rsidRDefault="00A72F31" w:rsidP="00A72F31">
      <w:pPr>
        <w:spacing w:after="60"/>
        <w:ind w:left="284" w:hanging="284"/>
        <w:rPr>
          <w:sz w:val="22"/>
          <w:szCs w:val="22"/>
        </w:rPr>
      </w:pPr>
      <w:r w:rsidRPr="00A17FA6">
        <w:rPr>
          <w:sz w:val="22"/>
          <w:szCs w:val="22"/>
        </w:rPr>
        <w:t xml:space="preserve">Lamalle C., Martinez W., Fleury S., Salem A., Fracchiolla B., Kuncova A. et Maisondieu A. (2003). </w:t>
      </w:r>
      <w:r w:rsidRPr="00A17FA6">
        <w:rPr>
          <w:i/>
          <w:sz w:val="22"/>
          <w:szCs w:val="22"/>
        </w:rPr>
        <w:t>Lexico 3 version 3.41 février 03. Outils de statistique textuelle. Manuel d'Utilisation</w:t>
      </w:r>
      <w:r w:rsidRPr="00A17FA6">
        <w:rPr>
          <w:sz w:val="22"/>
          <w:szCs w:val="22"/>
        </w:rPr>
        <w:t>. Laboratoire SYLED-CLA2T, Université de la Sorbonne nouvelle - Paris 3, http://www.lexi-co.com/ressources/manuel-3.41.pdf.</w:t>
      </w:r>
    </w:p>
    <w:p w:rsidR="00A72F31" w:rsidRPr="00A17FA6" w:rsidRDefault="00A72F31" w:rsidP="00A72F31">
      <w:pPr>
        <w:spacing w:after="60"/>
        <w:ind w:left="284" w:hanging="284"/>
        <w:rPr>
          <w:sz w:val="22"/>
          <w:szCs w:val="22"/>
        </w:rPr>
      </w:pPr>
      <w:r w:rsidRPr="00A17FA6">
        <w:rPr>
          <w:sz w:val="22"/>
          <w:szCs w:val="22"/>
        </w:rPr>
        <w:t xml:space="preserve">Lamalle C., Salem A. (2002). Types généralisés et topographie textuelle dans l’analyse quantitative des corpus textuels. In : JADT2002. </w:t>
      </w:r>
      <w:r w:rsidRPr="00A17FA6">
        <w:rPr>
          <w:i/>
          <w:sz w:val="22"/>
          <w:szCs w:val="22"/>
        </w:rPr>
        <w:t>6</w:t>
      </w:r>
      <w:r w:rsidRPr="00A17FA6">
        <w:rPr>
          <w:i/>
          <w:sz w:val="22"/>
          <w:szCs w:val="22"/>
          <w:vertAlign w:val="superscript"/>
        </w:rPr>
        <w:t>ème</w:t>
      </w:r>
      <w:r w:rsidRPr="00A17FA6">
        <w:rPr>
          <w:i/>
          <w:sz w:val="22"/>
          <w:szCs w:val="22"/>
        </w:rPr>
        <w:t xml:space="preserve"> Journées Internationales d’Analyse Statistique des Données Textuelles </w:t>
      </w:r>
      <w:r w:rsidRPr="00A17FA6">
        <w:rPr>
          <w:sz w:val="22"/>
          <w:szCs w:val="22"/>
        </w:rPr>
        <w:t>:</w:t>
      </w:r>
      <w:r w:rsidRPr="00A17FA6">
        <w:rPr>
          <w:i/>
          <w:sz w:val="22"/>
          <w:szCs w:val="22"/>
        </w:rPr>
        <w:t xml:space="preserve"> </w:t>
      </w:r>
      <w:r w:rsidRPr="00A17FA6">
        <w:rPr>
          <w:sz w:val="22"/>
          <w:szCs w:val="22"/>
        </w:rPr>
        <w:t>403-411.</w:t>
      </w:r>
    </w:p>
    <w:p w:rsidR="00A72F31" w:rsidRPr="00A17FA6" w:rsidRDefault="00A72F31" w:rsidP="00A72F31">
      <w:pPr>
        <w:spacing w:after="60"/>
        <w:ind w:left="284" w:right="18" w:hanging="284"/>
        <w:rPr>
          <w:sz w:val="22"/>
          <w:szCs w:val="22"/>
          <w:lang w:val="en-US"/>
        </w:rPr>
      </w:pPr>
      <w:r w:rsidRPr="00A17FA6">
        <w:rPr>
          <w:sz w:val="22"/>
          <w:szCs w:val="22"/>
          <w:lang w:val="en-US"/>
        </w:rPr>
        <w:t xml:space="preserve">Lance G. N., William W. T. (1967). </w:t>
      </w:r>
      <w:proofErr w:type="gramStart"/>
      <w:r w:rsidRPr="00A17FA6">
        <w:rPr>
          <w:sz w:val="22"/>
          <w:szCs w:val="22"/>
          <w:lang w:val="en-US"/>
        </w:rPr>
        <w:t>A general theory of classification sorting strategies.</w:t>
      </w:r>
      <w:proofErr w:type="gramEnd"/>
      <w:r w:rsidRPr="00A17FA6">
        <w:rPr>
          <w:sz w:val="22"/>
          <w:szCs w:val="22"/>
          <w:lang w:val="en-US"/>
        </w:rPr>
        <w:t xml:space="preserve"> </w:t>
      </w:r>
      <w:r w:rsidRPr="00A17FA6">
        <w:rPr>
          <w:i/>
          <w:sz w:val="22"/>
          <w:szCs w:val="22"/>
          <w:lang w:val="en-US"/>
        </w:rPr>
        <w:t>Computer Journal</w:t>
      </w:r>
      <w:r w:rsidRPr="00A17FA6">
        <w:rPr>
          <w:sz w:val="22"/>
          <w:szCs w:val="22"/>
          <w:lang w:val="en-US"/>
        </w:rPr>
        <w:t>, 9, 373-380.</w:t>
      </w:r>
    </w:p>
    <w:p w:rsidR="00A72F31" w:rsidRPr="00A17FA6" w:rsidRDefault="00A72F31" w:rsidP="00A72F31">
      <w:pPr>
        <w:spacing w:after="60"/>
        <w:ind w:left="284" w:hanging="284"/>
        <w:rPr>
          <w:sz w:val="22"/>
          <w:szCs w:val="22"/>
          <w:lang w:val="en-US"/>
        </w:rPr>
      </w:pPr>
      <w:proofErr w:type="gramStart"/>
      <w:r w:rsidRPr="00A17FA6">
        <w:rPr>
          <w:sz w:val="22"/>
          <w:szCs w:val="22"/>
          <w:lang w:val="en-US"/>
        </w:rPr>
        <w:t>Lawley D. N., Maxwell A. E. (1963).</w:t>
      </w:r>
      <w:proofErr w:type="gramEnd"/>
      <w:r w:rsidRPr="00A17FA6">
        <w:rPr>
          <w:sz w:val="22"/>
          <w:szCs w:val="22"/>
          <w:lang w:val="en-US"/>
        </w:rPr>
        <w:t xml:space="preserve"> </w:t>
      </w:r>
      <w:proofErr w:type="gramStart"/>
      <w:r w:rsidRPr="00A17FA6">
        <w:rPr>
          <w:i/>
          <w:sz w:val="22"/>
          <w:szCs w:val="22"/>
          <w:lang w:val="en-US"/>
        </w:rPr>
        <w:t>Factor Analysis as a Statistical Method,</w:t>
      </w:r>
      <w:r w:rsidRPr="00A17FA6">
        <w:rPr>
          <w:sz w:val="22"/>
          <w:szCs w:val="22"/>
          <w:lang w:val="en-US"/>
        </w:rPr>
        <w:t xml:space="preserve"> Methuen, London.</w:t>
      </w:r>
      <w:proofErr w:type="gramEnd"/>
    </w:p>
    <w:p w:rsidR="00A72F31" w:rsidRPr="00A17FA6" w:rsidRDefault="00A72F31" w:rsidP="00A72F31">
      <w:pPr>
        <w:tabs>
          <w:tab w:val="left" w:pos="6480"/>
          <w:tab w:val="left" w:pos="8207"/>
        </w:tabs>
        <w:spacing w:after="60"/>
        <w:ind w:left="284" w:right="8" w:hanging="284"/>
        <w:rPr>
          <w:sz w:val="22"/>
          <w:szCs w:val="22"/>
          <w:lang w:val="en-GB"/>
        </w:rPr>
      </w:pPr>
      <w:r w:rsidRPr="00A17FA6">
        <w:rPr>
          <w:sz w:val="22"/>
          <w:szCs w:val="22"/>
          <w:lang w:val="en-GB"/>
        </w:rPr>
        <w:t xml:space="preserve">Lazarsfeld P.E. (1944). </w:t>
      </w:r>
      <w:proofErr w:type="gramStart"/>
      <w:r w:rsidRPr="00A17FA6">
        <w:rPr>
          <w:sz w:val="22"/>
          <w:szCs w:val="22"/>
          <w:lang w:val="en-GB"/>
        </w:rPr>
        <w:t xml:space="preserve">The controversy over detailed interviews - an offer for negotiation, </w:t>
      </w:r>
      <w:r w:rsidRPr="00A17FA6">
        <w:rPr>
          <w:i/>
          <w:sz w:val="22"/>
          <w:szCs w:val="22"/>
          <w:lang w:val="en-GB"/>
        </w:rPr>
        <w:t>Public Opinion Quat.</w:t>
      </w:r>
      <w:proofErr w:type="gramEnd"/>
      <w:r w:rsidRPr="00A17FA6">
        <w:rPr>
          <w:sz w:val="22"/>
          <w:szCs w:val="22"/>
          <w:lang w:val="en-GB"/>
        </w:rPr>
        <w:t xml:space="preserve"> </w:t>
      </w:r>
      <w:proofErr w:type="gramStart"/>
      <w:r w:rsidRPr="00A17FA6">
        <w:rPr>
          <w:sz w:val="22"/>
          <w:szCs w:val="22"/>
          <w:lang w:val="en-GB"/>
        </w:rPr>
        <w:t>n°</w:t>
      </w:r>
      <w:proofErr w:type="gramEnd"/>
      <w:r w:rsidRPr="00A17FA6">
        <w:rPr>
          <w:sz w:val="22"/>
          <w:szCs w:val="22"/>
          <w:lang w:val="en-GB"/>
        </w:rPr>
        <w:t xml:space="preserve">8: 38-60. </w:t>
      </w:r>
    </w:p>
    <w:p w:rsidR="00A72F31" w:rsidRPr="00A17FA6" w:rsidRDefault="00A72F31" w:rsidP="00A72F31">
      <w:pPr>
        <w:spacing w:after="60"/>
        <w:ind w:left="284" w:hanging="284"/>
        <w:rPr>
          <w:sz w:val="22"/>
          <w:szCs w:val="22"/>
        </w:rPr>
      </w:pPr>
      <w:r w:rsidRPr="00A17FA6">
        <w:rPr>
          <w:sz w:val="22"/>
          <w:szCs w:val="22"/>
        </w:rPr>
        <w:t xml:space="preserve">Le Goff V. (2011). </w:t>
      </w:r>
      <w:r w:rsidRPr="00A17FA6">
        <w:rPr>
          <w:i/>
          <w:sz w:val="22"/>
          <w:szCs w:val="22"/>
        </w:rPr>
        <w:t xml:space="preserve">Apprenez à programmer en PYTHON. </w:t>
      </w:r>
      <w:r w:rsidRPr="00A17FA6">
        <w:rPr>
          <w:sz w:val="22"/>
          <w:szCs w:val="22"/>
        </w:rPr>
        <w:t>Le livre du Zéro. [Licence Creative Common]. www.siteduzero.com.</w:t>
      </w:r>
    </w:p>
    <w:p w:rsidR="00A72F31" w:rsidRPr="00A17FA6" w:rsidRDefault="00A72F31" w:rsidP="00A72F31">
      <w:pPr>
        <w:tabs>
          <w:tab w:val="left" w:pos="940"/>
          <w:tab w:val="left" w:pos="1640"/>
          <w:tab w:val="left" w:pos="6460"/>
          <w:tab w:val="left" w:pos="9539"/>
        </w:tabs>
        <w:spacing w:after="60"/>
        <w:ind w:left="284" w:right="17" w:hanging="284"/>
        <w:rPr>
          <w:sz w:val="22"/>
          <w:szCs w:val="22"/>
        </w:rPr>
      </w:pPr>
      <w:r w:rsidRPr="00A17FA6">
        <w:rPr>
          <w:sz w:val="22"/>
          <w:szCs w:val="22"/>
        </w:rPr>
        <w:t xml:space="preserve">Le Roux B., Rouanet H. (2004) – </w:t>
      </w:r>
      <w:r w:rsidRPr="00A17FA6">
        <w:rPr>
          <w:i/>
          <w:sz w:val="22"/>
          <w:szCs w:val="22"/>
        </w:rPr>
        <w:t>Geometric Data Analysis</w:t>
      </w:r>
      <w:r w:rsidRPr="00A17FA6">
        <w:rPr>
          <w:sz w:val="22"/>
          <w:szCs w:val="22"/>
        </w:rPr>
        <w:t>. Kluwer Ac. Publ., Dordrecht.</w:t>
      </w:r>
    </w:p>
    <w:p w:rsidR="00A72F31" w:rsidRPr="00A17FA6" w:rsidRDefault="00A72F31" w:rsidP="00A72F31">
      <w:pPr>
        <w:spacing w:after="60"/>
        <w:ind w:left="284" w:right="18" w:hanging="284"/>
        <w:rPr>
          <w:sz w:val="22"/>
          <w:szCs w:val="22"/>
        </w:rPr>
      </w:pPr>
      <w:r w:rsidRPr="00A17FA6">
        <w:rPr>
          <w:color w:val="000000"/>
          <w:sz w:val="22"/>
          <w:szCs w:val="22"/>
        </w:rPr>
        <w:t xml:space="preserve">Lebart L. (1969). Introduction à l'Analyse des Données. </w:t>
      </w:r>
      <w:r w:rsidRPr="00A17FA6">
        <w:rPr>
          <w:i/>
          <w:iCs/>
          <w:color w:val="000000"/>
          <w:sz w:val="22"/>
          <w:szCs w:val="22"/>
        </w:rPr>
        <w:t>Consommation/Revue de Socio-Economie</w:t>
      </w:r>
      <w:r w:rsidRPr="00A17FA6">
        <w:rPr>
          <w:color w:val="000000"/>
          <w:sz w:val="22"/>
          <w:szCs w:val="22"/>
        </w:rPr>
        <w:t>, Dunod, vol 3, 4 : 57-96 et 65-87.</w:t>
      </w:r>
    </w:p>
    <w:p w:rsidR="00A72F31" w:rsidRPr="00A17FA6" w:rsidRDefault="00A72F31" w:rsidP="00A72F31">
      <w:pPr>
        <w:spacing w:after="60"/>
        <w:ind w:left="284" w:right="18" w:hanging="284"/>
        <w:rPr>
          <w:sz w:val="22"/>
          <w:szCs w:val="22"/>
        </w:rPr>
      </w:pPr>
      <w:r w:rsidRPr="00A17FA6">
        <w:rPr>
          <w:sz w:val="22"/>
          <w:szCs w:val="22"/>
        </w:rPr>
        <w:t xml:space="preserve">Lebart L. (1975). L'orientation du dépouillement de certaines enquêtes par l'analyse des correspondances multiples. </w:t>
      </w:r>
      <w:r w:rsidRPr="00A17FA6">
        <w:rPr>
          <w:i/>
          <w:sz w:val="22"/>
          <w:szCs w:val="22"/>
        </w:rPr>
        <w:t>Consommation</w:t>
      </w:r>
      <w:r w:rsidRPr="00A17FA6">
        <w:rPr>
          <w:sz w:val="22"/>
          <w:szCs w:val="22"/>
        </w:rPr>
        <w:t>, 2: 73-96. Dunod.</w:t>
      </w:r>
    </w:p>
    <w:p w:rsidR="00A72F31" w:rsidRPr="00A17FA6" w:rsidRDefault="00A72F31" w:rsidP="00A72F31">
      <w:pPr>
        <w:spacing w:after="60"/>
        <w:ind w:left="284" w:right="18" w:hanging="284"/>
        <w:rPr>
          <w:sz w:val="22"/>
          <w:szCs w:val="22"/>
          <w:lang w:val="en-US"/>
        </w:rPr>
      </w:pPr>
      <w:r w:rsidRPr="00A17FA6">
        <w:rPr>
          <w:sz w:val="22"/>
          <w:szCs w:val="22"/>
        </w:rPr>
        <w:t xml:space="preserve">Lebart L. (1978). Programme d’agrégation avec contrainte. </w:t>
      </w:r>
      <w:r w:rsidRPr="00A17FA6">
        <w:rPr>
          <w:i/>
          <w:sz w:val="22"/>
          <w:szCs w:val="22"/>
        </w:rPr>
        <w:t xml:space="preserve">Les Cahiers de l’Analyse des Données. </w:t>
      </w:r>
      <w:proofErr w:type="gramStart"/>
      <w:r w:rsidRPr="00A17FA6">
        <w:rPr>
          <w:sz w:val="22"/>
          <w:szCs w:val="22"/>
          <w:lang w:val="en-US"/>
        </w:rPr>
        <w:t>275-288. Dunod, Paris.</w:t>
      </w:r>
      <w:proofErr w:type="gramEnd"/>
      <w:r w:rsidRPr="00A17FA6">
        <w:rPr>
          <w:sz w:val="22"/>
          <w:szCs w:val="22"/>
          <w:lang w:val="en-US"/>
        </w:rPr>
        <w:t xml:space="preserve"> </w:t>
      </w:r>
    </w:p>
    <w:p w:rsidR="00A72F31" w:rsidRPr="00A17FA6" w:rsidRDefault="00A72F31" w:rsidP="00A72F31">
      <w:pPr>
        <w:spacing w:after="60"/>
        <w:ind w:left="284" w:right="18" w:hanging="284"/>
        <w:rPr>
          <w:sz w:val="22"/>
          <w:szCs w:val="22"/>
        </w:rPr>
      </w:pPr>
      <w:r w:rsidRPr="00A17FA6">
        <w:rPr>
          <w:sz w:val="22"/>
          <w:szCs w:val="22"/>
          <w:lang w:val="en-GB"/>
        </w:rPr>
        <w:t xml:space="preserve">Lebart L. (1982a). </w:t>
      </w:r>
      <w:proofErr w:type="gramStart"/>
      <w:r w:rsidRPr="00A17FA6">
        <w:rPr>
          <w:sz w:val="22"/>
          <w:szCs w:val="22"/>
          <w:lang w:val="en-GB"/>
        </w:rPr>
        <w:t>Exploratory analysis of large sparse matrices, with application to textual data.</w:t>
      </w:r>
      <w:proofErr w:type="gramEnd"/>
      <w:r w:rsidRPr="00A17FA6">
        <w:rPr>
          <w:sz w:val="22"/>
          <w:szCs w:val="22"/>
          <w:lang w:val="en-GB"/>
        </w:rPr>
        <w:t xml:space="preserve"> </w:t>
      </w:r>
      <w:r w:rsidRPr="00A17FA6">
        <w:rPr>
          <w:i/>
          <w:sz w:val="22"/>
          <w:szCs w:val="22"/>
        </w:rPr>
        <w:t>COMPSTAT</w:t>
      </w:r>
      <w:r w:rsidRPr="00A17FA6">
        <w:rPr>
          <w:sz w:val="22"/>
          <w:szCs w:val="22"/>
        </w:rPr>
        <w:t>, Physica Verlag, Vienna: 67-76.</w:t>
      </w:r>
    </w:p>
    <w:p w:rsidR="00A72F31" w:rsidRPr="00A17FA6" w:rsidRDefault="00A72F31" w:rsidP="00A72F31">
      <w:pPr>
        <w:spacing w:after="60"/>
        <w:ind w:left="284" w:right="8" w:hanging="284"/>
        <w:rPr>
          <w:sz w:val="22"/>
          <w:szCs w:val="22"/>
        </w:rPr>
      </w:pPr>
      <w:r w:rsidRPr="00A17FA6">
        <w:rPr>
          <w:sz w:val="22"/>
          <w:szCs w:val="22"/>
        </w:rPr>
        <w:t xml:space="preserve">Lebart L. (1982b). L'Analyse statistique des réponses libres dans les enquêtes socio-économiques, </w:t>
      </w:r>
      <w:r w:rsidRPr="00A17FA6">
        <w:rPr>
          <w:i/>
          <w:sz w:val="22"/>
          <w:szCs w:val="22"/>
        </w:rPr>
        <w:t>Consommation,</w:t>
      </w:r>
      <w:r w:rsidRPr="00A17FA6">
        <w:rPr>
          <w:sz w:val="22"/>
          <w:szCs w:val="22"/>
        </w:rPr>
        <w:t xml:space="preserve"> n°1, Dunod: 39-62. </w:t>
      </w:r>
    </w:p>
    <w:p w:rsidR="00A72F31" w:rsidRPr="00A17FA6" w:rsidRDefault="00A72F31" w:rsidP="00A72F31">
      <w:pPr>
        <w:spacing w:after="60"/>
        <w:ind w:left="284" w:right="-28" w:hanging="284"/>
        <w:rPr>
          <w:sz w:val="22"/>
          <w:szCs w:val="22"/>
          <w:lang w:val="en-US"/>
        </w:rPr>
      </w:pPr>
      <w:r w:rsidRPr="00A17FA6">
        <w:rPr>
          <w:sz w:val="22"/>
          <w:szCs w:val="22"/>
          <w:lang w:val="en-US"/>
        </w:rPr>
        <w:t xml:space="preserve">Lebart L. (1996). </w:t>
      </w:r>
      <w:proofErr w:type="gramStart"/>
      <w:r w:rsidRPr="00A17FA6">
        <w:rPr>
          <w:sz w:val="22"/>
          <w:szCs w:val="22"/>
          <w:lang w:val="en-US"/>
        </w:rPr>
        <w:t>Correspondence analysis, discrimination, and neural networks.</w:t>
      </w:r>
      <w:proofErr w:type="gramEnd"/>
      <w:r w:rsidRPr="00A17FA6">
        <w:rPr>
          <w:sz w:val="22"/>
          <w:szCs w:val="22"/>
          <w:lang w:val="en-US"/>
        </w:rPr>
        <w:t xml:space="preserve"> </w:t>
      </w:r>
      <w:proofErr w:type="gramStart"/>
      <w:r w:rsidRPr="00A17FA6">
        <w:rPr>
          <w:sz w:val="22"/>
          <w:szCs w:val="22"/>
          <w:lang w:val="en-US"/>
        </w:rPr>
        <w:t>in</w:t>
      </w:r>
      <w:proofErr w:type="gramEnd"/>
      <w:r w:rsidRPr="00A17FA6">
        <w:rPr>
          <w:sz w:val="22"/>
          <w:szCs w:val="22"/>
          <w:lang w:val="en-US"/>
        </w:rPr>
        <w:t xml:space="preserve">: </w:t>
      </w:r>
      <w:r w:rsidRPr="00A17FA6">
        <w:rPr>
          <w:i/>
          <w:sz w:val="22"/>
          <w:szCs w:val="22"/>
          <w:lang w:val="en-US"/>
        </w:rPr>
        <w:t>Data Science, Classification and Related Methods</w:t>
      </w:r>
      <w:r w:rsidRPr="00A17FA6">
        <w:rPr>
          <w:sz w:val="22"/>
          <w:szCs w:val="22"/>
          <w:lang w:val="en-US"/>
        </w:rPr>
        <w:t>, IFCS96, (Fifth International Conference of the International Federation of Classification Societies, Kobe, Japan), Academic Press, Tokyo. 193- 204.</w:t>
      </w:r>
    </w:p>
    <w:p w:rsidR="00A72F31" w:rsidRPr="00A17FA6" w:rsidRDefault="00A72F31" w:rsidP="00A72F31">
      <w:pPr>
        <w:pStyle w:val="Textebrut"/>
        <w:spacing w:after="60"/>
        <w:ind w:left="284" w:hanging="284"/>
        <w:rPr>
          <w:rFonts w:ascii="Times New Roman" w:eastAsia="MS Mincho" w:hAnsi="Times New Roman"/>
          <w:sz w:val="22"/>
          <w:szCs w:val="22"/>
          <w:lang w:val="en-US"/>
        </w:rPr>
      </w:pPr>
      <w:r w:rsidRPr="00A17FA6">
        <w:rPr>
          <w:rFonts w:ascii="Times New Roman" w:eastAsia="MS Mincho" w:hAnsi="Times New Roman"/>
          <w:sz w:val="22"/>
          <w:szCs w:val="22"/>
          <w:lang w:val="en-US"/>
        </w:rPr>
        <w:t xml:space="preserve">Lebart L. (2004). </w:t>
      </w:r>
      <w:proofErr w:type="gramStart"/>
      <w:r w:rsidRPr="00A17FA6">
        <w:rPr>
          <w:rFonts w:ascii="Times New Roman" w:eastAsia="MS Mincho" w:hAnsi="Times New Roman"/>
          <w:sz w:val="22"/>
          <w:szCs w:val="22"/>
          <w:lang w:val="en-US"/>
        </w:rPr>
        <w:t>Validation techniques in Text Mining.</w:t>
      </w:r>
      <w:proofErr w:type="gramEnd"/>
      <w:r w:rsidRPr="00A17FA6">
        <w:rPr>
          <w:rFonts w:ascii="Times New Roman" w:eastAsia="MS Mincho" w:hAnsi="Times New Roman"/>
          <w:sz w:val="22"/>
          <w:szCs w:val="22"/>
          <w:lang w:val="en-US"/>
        </w:rPr>
        <w:t xml:space="preserve"> In: </w:t>
      </w:r>
      <w:r w:rsidRPr="00A17FA6">
        <w:rPr>
          <w:rFonts w:ascii="Times New Roman" w:eastAsia="MS Mincho" w:hAnsi="Times New Roman"/>
          <w:i/>
          <w:sz w:val="22"/>
          <w:szCs w:val="22"/>
          <w:lang w:val="en-US"/>
        </w:rPr>
        <w:t>Text Mining and its Application</w:t>
      </w:r>
      <w:r w:rsidRPr="00A17FA6">
        <w:rPr>
          <w:rFonts w:ascii="Times New Roman" w:eastAsia="MS Mincho" w:hAnsi="Times New Roman"/>
          <w:sz w:val="22"/>
          <w:szCs w:val="22"/>
          <w:lang w:val="en-US"/>
        </w:rPr>
        <w:t>, S. Sirmakensis (ed.), Berlin- Heidelberg, Springer Verlag: 169-178.</w:t>
      </w:r>
    </w:p>
    <w:p w:rsidR="00A72F31" w:rsidRPr="00A17FA6" w:rsidRDefault="00A72F31" w:rsidP="00A72F31">
      <w:pPr>
        <w:pStyle w:val="References"/>
        <w:spacing w:before="0" w:after="60" w:line="240" w:lineRule="auto"/>
        <w:ind w:left="284" w:hanging="284"/>
        <w:rPr>
          <w:szCs w:val="22"/>
          <w:lang w:val="en-GB"/>
        </w:rPr>
      </w:pPr>
      <w:r w:rsidRPr="00A17FA6">
        <w:rPr>
          <w:szCs w:val="22"/>
          <w:lang w:val="en-GB"/>
        </w:rPr>
        <w:t xml:space="preserve">Lebart L. (2007). Which </w:t>
      </w:r>
      <w:r w:rsidRPr="00A17FA6">
        <w:rPr>
          <w:i/>
          <w:szCs w:val="22"/>
          <w:lang w:val="en-GB"/>
        </w:rPr>
        <w:t>bootstrap</w:t>
      </w:r>
      <w:r w:rsidRPr="00A17FA6">
        <w:rPr>
          <w:szCs w:val="22"/>
          <w:lang w:val="en-GB"/>
        </w:rPr>
        <w:t xml:space="preserve"> for principal axes methods?  In: </w:t>
      </w:r>
      <w:r w:rsidRPr="00A17FA6">
        <w:rPr>
          <w:i/>
          <w:szCs w:val="22"/>
          <w:lang w:val="en-GB"/>
        </w:rPr>
        <w:t>Selected Contributions in Data Analysis and Classification</w:t>
      </w:r>
      <w:r w:rsidRPr="00A17FA6">
        <w:rPr>
          <w:szCs w:val="22"/>
          <w:lang w:val="en-GB"/>
        </w:rPr>
        <w:t xml:space="preserve">, P., Brito </w:t>
      </w:r>
      <w:r w:rsidRPr="00A17FA6">
        <w:rPr>
          <w:i/>
          <w:szCs w:val="22"/>
          <w:lang w:val="en-GB"/>
        </w:rPr>
        <w:t>et al.</w:t>
      </w:r>
      <w:r w:rsidRPr="00A17FA6">
        <w:rPr>
          <w:szCs w:val="22"/>
          <w:lang w:val="en-GB"/>
        </w:rPr>
        <w:t>, editors, Springer: 581 – 588.</w:t>
      </w:r>
    </w:p>
    <w:p w:rsidR="00A72F31" w:rsidRPr="00A17FA6" w:rsidRDefault="00A72F31" w:rsidP="00A72F31">
      <w:pPr>
        <w:pStyle w:val="Textebrut"/>
        <w:spacing w:after="60"/>
        <w:ind w:left="284" w:hanging="284"/>
        <w:rPr>
          <w:rFonts w:ascii="Times New Roman" w:hAnsi="Times New Roman"/>
          <w:sz w:val="22"/>
          <w:szCs w:val="22"/>
          <w:lang w:val="en-US"/>
        </w:rPr>
      </w:pPr>
      <w:r w:rsidRPr="00A17FA6">
        <w:rPr>
          <w:rFonts w:ascii="Times New Roman" w:hAnsi="Times New Roman"/>
          <w:sz w:val="22"/>
          <w:szCs w:val="22"/>
        </w:rPr>
        <w:t>Lebart</w:t>
      </w:r>
      <w:r w:rsidRPr="00A17FA6">
        <w:rPr>
          <w:rFonts w:ascii="Times New Roman" w:eastAsia="MS Mincho" w:hAnsi="Times New Roman"/>
          <w:sz w:val="22"/>
          <w:szCs w:val="22"/>
        </w:rPr>
        <w:t xml:space="preserve"> </w:t>
      </w:r>
      <w:r w:rsidRPr="00A17FA6">
        <w:rPr>
          <w:rFonts w:ascii="Times New Roman" w:hAnsi="Times New Roman"/>
          <w:sz w:val="22"/>
          <w:szCs w:val="22"/>
        </w:rPr>
        <w:t xml:space="preserve">L. </w:t>
      </w:r>
      <w:r w:rsidRPr="00A17FA6">
        <w:rPr>
          <w:rFonts w:ascii="Times New Roman" w:eastAsia="MS Mincho" w:hAnsi="Times New Roman"/>
          <w:sz w:val="22"/>
          <w:szCs w:val="22"/>
        </w:rPr>
        <w:t xml:space="preserve">(2012). </w:t>
      </w:r>
      <w:r w:rsidRPr="00A17FA6">
        <w:rPr>
          <w:rFonts w:ascii="Times New Roman" w:hAnsi="Times New Roman"/>
          <w:sz w:val="22"/>
          <w:szCs w:val="22"/>
        </w:rPr>
        <w:t xml:space="preserve">Articulation entre exploration et inférence. </w:t>
      </w:r>
      <w:proofErr w:type="gramStart"/>
      <w:r w:rsidRPr="00A17FA6">
        <w:rPr>
          <w:rFonts w:ascii="Times New Roman" w:hAnsi="Times New Roman"/>
          <w:sz w:val="22"/>
          <w:szCs w:val="22"/>
          <w:lang w:val="en-US"/>
        </w:rPr>
        <w:t>In :</w:t>
      </w:r>
      <w:proofErr w:type="gramEnd"/>
      <w:r w:rsidRPr="00A17FA6">
        <w:rPr>
          <w:rFonts w:ascii="Times New Roman" w:hAnsi="Times New Roman"/>
          <w:sz w:val="22"/>
          <w:szCs w:val="22"/>
          <w:lang w:val="en-US"/>
        </w:rPr>
        <w:t xml:space="preserve"> J</w:t>
      </w:r>
      <w:r w:rsidRPr="00A17FA6">
        <w:rPr>
          <w:rFonts w:ascii="Times New Roman" w:hAnsi="Times New Roman"/>
          <w:i/>
          <w:sz w:val="22"/>
          <w:szCs w:val="22"/>
          <w:lang w:val="en-US"/>
        </w:rPr>
        <w:t>ADT_2012</w:t>
      </w:r>
      <w:r w:rsidRPr="00A17FA6">
        <w:rPr>
          <w:rFonts w:ascii="Times New Roman" w:hAnsi="Times New Roman"/>
          <w:sz w:val="22"/>
          <w:szCs w:val="22"/>
          <w:lang w:val="en-US"/>
        </w:rPr>
        <w:t xml:space="preserve">. </w:t>
      </w:r>
      <w:proofErr w:type="gramStart"/>
      <w:r w:rsidRPr="00A17FA6">
        <w:rPr>
          <w:rFonts w:ascii="Times New Roman" w:hAnsi="Times New Roman"/>
          <w:sz w:val="22"/>
          <w:szCs w:val="22"/>
          <w:lang w:val="en-US"/>
        </w:rPr>
        <w:t>Dister A., Longree D., Purnelle G., Eds. Presse Universitaire de Liège.</w:t>
      </w:r>
      <w:proofErr w:type="gramEnd"/>
      <w:r w:rsidRPr="00A17FA6">
        <w:rPr>
          <w:rFonts w:ascii="Times New Roman" w:hAnsi="Times New Roman"/>
          <w:sz w:val="22"/>
          <w:szCs w:val="22"/>
          <w:lang w:val="en-US"/>
        </w:rPr>
        <w:t xml:space="preserve"> </w:t>
      </w:r>
    </w:p>
    <w:p w:rsidR="00A72F31" w:rsidRPr="00A17FA6" w:rsidRDefault="00A72F31" w:rsidP="00A72F31">
      <w:pPr>
        <w:pStyle w:val="Textebrut"/>
        <w:spacing w:after="60"/>
        <w:ind w:left="284" w:hanging="284"/>
        <w:rPr>
          <w:rFonts w:ascii="Times New Roman" w:eastAsia="MS Mincho" w:hAnsi="Times New Roman"/>
          <w:sz w:val="22"/>
          <w:szCs w:val="22"/>
        </w:rPr>
      </w:pPr>
      <w:r w:rsidRPr="00A17FA6">
        <w:rPr>
          <w:rFonts w:ascii="Times New Roman" w:hAnsi="Times New Roman"/>
          <w:sz w:val="22"/>
          <w:szCs w:val="22"/>
          <w:lang w:val="en-US"/>
        </w:rPr>
        <w:t>Lebart</w:t>
      </w:r>
      <w:r w:rsidRPr="00A17FA6">
        <w:rPr>
          <w:rFonts w:ascii="Times New Roman" w:eastAsia="MS Mincho" w:hAnsi="Times New Roman"/>
          <w:sz w:val="22"/>
          <w:szCs w:val="22"/>
          <w:lang w:val="en-US"/>
        </w:rPr>
        <w:t xml:space="preserve"> </w:t>
      </w:r>
      <w:r w:rsidRPr="00A17FA6">
        <w:rPr>
          <w:rFonts w:ascii="Times New Roman" w:hAnsi="Times New Roman"/>
          <w:sz w:val="22"/>
          <w:szCs w:val="22"/>
          <w:lang w:val="en-US"/>
        </w:rPr>
        <w:t xml:space="preserve">L. </w:t>
      </w:r>
      <w:r w:rsidRPr="00A17FA6">
        <w:rPr>
          <w:rFonts w:ascii="Times New Roman" w:eastAsia="MS Mincho" w:hAnsi="Times New Roman"/>
          <w:sz w:val="22"/>
          <w:szCs w:val="22"/>
          <w:lang w:val="en-US"/>
        </w:rPr>
        <w:t xml:space="preserve">(2017). </w:t>
      </w:r>
      <w:proofErr w:type="gramStart"/>
      <w:r w:rsidRPr="00A17FA6">
        <w:rPr>
          <w:rFonts w:ascii="Times New Roman" w:eastAsia="MS Mincho" w:hAnsi="Times New Roman"/>
          <w:sz w:val="22"/>
          <w:szCs w:val="22"/>
          <w:lang w:val="en-US"/>
        </w:rPr>
        <w:t>About Fragmented Analysis of Texts.</w:t>
      </w:r>
      <w:proofErr w:type="gramEnd"/>
      <w:r w:rsidRPr="00A17FA6">
        <w:rPr>
          <w:rFonts w:ascii="Times New Roman" w:eastAsia="MS Mincho" w:hAnsi="Times New Roman"/>
          <w:sz w:val="22"/>
          <w:szCs w:val="22"/>
          <w:lang w:val="en-US"/>
        </w:rPr>
        <w:t xml:space="preserve"> </w:t>
      </w:r>
      <w:proofErr w:type="gramStart"/>
      <w:r w:rsidRPr="00A17FA6">
        <w:rPr>
          <w:rFonts w:ascii="Times New Roman" w:eastAsia="MS Mincho" w:hAnsi="Times New Roman"/>
          <w:sz w:val="22"/>
          <w:szCs w:val="22"/>
          <w:lang w:val="en-US"/>
        </w:rPr>
        <w:t>Some Inferential Issues in Text Mining.</w:t>
      </w:r>
      <w:proofErr w:type="gramEnd"/>
      <w:r w:rsidRPr="00A17FA6">
        <w:rPr>
          <w:rFonts w:ascii="Times New Roman" w:eastAsia="MS Mincho" w:hAnsi="Times New Roman"/>
          <w:sz w:val="22"/>
          <w:szCs w:val="22"/>
          <w:lang w:val="en-US"/>
        </w:rPr>
        <w:t xml:space="preserve"> </w:t>
      </w:r>
      <w:r w:rsidRPr="00A17FA6">
        <w:rPr>
          <w:rFonts w:ascii="Times New Roman" w:eastAsia="MS Mincho" w:hAnsi="Times New Roman"/>
          <w:i/>
          <w:sz w:val="22"/>
          <w:szCs w:val="22"/>
        </w:rPr>
        <w:t>Statistica Applicata. Italian Journal of Applied Statistics</w:t>
      </w:r>
      <w:r w:rsidRPr="00A17FA6">
        <w:rPr>
          <w:rFonts w:ascii="Times New Roman" w:eastAsia="MS Mincho" w:hAnsi="Times New Roman"/>
          <w:sz w:val="22"/>
          <w:szCs w:val="22"/>
        </w:rPr>
        <w:t xml:space="preserve">. 29, 2-3. 273-291. </w:t>
      </w:r>
    </w:p>
    <w:p w:rsidR="00A72F31" w:rsidRPr="00A72F31" w:rsidRDefault="00A72F31" w:rsidP="00A72F31">
      <w:pPr>
        <w:tabs>
          <w:tab w:val="left" w:pos="6480"/>
          <w:tab w:val="left" w:pos="8207"/>
        </w:tabs>
        <w:spacing w:after="60"/>
        <w:ind w:left="284" w:right="6" w:hanging="284"/>
        <w:rPr>
          <w:color w:val="000000"/>
          <w:spacing w:val="3"/>
          <w:sz w:val="22"/>
          <w:szCs w:val="22"/>
          <w:lang w:val="en-US"/>
        </w:rPr>
      </w:pPr>
      <w:r w:rsidRPr="00A17FA6">
        <w:rPr>
          <w:color w:val="000000"/>
          <w:spacing w:val="3"/>
          <w:sz w:val="22"/>
          <w:szCs w:val="22"/>
        </w:rPr>
        <w:t xml:space="preserve">Lebart L., Fénelon J.-P. (1973). </w:t>
      </w:r>
      <w:r w:rsidRPr="00A17FA6">
        <w:rPr>
          <w:i/>
          <w:color w:val="000000"/>
          <w:spacing w:val="3"/>
          <w:sz w:val="22"/>
          <w:szCs w:val="22"/>
        </w:rPr>
        <w:t>Statistique et Informatique Appliquées</w:t>
      </w:r>
      <w:r w:rsidRPr="00A17FA6">
        <w:rPr>
          <w:color w:val="000000"/>
          <w:spacing w:val="3"/>
          <w:sz w:val="22"/>
          <w:szCs w:val="22"/>
        </w:rPr>
        <w:t xml:space="preserve">. </w:t>
      </w:r>
      <w:r w:rsidRPr="00A72F31">
        <w:rPr>
          <w:color w:val="000000"/>
          <w:spacing w:val="3"/>
          <w:sz w:val="22"/>
          <w:szCs w:val="22"/>
          <w:lang w:val="en-US"/>
        </w:rPr>
        <w:t>Dunod, Paris.</w:t>
      </w:r>
    </w:p>
    <w:p w:rsidR="00A72F31" w:rsidRPr="00A17FA6" w:rsidRDefault="00A72F31" w:rsidP="00A72F31">
      <w:pPr>
        <w:spacing w:after="60"/>
        <w:ind w:left="284" w:hanging="284"/>
        <w:rPr>
          <w:sz w:val="22"/>
          <w:szCs w:val="22"/>
          <w:lang w:val="en-US"/>
        </w:rPr>
      </w:pPr>
      <w:r w:rsidRPr="00A17FA6">
        <w:rPr>
          <w:sz w:val="22"/>
          <w:szCs w:val="22"/>
          <w:lang w:val="en-GB"/>
        </w:rPr>
        <w:t xml:space="preserve">Lebart </w:t>
      </w:r>
      <w:proofErr w:type="gramStart"/>
      <w:r w:rsidRPr="00A17FA6">
        <w:rPr>
          <w:sz w:val="22"/>
          <w:szCs w:val="22"/>
          <w:lang w:val="en-GB"/>
        </w:rPr>
        <w:t>L. ,Mirkin</w:t>
      </w:r>
      <w:proofErr w:type="gramEnd"/>
      <w:r w:rsidRPr="00A17FA6">
        <w:rPr>
          <w:sz w:val="22"/>
          <w:szCs w:val="22"/>
          <w:lang w:val="en-GB"/>
        </w:rPr>
        <w:t xml:space="preserve"> B. (1993). </w:t>
      </w:r>
      <w:proofErr w:type="gramStart"/>
      <w:r w:rsidRPr="00A17FA6">
        <w:rPr>
          <w:sz w:val="22"/>
          <w:szCs w:val="22"/>
          <w:lang w:val="en-GB"/>
        </w:rPr>
        <w:t>Correspondence analysis and classification.</w:t>
      </w:r>
      <w:proofErr w:type="gramEnd"/>
      <w:r w:rsidRPr="00A17FA6">
        <w:rPr>
          <w:sz w:val="22"/>
          <w:szCs w:val="22"/>
          <w:lang w:val="en-GB"/>
        </w:rPr>
        <w:t xml:space="preserve"> </w:t>
      </w:r>
      <w:proofErr w:type="gramStart"/>
      <w:r w:rsidRPr="00A17FA6">
        <w:rPr>
          <w:sz w:val="22"/>
          <w:szCs w:val="22"/>
          <w:lang w:val="en-GB"/>
        </w:rPr>
        <w:t>In :</w:t>
      </w:r>
      <w:proofErr w:type="gramEnd"/>
      <w:r w:rsidRPr="00A17FA6">
        <w:rPr>
          <w:sz w:val="22"/>
          <w:szCs w:val="22"/>
          <w:lang w:val="en-GB"/>
        </w:rPr>
        <w:t xml:space="preserve"> </w:t>
      </w:r>
      <w:r w:rsidRPr="00A17FA6">
        <w:rPr>
          <w:i/>
          <w:sz w:val="22"/>
          <w:szCs w:val="22"/>
          <w:lang w:val="en-GB"/>
        </w:rPr>
        <w:t>Multivariate Analysis: Future Directions 2</w:t>
      </w:r>
      <w:r w:rsidRPr="00A17FA6">
        <w:rPr>
          <w:sz w:val="22"/>
          <w:szCs w:val="22"/>
          <w:lang w:val="en-GB"/>
        </w:rPr>
        <w:t>, C</w:t>
      </w:r>
      <w:r w:rsidRPr="00A17FA6">
        <w:rPr>
          <w:sz w:val="22"/>
          <w:szCs w:val="22"/>
          <w:lang w:val="en-US"/>
        </w:rPr>
        <w:t>uadras C. M. and Rao C. R., Editors, North Holland, Amsterdam: 341-357.</w:t>
      </w:r>
    </w:p>
    <w:p w:rsidR="00A72F31" w:rsidRPr="00A17FA6" w:rsidRDefault="00A72F31" w:rsidP="00A72F31">
      <w:pPr>
        <w:spacing w:after="60"/>
        <w:ind w:left="284" w:right="8" w:hanging="284"/>
        <w:rPr>
          <w:sz w:val="22"/>
          <w:szCs w:val="22"/>
        </w:rPr>
      </w:pPr>
      <w:r w:rsidRPr="00A17FA6">
        <w:rPr>
          <w:sz w:val="22"/>
          <w:szCs w:val="22"/>
        </w:rPr>
        <w:t xml:space="preserve">Lebart L., Morineau A. et Bécue M. (1989). </w:t>
      </w:r>
      <w:r w:rsidRPr="00A17FA6">
        <w:rPr>
          <w:i/>
          <w:sz w:val="22"/>
          <w:szCs w:val="22"/>
        </w:rPr>
        <w:t>SPAD.T, Système Portable pour l'Analyse des Données Textuelles</w:t>
      </w:r>
      <w:r w:rsidRPr="00A17FA6">
        <w:rPr>
          <w:sz w:val="22"/>
          <w:szCs w:val="22"/>
        </w:rPr>
        <w:t xml:space="preserve">, </w:t>
      </w:r>
      <w:r w:rsidRPr="00A17FA6">
        <w:rPr>
          <w:i/>
          <w:sz w:val="22"/>
          <w:szCs w:val="22"/>
        </w:rPr>
        <w:t>Manuel de Référence,</w:t>
      </w:r>
      <w:r w:rsidRPr="00A17FA6">
        <w:rPr>
          <w:sz w:val="22"/>
          <w:szCs w:val="22"/>
        </w:rPr>
        <w:t xml:space="preserve"> </w:t>
      </w:r>
      <w:proofErr w:type="gramStart"/>
      <w:r w:rsidRPr="00A17FA6">
        <w:rPr>
          <w:sz w:val="22"/>
          <w:szCs w:val="22"/>
        </w:rPr>
        <w:t>CISIA ,</w:t>
      </w:r>
      <w:proofErr w:type="gramEnd"/>
      <w:r w:rsidRPr="00A17FA6">
        <w:rPr>
          <w:sz w:val="22"/>
          <w:szCs w:val="22"/>
        </w:rPr>
        <w:t xml:space="preserve"> Paris.</w:t>
      </w:r>
    </w:p>
    <w:p w:rsidR="00A72F31" w:rsidRPr="00A17FA6" w:rsidRDefault="00A72F31" w:rsidP="00A72F31">
      <w:pPr>
        <w:spacing w:before="0" w:after="60"/>
        <w:ind w:left="284" w:right="8" w:hanging="284"/>
        <w:rPr>
          <w:sz w:val="22"/>
          <w:szCs w:val="22"/>
        </w:rPr>
      </w:pPr>
      <w:r w:rsidRPr="00A17FA6">
        <w:rPr>
          <w:sz w:val="22"/>
          <w:szCs w:val="22"/>
        </w:rPr>
        <w:t>Lebart L., Morineau A., Tabard N</w:t>
      </w:r>
      <w:proofErr w:type="gramStart"/>
      <w:r w:rsidRPr="00A17FA6">
        <w:rPr>
          <w:sz w:val="22"/>
          <w:szCs w:val="22"/>
        </w:rPr>
        <w:t>.(</w:t>
      </w:r>
      <w:proofErr w:type="gramEnd"/>
      <w:r w:rsidRPr="00A17FA6">
        <w:rPr>
          <w:sz w:val="22"/>
          <w:szCs w:val="22"/>
        </w:rPr>
        <w:t xml:space="preserve">1977). </w:t>
      </w:r>
      <w:r w:rsidRPr="00A17FA6">
        <w:rPr>
          <w:i/>
          <w:sz w:val="22"/>
          <w:szCs w:val="22"/>
        </w:rPr>
        <w:t>Technique de la description statistique. Méthodes et logiciels pour l’analyse des grands tableaux</w:t>
      </w:r>
      <w:r w:rsidRPr="00A17FA6">
        <w:rPr>
          <w:sz w:val="22"/>
          <w:szCs w:val="22"/>
        </w:rPr>
        <w:t>. Dunod, Paris.</w:t>
      </w:r>
    </w:p>
    <w:p w:rsidR="00A72F31" w:rsidRPr="00A17FA6" w:rsidRDefault="00A72F31" w:rsidP="00A72F31">
      <w:pPr>
        <w:spacing w:before="0" w:after="60"/>
        <w:ind w:left="284" w:right="8" w:hanging="284"/>
        <w:rPr>
          <w:sz w:val="22"/>
          <w:szCs w:val="22"/>
          <w:lang w:val="en-US"/>
        </w:rPr>
      </w:pPr>
      <w:proofErr w:type="gramStart"/>
      <w:r w:rsidRPr="00A17FA6">
        <w:rPr>
          <w:sz w:val="22"/>
          <w:szCs w:val="22"/>
          <w:lang w:val="en-US"/>
        </w:rPr>
        <w:t>Lebart L., Morineau A., Warwick K. (1984).</w:t>
      </w:r>
      <w:proofErr w:type="gramEnd"/>
      <w:r w:rsidRPr="00A17FA6">
        <w:rPr>
          <w:sz w:val="22"/>
          <w:szCs w:val="22"/>
          <w:lang w:val="en-US"/>
        </w:rPr>
        <w:t xml:space="preserve"> </w:t>
      </w:r>
      <w:proofErr w:type="gramStart"/>
      <w:r w:rsidRPr="00A17FA6">
        <w:rPr>
          <w:i/>
          <w:sz w:val="22"/>
          <w:szCs w:val="22"/>
          <w:lang w:val="en-US"/>
        </w:rPr>
        <w:t>Multivariate Descriptive Statistical Analysis</w:t>
      </w:r>
      <w:r w:rsidRPr="00A17FA6">
        <w:rPr>
          <w:sz w:val="22"/>
          <w:szCs w:val="22"/>
          <w:lang w:val="en-US"/>
        </w:rPr>
        <w:t>.</w:t>
      </w:r>
      <w:proofErr w:type="gramEnd"/>
      <w:r w:rsidRPr="00A17FA6">
        <w:rPr>
          <w:sz w:val="22"/>
          <w:szCs w:val="22"/>
          <w:lang w:val="en-US"/>
        </w:rPr>
        <w:t xml:space="preserve"> John Wiley and Sons, New York.</w:t>
      </w:r>
    </w:p>
    <w:p w:rsidR="00A72F31" w:rsidRPr="00A17FA6" w:rsidRDefault="00A72F31" w:rsidP="00A72F31">
      <w:pPr>
        <w:spacing w:after="60"/>
        <w:ind w:left="284" w:hanging="284"/>
        <w:rPr>
          <w:sz w:val="22"/>
          <w:szCs w:val="22"/>
        </w:rPr>
      </w:pPr>
      <w:r w:rsidRPr="00A17FA6">
        <w:rPr>
          <w:sz w:val="22"/>
          <w:szCs w:val="22"/>
        </w:rPr>
        <w:t xml:space="preserve">Lebart L., Piron M. et Steiner J.-F. (2003). </w:t>
      </w:r>
      <w:r w:rsidRPr="00A17FA6">
        <w:rPr>
          <w:i/>
          <w:sz w:val="22"/>
          <w:szCs w:val="22"/>
        </w:rPr>
        <w:t>La sémiométrie</w:t>
      </w:r>
      <w:r w:rsidRPr="00A17FA6">
        <w:rPr>
          <w:sz w:val="22"/>
          <w:szCs w:val="22"/>
        </w:rPr>
        <w:t xml:space="preserve">. Dunod, Paris. </w:t>
      </w:r>
      <w:r w:rsidRPr="00A17FA6">
        <w:rPr>
          <w:i/>
          <w:sz w:val="22"/>
          <w:szCs w:val="22"/>
        </w:rPr>
        <w:t xml:space="preserve">Téléchargement : </w:t>
      </w:r>
      <w:r w:rsidRPr="00A17FA6">
        <w:rPr>
          <w:sz w:val="22"/>
          <w:szCs w:val="22"/>
        </w:rPr>
        <w:t>http://www.dtmvic.com/Semiometrie.html.</w:t>
      </w:r>
    </w:p>
    <w:p w:rsidR="00A72F31" w:rsidRPr="00A17FA6" w:rsidRDefault="00A72F31" w:rsidP="00A72F31">
      <w:pPr>
        <w:keepNext/>
        <w:spacing w:after="60"/>
        <w:ind w:left="284" w:right="6" w:hanging="284"/>
        <w:rPr>
          <w:sz w:val="22"/>
          <w:szCs w:val="22"/>
        </w:rPr>
      </w:pPr>
      <w:r w:rsidRPr="00A17FA6">
        <w:rPr>
          <w:sz w:val="22"/>
          <w:szCs w:val="22"/>
        </w:rPr>
        <w:t xml:space="preserve">Lebart L., Piron M. (2016). </w:t>
      </w:r>
      <w:r w:rsidRPr="00A17FA6">
        <w:rPr>
          <w:i/>
          <w:sz w:val="22"/>
          <w:szCs w:val="22"/>
        </w:rPr>
        <w:t xml:space="preserve">Pratique de l'analyse des données numériques et textuelles avec Dtm-Vic, </w:t>
      </w:r>
      <w:r w:rsidRPr="00A17FA6">
        <w:rPr>
          <w:sz w:val="22"/>
          <w:szCs w:val="22"/>
        </w:rPr>
        <w:t>3</w:t>
      </w:r>
      <w:r w:rsidRPr="00A17FA6">
        <w:rPr>
          <w:sz w:val="22"/>
          <w:szCs w:val="22"/>
          <w:vertAlign w:val="superscript"/>
        </w:rPr>
        <w:t>ème</w:t>
      </w:r>
      <w:r w:rsidRPr="00A17FA6">
        <w:rPr>
          <w:sz w:val="22"/>
          <w:szCs w:val="22"/>
        </w:rPr>
        <w:t xml:space="preserve"> édition, version 6 de Dtm-Vic.</w:t>
      </w:r>
      <w:r w:rsidRPr="00A17FA6">
        <w:rPr>
          <w:i/>
          <w:sz w:val="22"/>
          <w:szCs w:val="22"/>
        </w:rPr>
        <w:t xml:space="preserve"> </w:t>
      </w:r>
      <w:r w:rsidRPr="00A17FA6">
        <w:rPr>
          <w:sz w:val="22"/>
          <w:szCs w:val="22"/>
        </w:rPr>
        <w:t>L2C, Rivesaltes.</w:t>
      </w:r>
      <w:r w:rsidRPr="00A17FA6">
        <w:rPr>
          <w:i/>
          <w:sz w:val="22"/>
          <w:szCs w:val="22"/>
        </w:rPr>
        <w:t xml:space="preserve"> Téléchargement : </w:t>
      </w:r>
      <w:r w:rsidRPr="00A17FA6">
        <w:rPr>
          <w:sz w:val="22"/>
          <w:szCs w:val="22"/>
        </w:rPr>
        <w:t>www.dtmvic.com/doc/DTM_Manuel_complet_2016.pdf</w:t>
      </w:r>
    </w:p>
    <w:p w:rsidR="00A72F31" w:rsidRPr="00A17FA6" w:rsidRDefault="00A72F31" w:rsidP="00A72F31">
      <w:pPr>
        <w:pStyle w:val="bibliotexte"/>
        <w:spacing w:before="0" w:after="60"/>
        <w:ind w:left="284" w:hanging="284"/>
        <w:rPr>
          <w:sz w:val="22"/>
          <w:szCs w:val="22"/>
        </w:rPr>
      </w:pPr>
      <w:r w:rsidRPr="00A17FA6">
        <w:rPr>
          <w:sz w:val="22"/>
          <w:szCs w:val="22"/>
        </w:rPr>
        <w:t xml:space="preserve">Lebart L., Piron M., et Morineau A. (2006). </w:t>
      </w:r>
      <w:r w:rsidRPr="00A17FA6">
        <w:rPr>
          <w:i/>
          <w:sz w:val="22"/>
          <w:szCs w:val="22"/>
        </w:rPr>
        <w:t>Statistique Exploratoire Multidimensionnelle</w:t>
      </w:r>
      <w:r w:rsidRPr="00A17FA6">
        <w:rPr>
          <w:sz w:val="22"/>
          <w:szCs w:val="22"/>
        </w:rPr>
        <w:t xml:space="preserve">, </w:t>
      </w:r>
      <w:r w:rsidRPr="00A17FA6">
        <w:rPr>
          <w:i/>
          <w:sz w:val="22"/>
          <w:szCs w:val="22"/>
        </w:rPr>
        <w:t>Visualisation et Inférence en Fouille de Données.</w:t>
      </w:r>
      <w:r w:rsidRPr="00A17FA6">
        <w:rPr>
          <w:sz w:val="22"/>
          <w:szCs w:val="22"/>
        </w:rPr>
        <w:t xml:space="preserve"> Dunod, Paris.</w:t>
      </w:r>
    </w:p>
    <w:p w:rsidR="00A72F31" w:rsidRPr="00A17FA6" w:rsidRDefault="00A72F31" w:rsidP="00A72F31">
      <w:pPr>
        <w:tabs>
          <w:tab w:val="left" w:pos="940"/>
          <w:tab w:val="left" w:pos="1640"/>
          <w:tab w:val="left" w:pos="6460"/>
          <w:tab w:val="left" w:pos="9539"/>
        </w:tabs>
        <w:spacing w:after="60"/>
        <w:ind w:left="284" w:right="18" w:hanging="284"/>
        <w:rPr>
          <w:sz w:val="22"/>
          <w:szCs w:val="22"/>
        </w:rPr>
      </w:pPr>
      <w:r w:rsidRPr="00A17FA6">
        <w:rPr>
          <w:sz w:val="22"/>
          <w:szCs w:val="22"/>
        </w:rPr>
        <w:t xml:space="preserve">Lebart L., Salem A. (1988). </w:t>
      </w:r>
      <w:r w:rsidRPr="00A17FA6">
        <w:rPr>
          <w:i/>
          <w:sz w:val="22"/>
          <w:szCs w:val="22"/>
        </w:rPr>
        <w:t xml:space="preserve">Analyse statistique des données textuelle : Questions ouvertes et lexicométrie. </w:t>
      </w:r>
      <w:r w:rsidRPr="00A17FA6">
        <w:rPr>
          <w:sz w:val="22"/>
          <w:szCs w:val="22"/>
        </w:rPr>
        <w:t xml:space="preserve">Dunod, Paris. </w:t>
      </w:r>
    </w:p>
    <w:p w:rsidR="00A72F31" w:rsidRPr="00A17FA6" w:rsidRDefault="00A72F31" w:rsidP="00A72F31">
      <w:pPr>
        <w:tabs>
          <w:tab w:val="left" w:pos="940"/>
          <w:tab w:val="left" w:pos="1640"/>
          <w:tab w:val="left" w:pos="6460"/>
          <w:tab w:val="left" w:pos="9539"/>
        </w:tabs>
        <w:spacing w:after="60"/>
        <w:ind w:left="284" w:right="18" w:hanging="284"/>
        <w:rPr>
          <w:sz w:val="22"/>
          <w:szCs w:val="22"/>
        </w:rPr>
      </w:pPr>
      <w:r w:rsidRPr="00A17FA6">
        <w:rPr>
          <w:sz w:val="22"/>
          <w:szCs w:val="22"/>
        </w:rPr>
        <w:t xml:space="preserve">Lebart L., Salem A. (1994). </w:t>
      </w:r>
      <w:r w:rsidRPr="00A17FA6">
        <w:rPr>
          <w:i/>
          <w:sz w:val="22"/>
          <w:szCs w:val="22"/>
        </w:rPr>
        <w:t xml:space="preserve">Statistique textuelle. </w:t>
      </w:r>
      <w:r w:rsidRPr="00A17FA6">
        <w:rPr>
          <w:sz w:val="22"/>
          <w:szCs w:val="22"/>
        </w:rPr>
        <w:t xml:space="preserve">Dunod, Paris. </w:t>
      </w:r>
      <w:r w:rsidRPr="00A17FA6">
        <w:rPr>
          <w:i/>
          <w:sz w:val="22"/>
          <w:szCs w:val="22"/>
        </w:rPr>
        <w:t xml:space="preserve">Téléchargement : </w:t>
      </w:r>
      <w:r w:rsidRPr="00A17FA6">
        <w:rPr>
          <w:sz w:val="22"/>
          <w:szCs w:val="22"/>
        </w:rPr>
        <w:t>http://www.dtmvic.com/ST.html.</w:t>
      </w:r>
    </w:p>
    <w:p w:rsidR="00A72F31" w:rsidRPr="00A17FA6" w:rsidRDefault="00A72F31" w:rsidP="00A72F31">
      <w:pPr>
        <w:pStyle w:val="bibliotexte"/>
        <w:spacing w:before="0" w:after="60"/>
        <w:ind w:left="284" w:hanging="284"/>
        <w:rPr>
          <w:sz w:val="22"/>
          <w:szCs w:val="22"/>
          <w:lang w:val="en-US"/>
        </w:rPr>
      </w:pPr>
      <w:r w:rsidRPr="00A17FA6">
        <w:rPr>
          <w:sz w:val="22"/>
          <w:szCs w:val="22"/>
          <w:lang w:val="de-DE"/>
        </w:rPr>
        <w:t xml:space="preserve">Lebart </w:t>
      </w:r>
      <w:r w:rsidRPr="00A17FA6">
        <w:rPr>
          <w:smallCaps/>
          <w:sz w:val="22"/>
          <w:szCs w:val="22"/>
          <w:lang w:val="de-DE"/>
        </w:rPr>
        <w:t xml:space="preserve">L., </w:t>
      </w:r>
      <w:r w:rsidRPr="00A17FA6">
        <w:rPr>
          <w:sz w:val="22"/>
          <w:szCs w:val="22"/>
          <w:lang w:val="de-DE"/>
        </w:rPr>
        <w:t xml:space="preserve">Salem </w:t>
      </w:r>
      <w:r w:rsidRPr="00A17FA6">
        <w:rPr>
          <w:smallCaps/>
          <w:sz w:val="22"/>
          <w:szCs w:val="22"/>
          <w:lang w:val="de-DE"/>
        </w:rPr>
        <w:t xml:space="preserve">A. </w:t>
      </w:r>
      <w:r w:rsidRPr="00A17FA6">
        <w:rPr>
          <w:sz w:val="22"/>
          <w:szCs w:val="22"/>
          <w:lang w:val="de-DE"/>
        </w:rPr>
        <w:t>et</w:t>
      </w:r>
      <w:r w:rsidRPr="00A17FA6">
        <w:rPr>
          <w:smallCaps/>
          <w:sz w:val="22"/>
          <w:szCs w:val="22"/>
          <w:lang w:val="de-DE"/>
        </w:rPr>
        <w:t xml:space="preserve"> B</w:t>
      </w:r>
      <w:r w:rsidRPr="00A17FA6">
        <w:rPr>
          <w:sz w:val="22"/>
          <w:szCs w:val="22"/>
          <w:lang w:val="de-DE"/>
        </w:rPr>
        <w:t xml:space="preserve">erry </w:t>
      </w:r>
      <w:r w:rsidRPr="00A17FA6">
        <w:rPr>
          <w:smallCaps/>
          <w:sz w:val="22"/>
          <w:szCs w:val="22"/>
          <w:lang w:val="de-DE"/>
        </w:rPr>
        <w:t>E</w:t>
      </w:r>
      <w:r w:rsidRPr="00A17FA6">
        <w:rPr>
          <w:sz w:val="22"/>
          <w:szCs w:val="22"/>
          <w:lang w:val="de-DE"/>
        </w:rPr>
        <w:t xml:space="preserve">. (1998). </w:t>
      </w:r>
      <w:proofErr w:type="gramStart"/>
      <w:r w:rsidRPr="00A17FA6">
        <w:rPr>
          <w:i/>
          <w:sz w:val="22"/>
          <w:szCs w:val="22"/>
          <w:lang w:val="en-US"/>
        </w:rPr>
        <w:t>Exploring Textual Data</w:t>
      </w:r>
      <w:r w:rsidRPr="00A17FA6">
        <w:rPr>
          <w:sz w:val="22"/>
          <w:szCs w:val="22"/>
          <w:lang w:val="en-US"/>
        </w:rPr>
        <w:t>, Springer, Netherland.</w:t>
      </w:r>
      <w:proofErr w:type="gramEnd"/>
    </w:p>
    <w:p w:rsidR="00A72F31" w:rsidRPr="00A17FA6" w:rsidRDefault="00A72F31" w:rsidP="00A72F31">
      <w:pPr>
        <w:pStyle w:val="bibliotexte"/>
        <w:spacing w:before="0" w:after="60"/>
        <w:ind w:left="284" w:hanging="284"/>
        <w:rPr>
          <w:sz w:val="22"/>
          <w:szCs w:val="22"/>
          <w:lang w:val="en-US"/>
        </w:rPr>
      </w:pPr>
      <w:r w:rsidRPr="00A17FA6">
        <w:rPr>
          <w:sz w:val="22"/>
          <w:szCs w:val="22"/>
        </w:rPr>
        <w:t xml:space="preserve">Lebart L., Steiner J-F., Wisdom J. et Piron M. (2014). </w:t>
      </w:r>
      <w:r w:rsidRPr="00A17FA6">
        <w:rPr>
          <w:i/>
          <w:iCs/>
          <w:sz w:val="22"/>
          <w:szCs w:val="22"/>
          <w:lang w:val="en-US"/>
        </w:rPr>
        <w:t>The Semiometric Challenge: Words, Lifestyle and Values.</w:t>
      </w:r>
      <w:r w:rsidRPr="00A17FA6">
        <w:rPr>
          <w:sz w:val="22"/>
          <w:szCs w:val="22"/>
          <w:lang w:val="en-US"/>
        </w:rPr>
        <w:t xml:space="preserve"> L2C, Rivesaltes. http://www.dtmvic.com/doc/Semio_2014_format_169x244.pdf.</w:t>
      </w:r>
    </w:p>
    <w:p w:rsidR="00A72F31" w:rsidRPr="00A17FA6" w:rsidRDefault="00A72F31" w:rsidP="00A72F31">
      <w:pPr>
        <w:pStyle w:val="bibliotexte"/>
        <w:spacing w:before="0" w:after="60"/>
        <w:ind w:left="284" w:hanging="284"/>
        <w:rPr>
          <w:sz w:val="22"/>
          <w:szCs w:val="22"/>
          <w:lang w:val="en-US"/>
        </w:rPr>
      </w:pPr>
      <w:r w:rsidRPr="00A17FA6">
        <w:rPr>
          <w:sz w:val="22"/>
          <w:szCs w:val="22"/>
          <w:lang w:val="en-US"/>
        </w:rPr>
        <w:t xml:space="preserve">LeCun Y., Bengio Y., Hinton G. (2015). </w:t>
      </w:r>
      <w:proofErr w:type="gramStart"/>
      <w:r w:rsidRPr="00A17FA6">
        <w:rPr>
          <w:sz w:val="22"/>
          <w:szCs w:val="22"/>
          <w:lang w:val="en-US"/>
        </w:rPr>
        <w:t>Deep Learning.</w:t>
      </w:r>
      <w:proofErr w:type="gramEnd"/>
      <w:r w:rsidRPr="00A17FA6">
        <w:rPr>
          <w:sz w:val="22"/>
          <w:szCs w:val="22"/>
          <w:lang w:val="en-US"/>
        </w:rPr>
        <w:t xml:space="preserve"> </w:t>
      </w:r>
      <w:r w:rsidRPr="00A17FA6">
        <w:rPr>
          <w:i/>
          <w:sz w:val="22"/>
          <w:szCs w:val="22"/>
          <w:lang w:val="en-US"/>
        </w:rPr>
        <w:t>Nature</w:t>
      </w:r>
      <w:r w:rsidRPr="00A17FA6">
        <w:rPr>
          <w:sz w:val="22"/>
          <w:szCs w:val="22"/>
          <w:lang w:val="en-US"/>
        </w:rPr>
        <w:t>, 521, 436-444.</w:t>
      </w:r>
    </w:p>
    <w:p w:rsidR="00A72F31" w:rsidRPr="00A17FA6" w:rsidRDefault="00A72F31" w:rsidP="00A72F31">
      <w:pPr>
        <w:tabs>
          <w:tab w:val="left" w:pos="6480"/>
          <w:tab w:val="left" w:pos="8207"/>
        </w:tabs>
        <w:spacing w:after="60"/>
        <w:ind w:left="284" w:right="8" w:hanging="284"/>
        <w:rPr>
          <w:sz w:val="22"/>
          <w:szCs w:val="22"/>
          <w:lang w:val="en-US"/>
        </w:rPr>
      </w:pPr>
      <w:r w:rsidRPr="00924E87">
        <w:rPr>
          <w:color w:val="000000"/>
          <w:spacing w:val="3"/>
          <w:sz w:val="22"/>
          <w:szCs w:val="22"/>
          <w:lang w:val="en-US"/>
        </w:rPr>
        <w:t xml:space="preserve">Lee D. D. </w:t>
      </w:r>
      <w:proofErr w:type="gramStart"/>
      <w:r w:rsidRPr="00924E87">
        <w:rPr>
          <w:color w:val="000000"/>
          <w:spacing w:val="3"/>
          <w:sz w:val="22"/>
          <w:szCs w:val="22"/>
          <w:lang w:val="en-US"/>
        </w:rPr>
        <w:t>et</w:t>
      </w:r>
      <w:proofErr w:type="gramEnd"/>
      <w:r w:rsidRPr="00924E87">
        <w:rPr>
          <w:color w:val="000000"/>
          <w:spacing w:val="3"/>
          <w:sz w:val="22"/>
          <w:szCs w:val="22"/>
          <w:lang w:val="en-US"/>
        </w:rPr>
        <w:t xml:space="preserve"> Seung H. S. (1999). </w:t>
      </w:r>
      <w:proofErr w:type="gramStart"/>
      <w:r w:rsidRPr="00A17FA6">
        <w:rPr>
          <w:color w:val="000000"/>
          <w:spacing w:val="3"/>
          <w:sz w:val="22"/>
          <w:szCs w:val="22"/>
          <w:lang w:val="en-US"/>
        </w:rPr>
        <w:t xml:space="preserve">Learning the parts of objects </w:t>
      </w:r>
      <w:r w:rsidRPr="00A17FA6">
        <w:rPr>
          <w:color w:val="000000"/>
          <w:spacing w:val="4"/>
          <w:sz w:val="22"/>
          <w:szCs w:val="22"/>
          <w:lang w:val="en-US"/>
        </w:rPr>
        <w:t>by non-negative matrix factorization.</w:t>
      </w:r>
      <w:proofErr w:type="gramEnd"/>
      <w:r w:rsidRPr="00A17FA6">
        <w:rPr>
          <w:color w:val="000000"/>
          <w:spacing w:val="4"/>
          <w:sz w:val="22"/>
          <w:szCs w:val="22"/>
          <w:lang w:val="en-US"/>
        </w:rPr>
        <w:t xml:space="preserve"> </w:t>
      </w:r>
      <w:r w:rsidRPr="00A17FA6">
        <w:rPr>
          <w:i/>
          <w:color w:val="000000"/>
          <w:spacing w:val="4"/>
          <w:sz w:val="22"/>
          <w:szCs w:val="22"/>
          <w:lang w:val="en-US"/>
        </w:rPr>
        <w:t xml:space="preserve">Nature, </w:t>
      </w:r>
      <w:r w:rsidRPr="00A17FA6">
        <w:rPr>
          <w:color w:val="000000"/>
          <w:spacing w:val="4"/>
          <w:sz w:val="22"/>
          <w:szCs w:val="22"/>
          <w:lang w:val="en-US"/>
        </w:rPr>
        <w:t>401: 788</w:t>
      </w:r>
      <w:r w:rsidRPr="00A17FA6">
        <w:rPr>
          <w:color w:val="000000"/>
          <w:spacing w:val="4"/>
          <w:sz w:val="22"/>
          <w:szCs w:val="22"/>
          <w:lang w:val="en-US"/>
        </w:rPr>
        <w:softHyphen/>
        <w:t>-</w:t>
      </w:r>
      <w:r w:rsidRPr="00A17FA6">
        <w:rPr>
          <w:color w:val="000000"/>
          <w:sz w:val="22"/>
          <w:szCs w:val="22"/>
          <w:lang w:val="en-US"/>
        </w:rPr>
        <w:t>791.</w:t>
      </w:r>
    </w:p>
    <w:p w:rsidR="00A72F31" w:rsidRPr="00A17FA6" w:rsidRDefault="00A72F31" w:rsidP="00A72F31">
      <w:pPr>
        <w:tabs>
          <w:tab w:val="decimal" w:pos="-216"/>
          <w:tab w:val="decimal" w:pos="648"/>
        </w:tabs>
        <w:spacing w:after="60"/>
        <w:ind w:left="284" w:right="144" w:hanging="284"/>
        <w:rPr>
          <w:color w:val="000000"/>
          <w:spacing w:val="24"/>
          <w:sz w:val="22"/>
          <w:szCs w:val="22"/>
        </w:rPr>
      </w:pPr>
      <w:r w:rsidRPr="00924E87">
        <w:rPr>
          <w:color w:val="000000"/>
          <w:spacing w:val="24"/>
          <w:sz w:val="22"/>
          <w:szCs w:val="22"/>
          <w:lang w:val="en-US"/>
        </w:rPr>
        <w:t xml:space="preserve">Lee D.D. </w:t>
      </w:r>
      <w:proofErr w:type="gramStart"/>
      <w:r w:rsidRPr="00924E87">
        <w:rPr>
          <w:color w:val="000000"/>
          <w:spacing w:val="24"/>
          <w:sz w:val="22"/>
          <w:szCs w:val="22"/>
          <w:lang w:val="en-US"/>
        </w:rPr>
        <w:t>et</w:t>
      </w:r>
      <w:proofErr w:type="gramEnd"/>
      <w:r w:rsidRPr="00924E87">
        <w:rPr>
          <w:color w:val="000000"/>
          <w:spacing w:val="24"/>
          <w:sz w:val="22"/>
          <w:szCs w:val="22"/>
          <w:lang w:val="en-US"/>
        </w:rPr>
        <w:t xml:space="preserve"> Seung H. S. (2001). </w:t>
      </w:r>
      <w:proofErr w:type="gramStart"/>
      <w:r w:rsidRPr="00A17FA6">
        <w:rPr>
          <w:color w:val="000000"/>
          <w:spacing w:val="24"/>
          <w:sz w:val="22"/>
          <w:szCs w:val="22"/>
          <w:lang w:val="en-US"/>
        </w:rPr>
        <w:t>Algorithms for non</w:t>
      </w:r>
      <w:r w:rsidRPr="00A17FA6">
        <w:rPr>
          <w:color w:val="000000"/>
          <w:spacing w:val="24"/>
          <w:sz w:val="22"/>
          <w:szCs w:val="22"/>
          <w:lang w:val="en-US"/>
        </w:rPr>
        <w:softHyphen/>
      </w:r>
      <w:r w:rsidRPr="00A17FA6">
        <w:rPr>
          <w:color w:val="000000"/>
          <w:spacing w:val="11"/>
          <w:sz w:val="22"/>
          <w:szCs w:val="22"/>
          <w:lang w:val="en-US"/>
        </w:rPr>
        <w:t>negative matrix factorization.</w:t>
      </w:r>
      <w:proofErr w:type="gramEnd"/>
      <w:r w:rsidRPr="00A17FA6">
        <w:rPr>
          <w:color w:val="000000"/>
          <w:spacing w:val="11"/>
          <w:sz w:val="22"/>
          <w:szCs w:val="22"/>
          <w:lang w:val="en-US"/>
        </w:rPr>
        <w:t xml:space="preserve"> In T. G. Dietterich and </w:t>
      </w:r>
      <w:r w:rsidRPr="00A17FA6">
        <w:rPr>
          <w:color w:val="000000"/>
          <w:spacing w:val="1"/>
          <w:sz w:val="22"/>
          <w:szCs w:val="22"/>
          <w:lang w:val="en-US"/>
        </w:rPr>
        <w:t xml:space="preserve">V. Tresp, editors, </w:t>
      </w:r>
      <w:r w:rsidRPr="00A17FA6">
        <w:rPr>
          <w:i/>
          <w:color w:val="000000"/>
          <w:spacing w:val="1"/>
          <w:sz w:val="22"/>
          <w:szCs w:val="22"/>
          <w:lang w:val="en-US"/>
        </w:rPr>
        <w:t>Advances in Neural Information Pro</w:t>
      </w:r>
      <w:r w:rsidRPr="00A17FA6">
        <w:rPr>
          <w:i/>
          <w:color w:val="000000"/>
          <w:spacing w:val="1"/>
          <w:sz w:val="22"/>
          <w:szCs w:val="22"/>
          <w:lang w:val="en-US"/>
        </w:rPr>
        <w:softHyphen/>
      </w:r>
      <w:r w:rsidRPr="00A17FA6">
        <w:rPr>
          <w:i/>
          <w:color w:val="000000"/>
          <w:spacing w:val="8"/>
          <w:sz w:val="22"/>
          <w:szCs w:val="22"/>
          <w:lang w:val="en-US"/>
        </w:rPr>
        <w:t xml:space="preserve">cessing Systems, </w:t>
      </w:r>
      <w:r w:rsidRPr="00A17FA6">
        <w:rPr>
          <w:color w:val="000000"/>
          <w:spacing w:val="8"/>
          <w:sz w:val="22"/>
          <w:szCs w:val="22"/>
          <w:lang w:val="en-US"/>
        </w:rPr>
        <w:t xml:space="preserve">volume 13. </w:t>
      </w:r>
      <w:r w:rsidRPr="00A17FA6">
        <w:rPr>
          <w:color w:val="000000"/>
          <w:spacing w:val="8"/>
          <w:sz w:val="22"/>
          <w:szCs w:val="22"/>
        </w:rPr>
        <w:t>The MIT Press.</w:t>
      </w:r>
    </w:p>
    <w:p w:rsidR="00A72F31" w:rsidRPr="00A17FA6" w:rsidRDefault="00A72F31" w:rsidP="00A72F31">
      <w:pPr>
        <w:spacing w:after="60"/>
        <w:ind w:left="284" w:hanging="284"/>
        <w:rPr>
          <w:sz w:val="22"/>
          <w:szCs w:val="22"/>
        </w:rPr>
      </w:pPr>
      <w:r w:rsidRPr="00A17FA6">
        <w:rPr>
          <w:sz w:val="22"/>
          <w:szCs w:val="22"/>
        </w:rPr>
        <w:t xml:space="preserve">Lejeune C. (2010). Montrer, calculer, explorer, analyser. Ce que l’informatique fait (faire) à l’analyse qualitative. </w:t>
      </w:r>
      <w:r w:rsidRPr="00A17FA6">
        <w:rPr>
          <w:i/>
          <w:sz w:val="22"/>
          <w:szCs w:val="22"/>
        </w:rPr>
        <w:t>Recherches qualitatives</w:t>
      </w:r>
      <w:r w:rsidRPr="00A17FA6">
        <w:rPr>
          <w:sz w:val="22"/>
          <w:szCs w:val="22"/>
        </w:rPr>
        <w:t>, 9 : 15-32.</w:t>
      </w:r>
    </w:p>
    <w:p w:rsidR="00A72F31" w:rsidRPr="00A17FA6" w:rsidRDefault="00A72F31" w:rsidP="00A72F31">
      <w:pPr>
        <w:spacing w:after="60"/>
        <w:ind w:left="284" w:hanging="284"/>
        <w:rPr>
          <w:sz w:val="22"/>
          <w:szCs w:val="22"/>
        </w:rPr>
      </w:pPr>
      <w:r w:rsidRPr="00A17FA6">
        <w:rPr>
          <w:sz w:val="22"/>
          <w:szCs w:val="22"/>
        </w:rPr>
        <w:t xml:space="preserve">Lejeune C. (2014). </w:t>
      </w:r>
      <w:r w:rsidRPr="00A17FA6">
        <w:rPr>
          <w:i/>
          <w:sz w:val="22"/>
          <w:szCs w:val="22"/>
        </w:rPr>
        <w:t>Manuel d’analyse qualitative. Analyser sans compter ni classer</w:t>
      </w:r>
      <w:r w:rsidRPr="00A17FA6">
        <w:rPr>
          <w:sz w:val="22"/>
          <w:szCs w:val="22"/>
        </w:rPr>
        <w:t>. De Boeck, Louvain-la-Neuve.</w:t>
      </w:r>
    </w:p>
    <w:p w:rsidR="00A72F31" w:rsidRPr="00A17FA6" w:rsidRDefault="00A72F31" w:rsidP="00A72F31">
      <w:pPr>
        <w:spacing w:after="60"/>
        <w:ind w:left="284" w:hanging="284"/>
        <w:rPr>
          <w:sz w:val="22"/>
          <w:szCs w:val="22"/>
        </w:rPr>
      </w:pPr>
      <w:r w:rsidRPr="00A17FA6">
        <w:rPr>
          <w:sz w:val="22"/>
          <w:szCs w:val="22"/>
        </w:rPr>
        <w:t xml:space="preserve">Lejeune C., Bénel A. (2012). Lexicométrie pour l’analyse qualitative. Pourquoi et comment résoudre le paradoxe ? In Dister A., Longrée D., Purnelle G. éditeurs, </w:t>
      </w:r>
      <w:r w:rsidRPr="00A17FA6">
        <w:rPr>
          <w:i/>
          <w:sz w:val="22"/>
          <w:szCs w:val="22"/>
        </w:rPr>
        <w:t>Actes des JADT 2012 (11èmes Journées internationales d’Analyse statistique des Données Textuelles)</w:t>
      </w:r>
      <w:r w:rsidRPr="00A17FA6">
        <w:rPr>
          <w:sz w:val="22"/>
          <w:szCs w:val="22"/>
        </w:rPr>
        <w:t>, Liège : 591-602.</w:t>
      </w:r>
    </w:p>
    <w:p w:rsidR="00A72F31" w:rsidRPr="00A17FA6" w:rsidRDefault="00A72F31" w:rsidP="00A72F31">
      <w:pPr>
        <w:tabs>
          <w:tab w:val="left" w:pos="864"/>
        </w:tabs>
        <w:spacing w:after="60"/>
        <w:ind w:left="284" w:right="18" w:hanging="284"/>
        <w:rPr>
          <w:rFonts w:eastAsia="Calibri"/>
          <w:sz w:val="22"/>
          <w:szCs w:val="22"/>
          <w:lang w:eastAsia="en-US"/>
        </w:rPr>
      </w:pPr>
      <w:r w:rsidRPr="00A17FA6">
        <w:rPr>
          <w:sz w:val="22"/>
          <w:szCs w:val="22"/>
        </w:rPr>
        <w:t xml:space="preserve">Lemberger P., Batty M., Morel M., et Raffaëlli J.-L. (2015). </w:t>
      </w:r>
      <w:r w:rsidRPr="00A17FA6">
        <w:rPr>
          <w:i/>
          <w:iCs/>
          <w:sz w:val="22"/>
          <w:szCs w:val="22"/>
        </w:rPr>
        <w:t>Big Data et Machine Learning - Manuel du data scientist</w:t>
      </w:r>
      <w:r w:rsidRPr="00A17FA6">
        <w:rPr>
          <w:sz w:val="22"/>
          <w:szCs w:val="22"/>
        </w:rPr>
        <w:t>. Paris: Dunod.</w:t>
      </w:r>
    </w:p>
    <w:p w:rsidR="00A72F31" w:rsidRPr="00A17FA6" w:rsidRDefault="00A72F31" w:rsidP="00A72F31">
      <w:pPr>
        <w:pStyle w:val="bibliotexte"/>
        <w:spacing w:before="0" w:after="60"/>
        <w:ind w:left="284" w:hanging="284"/>
        <w:rPr>
          <w:sz w:val="22"/>
          <w:szCs w:val="22"/>
        </w:rPr>
      </w:pPr>
      <w:r w:rsidRPr="00A17FA6">
        <w:rPr>
          <w:sz w:val="22"/>
          <w:szCs w:val="22"/>
        </w:rPr>
        <w:t xml:space="preserve">Lerman I. C.  (1970).  </w:t>
      </w:r>
      <w:r w:rsidRPr="00A17FA6">
        <w:rPr>
          <w:i/>
          <w:sz w:val="22"/>
          <w:szCs w:val="22"/>
        </w:rPr>
        <w:t xml:space="preserve">Les Bases de la Classification Automatique. </w:t>
      </w:r>
      <w:r w:rsidRPr="00A17FA6">
        <w:rPr>
          <w:sz w:val="22"/>
          <w:szCs w:val="22"/>
        </w:rPr>
        <w:t>Gauthier-Villars, Paris.</w:t>
      </w:r>
    </w:p>
    <w:p w:rsidR="00A72F31" w:rsidRPr="00A17FA6" w:rsidRDefault="00A72F31" w:rsidP="00A72F31">
      <w:pPr>
        <w:pStyle w:val="bibliotexte"/>
        <w:spacing w:before="0" w:after="60"/>
        <w:ind w:left="284" w:hanging="284"/>
        <w:rPr>
          <w:sz w:val="22"/>
          <w:szCs w:val="22"/>
        </w:rPr>
      </w:pPr>
      <w:r w:rsidRPr="00A17FA6">
        <w:rPr>
          <w:sz w:val="22"/>
          <w:szCs w:val="22"/>
        </w:rPr>
        <w:t xml:space="preserve">Lerman I. C. (1972). Analyse du phénomène de la « sériation » à partir d’un tableau d’incidence. </w:t>
      </w:r>
      <w:r w:rsidRPr="00A17FA6">
        <w:rPr>
          <w:i/>
          <w:sz w:val="22"/>
          <w:szCs w:val="22"/>
        </w:rPr>
        <w:t>Mathématique et Sciences Humaines</w:t>
      </w:r>
      <w:r w:rsidRPr="00A17FA6">
        <w:rPr>
          <w:sz w:val="22"/>
          <w:szCs w:val="22"/>
        </w:rPr>
        <w:t xml:space="preserve">, 38 : 39-57. </w:t>
      </w:r>
    </w:p>
    <w:p w:rsidR="00A72F31" w:rsidRPr="00A17FA6" w:rsidRDefault="00A72F31" w:rsidP="00A72F31">
      <w:pPr>
        <w:spacing w:after="60"/>
        <w:ind w:left="284" w:hanging="284"/>
        <w:rPr>
          <w:sz w:val="22"/>
          <w:szCs w:val="22"/>
          <w:lang w:val="en-US"/>
        </w:rPr>
      </w:pPr>
      <w:r w:rsidRPr="00924E87">
        <w:rPr>
          <w:color w:val="000000"/>
          <w:sz w:val="22"/>
          <w:szCs w:val="22"/>
        </w:rPr>
        <w:t xml:space="preserve">Levelt W. J. M. (2014). </w:t>
      </w:r>
      <w:r w:rsidRPr="00924E87">
        <w:rPr>
          <w:i/>
          <w:color w:val="000000"/>
          <w:sz w:val="22"/>
          <w:szCs w:val="22"/>
        </w:rPr>
        <w:t xml:space="preserve">A history of psycholinguistics. </w:t>
      </w:r>
      <w:proofErr w:type="gramStart"/>
      <w:r w:rsidRPr="00A17FA6">
        <w:rPr>
          <w:i/>
          <w:color w:val="000000"/>
          <w:sz w:val="22"/>
          <w:szCs w:val="22"/>
          <w:lang w:val="en-US"/>
        </w:rPr>
        <w:t>Oxford Academic Press</w:t>
      </w:r>
      <w:r w:rsidRPr="00A17FA6">
        <w:rPr>
          <w:color w:val="000000"/>
          <w:sz w:val="22"/>
          <w:szCs w:val="22"/>
          <w:lang w:val="en-US"/>
        </w:rPr>
        <w:t>.</w:t>
      </w:r>
      <w:proofErr w:type="gramEnd"/>
      <w:r w:rsidRPr="00A17FA6">
        <w:rPr>
          <w:color w:val="000000"/>
          <w:sz w:val="22"/>
          <w:szCs w:val="22"/>
          <w:lang w:val="en-US"/>
        </w:rPr>
        <w:t xml:space="preserve"> Oxford.</w:t>
      </w:r>
    </w:p>
    <w:p w:rsidR="00A72F31" w:rsidRPr="00A72F31" w:rsidRDefault="00A72F31" w:rsidP="00A72F31">
      <w:pPr>
        <w:shd w:val="clear" w:color="auto" w:fill="FFFFFF"/>
        <w:spacing w:after="60"/>
        <w:ind w:left="284" w:hanging="284"/>
        <w:rPr>
          <w:color w:val="222222"/>
          <w:sz w:val="22"/>
          <w:szCs w:val="22"/>
        </w:rPr>
      </w:pPr>
      <w:r w:rsidRPr="00A17FA6">
        <w:rPr>
          <w:color w:val="222222"/>
          <w:sz w:val="22"/>
          <w:szCs w:val="22"/>
          <w:lang w:val="en-US"/>
        </w:rPr>
        <w:t xml:space="preserve">Lewi P.J. (1976). Spectral mapping, a technique for classifying biological activity profiles of chemical compounds. </w:t>
      </w:r>
      <w:r w:rsidRPr="00A72F31">
        <w:rPr>
          <w:color w:val="222222"/>
          <w:sz w:val="22"/>
          <w:szCs w:val="22"/>
        </w:rPr>
        <w:t xml:space="preserve">Arzneim. Forsch. </w:t>
      </w:r>
      <w:proofErr w:type="gramStart"/>
      <w:r w:rsidRPr="00A72F31">
        <w:rPr>
          <w:color w:val="222222"/>
          <w:sz w:val="22"/>
          <w:szCs w:val="22"/>
        </w:rPr>
        <w:t>in</w:t>
      </w:r>
      <w:proofErr w:type="gramEnd"/>
      <w:r w:rsidRPr="00A72F31">
        <w:rPr>
          <w:color w:val="222222"/>
          <w:sz w:val="22"/>
          <w:szCs w:val="22"/>
        </w:rPr>
        <w:t>: </w:t>
      </w:r>
      <w:r w:rsidRPr="00A72F31">
        <w:rPr>
          <w:i/>
          <w:iCs/>
          <w:color w:val="222222"/>
          <w:sz w:val="22"/>
          <w:szCs w:val="22"/>
        </w:rPr>
        <w:t>Drug Res.</w:t>
      </w:r>
      <w:r w:rsidRPr="00A72F31">
        <w:rPr>
          <w:color w:val="222222"/>
          <w:sz w:val="22"/>
          <w:szCs w:val="22"/>
        </w:rPr>
        <w:t> 26, 1295-1300.</w:t>
      </w:r>
    </w:p>
    <w:p w:rsidR="00A72F31" w:rsidRPr="00A17FA6" w:rsidRDefault="00A72F31" w:rsidP="00A72F31">
      <w:pPr>
        <w:spacing w:after="60"/>
        <w:ind w:left="284" w:hanging="284"/>
        <w:rPr>
          <w:sz w:val="22"/>
          <w:szCs w:val="22"/>
        </w:rPr>
      </w:pPr>
      <w:r w:rsidRPr="00A17FA6">
        <w:rPr>
          <w:sz w:val="22"/>
          <w:szCs w:val="22"/>
        </w:rPr>
        <w:t xml:space="preserve">Longrée D., Mellet S. (2013). Le motif : une unité phraséologique englobante ? Étendre le champ de la phraséologie de la langue au discours. </w:t>
      </w:r>
      <w:r w:rsidRPr="00A17FA6">
        <w:rPr>
          <w:i/>
          <w:iCs/>
          <w:sz w:val="22"/>
          <w:szCs w:val="22"/>
        </w:rPr>
        <w:t>Langages</w:t>
      </w:r>
      <w:r w:rsidRPr="00A17FA6">
        <w:rPr>
          <w:sz w:val="22"/>
          <w:szCs w:val="22"/>
        </w:rPr>
        <w:t xml:space="preserve">, </w:t>
      </w:r>
      <w:r w:rsidRPr="00A17FA6">
        <w:rPr>
          <w:i/>
          <w:iCs/>
          <w:sz w:val="22"/>
          <w:szCs w:val="22"/>
        </w:rPr>
        <w:t>1</w:t>
      </w:r>
      <w:r w:rsidRPr="00A17FA6">
        <w:rPr>
          <w:sz w:val="22"/>
          <w:szCs w:val="22"/>
        </w:rPr>
        <w:t>(189) : 65–79.</w:t>
      </w:r>
    </w:p>
    <w:p w:rsidR="00A72F31" w:rsidRPr="00A17FA6" w:rsidRDefault="00A72F31" w:rsidP="00A72F31">
      <w:pPr>
        <w:spacing w:after="60"/>
        <w:ind w:left="284" w:hanging="284"/>
        <w:rPr>
          <w:sz w:val="22"/>
          <w:szCs w:val="22"/>
        </w:rPr>
      </w:pPr>
      <w:r w:rsidRPr="00A17FA6">
        <w:rPr>
          <w:sz w:val="22"/>
          <w:szCs w:val="22"/>
        </w:rPr>
        <w:t xml:space="preserve">Longrée D., Mellet S., et Luong X. (2008). Les motifs : un outil pour la caractérisation topologique des textes. In </w:t>
      </w:r>
      <w:r w:rsidRPr="00A17FA6">
        <w:rPr>
          <w:i/>
          <w:iCs/>
          <w:sz w:val="22"/>
          <w:szCs w:val="22"/>
        </w:rPr>
        <w:t>Actes des JADT 2008</w:t>
      </w:r>
      <w:r w:rsidRPr="00A17FA6">
        <w:rPr>
          <w:sz w:val="22"/>
          <w:szCs w:val="22"/>
        </w:rPr>
        <w:t xml:space="preserve"> (Vol. 2 : 733–744). Lyon.</w:t>
      </w:r>
    </w:p>
    <w:p w:rsidR="00A72F31" w:rsidRPr="00A17FA6" w:rsidRDefault="00A72F31" w:rsidP="00A72F31">
      <w:pPr>
        <w:spacing w:after="60"/>
        <w:ind w:left="284" w:hanging="284"/>
        <w:rPr>
          <w:sz w:val="22"/>
          <w:szCs w:val="22"/>
        </w:rPr>
      </w:pPr>
      <w:r w:rsidRPr="00A17FA6">
        <w:rPr>
          <w:sz w:val="22"/>
          <w:szCs w:val="22"/>
        </w:rPr>
        <w:t xml:space="preserve">Loubère L., Ratinaud P. (2014). </w:t>
      </w:r>
      <w:r w:rsidRPr="00A17FA6">
        <w:rPr>
          <w:i/>
          <w:sz w:val="22"/>
          <w:szCs w:val="22"/>
        </w:rPr>
        <w:t>Documentation IRaMuTeQ 0.6 alpha 3 version 0.1, 19 février 2014</w:t>
      </w:r>
      <w:r w:rsidRPr="00A17FA6">
        <w:rPr>
          <w:sz w:val="22"/>
          <w:szCs w:val="22"/>
        </w:rPr>
        <w:t>. Toulouse, http://www.iramuteq.org/documentation/fichiers/documentation_19_02_2014.pdf</w:t>
      </w:r>
    </w:p>
    <w:p w:rsidR="00A72F31" w:rsidRPr="00A17FA6" w:rsidRDefault="00A72F31" w:rsidP="00A72F31">
      <w:pPr>
        <w:spacing w:after="60"/>
        <w:ind w:left="284" w:hanging="284"/>
        <w:rPr>
          <w:sz w:val="22"/>
          <w:szCs w:val="22"/>
        </w:rPr>
      </w:pPr>
      <w:r w:rsidRPr="00A17FA6">
        <w:rPr>
          <w:sz w:val="22"/>
          <w:szCs w:val="22"/>
        </w:rPr>
        <w:t xml:space="preserve">Luong X. (1988). </w:t>
      </w:r>
      <w:r w:rsidRPr="00A17FA6">
        <w:rPr>
          <w:i/>
          <w:sz w:val="22"/>
          <w:szCs w:val="22"/>
        </w:rPr>
        <w:t>Méthodes d'analyse arborée. Algorithmes, applications.</w:t>
      </w:r>
      <w:r w:rsidRPr="00A17FA6">
        <w:rPr>
          <w:sz w:val="22"/>
          <w:szCs w:val="22"/>
        </w:rPr>
        <w:t xml:space="preserve"> Thèse pour le doctorat ès sciences. Université Paris V.</w:t>
      </w:r>
    </w:p>
    <w:p w:rsidR="00A72F31" w:rsidRPr="00A17FA6" w:rsidRDefault="00A72F31" w:rsidP="00A72F31">
      <w:pPr>
        <w:spacing w:after="60"/>
        <w:ind w:left="284" w:right="8" w:hanging="284"/>
        <w:rPr>
          <w:sz w:val="22"/>
          <w:szCs w:val="22"/>
        </w:rPr>
      </w:pPr>
      <w:r w:rsidRPr="00A17FA6">
        <w:rPr>
          <w:sz w:val="22"/>
          <w:szCs w:val="22"/>
        </w:rPr>
        <w:t xml:space="preserve">Luong X. (Ed.) (1989). Analyse arborée des données textuelles – Tree analysis of textual data. </w:t>
      </w:r>
      <w:r w:rsidRPr="00A17FA6">
        <w:rPr>
          <w:i/>
          <w:sz w:val="22"/>
          <w:szCs w:val="22"/>
        </w:rPr>
        <w:t>CUMFID</w:t>
      </w:r>
      <w:r w:rsidRPr="00A17FA6">
        <w:rPr>
          <w:sz w:val="22"/>
          <w:szCs w:val="22"/>
        </w:rPr>
        <w:t>, 16, Institut National de la Langue Française et CNRS, Nice.</w:t>
      </w:r>
    </w:p>
    <w:p w:rsidR="00A72F31" w:rsidRPr="00A17FA6" w:rsidRDefault="00A72F31" w:rsidP="00A72F31">
      <w:pPr>
        <w:spacing w:after="60"/>
        <w:ind w:left="284" w:hanging="284"/>
        <w:rPr>
          <w:sz w:val="22"/>
          <w:szCs w:val="22"/>
          <w:lang w:val="en-US"/>
        </w:rPr>
      </w:pPr>
      <w:proofErr w:type="gramStart"/>
      <w:r w:rsidRPr="00A17FA6">
        <w:rPr>
          <w:sz w:val="22"/>
          <w:szCs w:val="22"/>
          <w:lang w:val="en-US"/>
        </w:rPr>
        <w:t>Lutz M. (2005).</w:t>
      </w:r>
      <w:proofErr w:type="gramEnd"/>
      <w:r w:rsidRPr="00A17FA6">
        <w:rPr>
          <w:sz w:val="22"/>
          <w:szCs w:val="22"/>
          <w:lang w:val="en-US"/>
        </w:rPr>
        <w:t xml:space="preserve"> </w:t>
      </w:r>
      <w:proofErr w:type="gramStart"/>
      <w:r w:rsidRPr="00A17FA6">
        <w:rPr>
          <w:i/>
          <w:sz w:val="22"/>
          <w:szCs w:val="22"/>
          <w:lang w:val="en-US"/>
        </w:rPr>
        <w:t>Python.</w:t>
      </w:r>
      <w:proofErr w:type="gramEnd"/>
      <w:r w:rsidRPr="00A17FA6">
        <w:rPr>
          <w:i/>
          <w:sz w:val="22"/>
          <w:szCs w:val="22"/>
          <w:lang w:val="en-US"/>
        </w:rPr>
        <w:t xml:space="preserve"> Pocket Reference</w:t>
      </w:r>
      <w:r w:rsidRPr="00A17FA6">
        <w:rPr>
          <w:sz w:val="22"/>
          <w:szCs w:val="22"/>
          <w:lang w:val="en-US"/>
        </w:rPr>
        <w:t xml:space="preserve">. </w:t>
      </w:r>
      <w:proofErr w:type="gramStart"/>
      <w:r w:rsidRPr="00A17FA6">
        <w:rPr>
          <w:sz w:val="22"/>
          <w:szCs w:val="22"/>
          <w:lang w:val="en-US"/>
        </w:rPr>
        <w:t>O’Reilly, Sebastopol, CA, USA.</w:t>
      </w:r>
      <w:proofErr w:type="gramEnd"/>
    </w:p>
    <w:p w:rsidR="00A72F31" w:rsidRPr="00A17FA6" w:rsidRDefault="00A72F31" w:rsidP="00A72F31">
      <w:pPr>
        <w:spacing w:after="60"/>
        <w:ind w:left="284" w:right="18" w:hanging="284"/>
        <w:rPr>
          <w:sz w:val="22"/>
          <w:szCs w:val="22"/>
          <w:lang w:val="en-US"/>
        </w:rPr>
      </w:pPr>
      <w:r w:rsidRPr="00A17FA6">
        <w:rPr>
          <w:sz w:val="22"/>
          <w:szCs w:val="22"/>
          <w:lang w:val="en-GB"/>
        </w:rPr>
        <w:t xml:space="preserve">MacQueen J. B. (1967). </w:t>
      </w:r>
      <w:proofErr w:type="gramStart"/>
      <w:r w:rsidRPr="00A17FA6">
        <w:rPr>
          <w:sz w:val="22"/>
          <w:szCs w:val="22"/>
          <w:lang w:val="en-GB"/>
        </w:rPr>
        <w:t>Some methods for classification and analysis of multivariate observations.</w:t>
      </w:r>
      <w:proofErr w:type="gramEnd"/>
      <w:r w:rsidRPr="00A17FA6">
        <w:rPr>
          <w:sz w:val="22"/>
          <w:szCs w:val="22"/>
          <w:lang w:val="en-GB"/>
        </w:rPr>
        <w:t xml:space="preserve"> </w:t>
      </w:r>
      <w:r w:rsidRPr="00A17FA6">
        <w:rPr>
          <w:i/>
          <w:sz w:val="22"/>
          <w:szCs w:val="22"/>
          <w:lang w:val="en-GB"/>
        </w:rPr>
        <w:t xml:space="preserve">Proc. Symp. </w:t>
      </w:r>
      <w:proofErr w:type="gramStart"/>
      <w:r w:rsidRPr="00A17FA6">
        <w:rPr>
          <w:i/>
          <w:sz w:val="22"/>
          <w:szCs w:val="22"/>
          <w:lang w:val="en-GB"/>
        </w:rPr>
        <w:t>Math.</w:t>
      </w:r>
      <w:proofErr w:type="gramEnd"/>
      <w:r w:rsidRPr="00A17FA6">
        <w:rPr>
          <w:i/>
          <w:sz w:val="22"/>
          <w:szCs w:val="22"/>
          <w:lang w:val="en-GB"/>
        </w:rPr>
        <w:t xml:space="preserve"> </w:t>
      </w:r>
      <w:proofErr w:type="gramStart"/>
      <w:r w:rsidRPr="00A17FA6">
        <w:rPr>
          <w:i/>
          <w:sz w:val="22"/>
          <w:szCs w:val="22"/>
          <w:lang w:val="en-GB"/>
        </w:rPr>
        <w:t>Statist.</w:t>
      </w:r>
      <w:proofErr w:type="gramEnd"/>
      <w:r w:rsidRPr="00A17FA6">
        <w:rPr>
          <w:i/>
          <w:sz w:val="22"/>
          <w:szCs w:val="22"/>
          <w:lang w:val="en-GB"/>
        </w:rPr>
        <w:t xml:space="preserve"> </w:t>
      </w:r>
      <w:proofErr w:type="gramStart"/>
      <w:r w:rsidRPr="00A17FA6">
        <w:rPr>
          <w:i/>
          <w:sz w:val="22"/>
          <w:szCs w:val="22"/>
          <w:lang w:val="en-GB"/>
        </w:rPr>
        <w:t>and</w:t>
      </w:r>
      <w:proofErr w:type="gramEnd"/>
      <w:r w:rsidRPr="00A17FA6">
        <w:rPr>
          <w:i/>
          <w:sz w:val="22"/>
          <w:szCs w:val="22"/>
          <w:lang w:val="en-GB"/>
        </w:rPr>
        <w:t xml:space="preserve"> Probability (5th),</w:t>
      </w:r>
      <w:r w:rsidRPr="00A17FA6">
        <w:rPr>
          <w:sz w:val="22"/>
          <w:szCs w:val="22"/>
          <w:lang w:val="en-GB"/>
        </w:rPr>
        <w:t xml:space="preserve"> Berkeley, 1: 281-297, Univ. of Calif. </w:t>
      </w:r>
      <w:r w:rsidRPr="00A17FA6">
        <w:rPr>
          <w:sz w:val="22"/>
          <w:szCs w:val="22"/>
          <w:lang w:val="en-US"/>
        </w:rPr>
        <w:t>Press, Berkeley.</w:t>
      </w:r>
    </w:p>
    <w:p w:rsidR="00A72F31" w:rsidRPr="00A17FA6" w:rsidRDefault="00A72F31" w:rsidP="00A72F31">
      <w:pPr>
        <w:spacing w:after="40"/>
        <w:ind w:left="284" w:right="18" w:hanging="284"/>
        <w:rPr>
          <w:sz w:val="22"/>
          <w:szCs w:val="22"/>
        </w:rPr>
      </w:pPr>
      <w:proofErr w:type="gramStart"/>
      <w:r w:rsidRPr="00A17FA6">
        <w:rPr>
          <w:sz w:val="22"/>
          <w:szCs w:val="22"/>
          <w:lang w:val="en-GB"/>
        </w:rPr>
        <w:t>Mahalanobis P.C. (1936) - On the generalized distance in statistics.</w:t>
      </w:r>
      <w:proofErr w:type="gramEnd"/>
      <w:r w:rsidRPr="00A17FA6">
        <w:rPr>
          <w:sz w:val="22"/>
          <w:szCs w:val="22"/>
          <w:lang w:val="en-GB"/>
        </w:rPr>
        <w:t xml:space="preserve"> </w:t>
      </w:r>
      <w:r w:rsidRPr="00A17FA6">
        <w:rPr>
          <w:i/>
          <w:sz w:val="22"/>
          <w:szCs w:val="22"/>
        </w:rPr>
        <w:t>Proc. Nat. Inst. Sci. India</w:t>
      </w:r>
      <w:r w:rsidRPr="00A17FA6">
        <w:rPr>
          <w:sz w:val="22"/>
          <w:szCs w:val="22"/>
        </w:rPr>
        <w:t>, 12, 49-55.</w:t>
      </w:r>
    </w:p>
    <w:p w:rsidR="00A72F31" w:rsidRPr="00A17FA6" w:rsidRDefault="00A72F31" w:rsidP="00A72F31">
      <w:pPr>
        <w:spacing w:after="60"/>
        <w:ind w:left="284" w:hanging="284"/>
        <w:rPr>
          <w:sz w:val="22"/>
          <w:szCs w:val="22"/>
        </w:rPr>
      </w:pPr>
      <w:r w:rsidRPr="00A17FA6">
        <w:rPr>
          <w:sz w:val="22"/>
          <w:szCs w:val="22"/>
        </w:rPr>
        <w:t xml:space="preserve">Malrieu D., Rastier F. (2001). Genres et variations morphosyntaxiques. </w:t>
      </w:r>
      <w:r w:rsidRPr="00A17FA6">
        <w:rPr>
          <w:i/>
          <w:iCs/>
          <w:sz w:val="22"/>
          <w:szCs w:val="22"/>
        </w:rPr>
        <w:t>Traitement Automatique Des Langues</w:t>
      </w:r>
      <w:r w:rsidRPr="00A17FA6">
        <w:rPr>
          <w:sz w:val="22"/>
          <w:szCs w:val="22"/>
        </w:rPr>
        <w:t xml:space="preserve">, </w:t>
      </w:r>
      <w:r w:rsidRPr="00A17FA6">
        <w:rPr>
          <w:i/>
          <w:iCs/>
          <w:sz w:val="22"/>
          <w:szCs w:val="22"/>
        </w:rPr>
        <w:t xml:space="preserve">42 </w:t>
      </w:r>
      <w:r w:rsidRPr="00A17FA6">
        <w:rPr>
          <w:sz w:val="22"/>
          <w:szCs w:val="22"/>
        </w:rPr>
        <w:t>(2), 548–577.</w:t>
      </w:r>
    </w:p>
    <w:p w:rsidR="00A72F31" w:rsidRPr="00A17FA6" w:rsidRDefault="00A72F31" w:rsidP="00A72F31">
      <w:pPr>
        <w:shd w:val="clear" w:color="auto" w:fill="FFFFFF"/>
        <w:spacing w:after="60"/>
        <w:ind w:left="284" w:hanging="284"/>
        <w:rPr>
          <w:color w:val="252525"/>
          <w:sz w:val="22"/>
          <w:szCs w:val="22"/>
        </w:rPr>
      </w:pPr>
      <w:r w:rsidRPr="00A17FA6">
        <w:rPr>
          <w:color w:val="252525"/>
          <w:sz w:val="22"/>
          <w:szCs w:val="22"/>
        </w:rPr>
        <w:t>Mandelbrot B. (1957). Étude de la loi d'Estoup et de Zipf : fréquences des mots dans le discours, In : </w:t>
      </w:r>
      <w:r w:rsidRPr="00A17FA6">
        <w:rPr>
          <w:i/>
          <w:iCs/>
          <w:color w:val="252525"/>
          <w:sz w:val="22"/>
          <w:szCs w:val="22"/>
        </w:rPr>
        <w:t>Logique, langage et théorie de l'information</w:t>
      </w:r>
      <w:r w:rsidRPr="00A17FA6">
        <w:rPr>
          <w:color w:val="252525"/>
          <w:sz w:val="22"/>
          <w:szCs w:val="22"/>
        </w:rPr>
        <w:t xml:space="preserve">, Paris, Presses univ. </w:t>
      </w:r>
      <w:proofErr w:type="gramStart"/>
      <w:r w:rsidRPr="00A17FA6">
        <w:rPr>
          <w:color w:val="252525"/>
          <w:sz w:val="22"/>
          <w:szCs w:val="22"/>
        </w:rPr>
        <w:t>de</w:t>
      </w:r>
      <w:proofErr w:type="gramEnd"/>
      <w:r w:rsidRPr="00A17FA6">
        <w:rPr>
          <w:color w:val="252525"/>
          <w:sz w:val="22"/>
          <w:szCs w:val="22"/>
        </w:rPr>
        <w:t xml:space="preserve"> France, 1957 : 22-53.</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lang w:val="en-GB"/>
        </w:rPr>
        <w:t xml:space="preserve">Mandelbrot B. (1961). On the theory of words frequency and on related Markovian models of discourses, </w:t>
      </w:r>
      <w:r w:rsidRPr="00A17FA6">
        <w:rPr>
          <w:i/>
          <w:sz w:val="22"/>
          <w:szCs w:val="22"/>
          <w:lang w:val="en-GB"/>
        </w:rPr>
        <w:t>Structure of Language and its Mathematical Aspects</w:t>
      </w:r>
      <w:r w:rsidRPr="00A17FA6">
        <w:rPr>
          <w:sz w:val="22"/>
          <w:szCs w:val="22"/>
          <w:lang w:val="en-GB"/>
        </w:rPr>
        <w:t xml:space="preserve">, Am. </w:t>
      </w:r>
      <w:r w:rsidRPr="00A17FA6">
        <w:rPr>
          <w:sz w:val="22"/>
          <w:szCs w:val="22"/>
        </w:rPr>
        <w:t>Math. Soc., Providence, R.I.: 190-219.</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Mandelbrot B. (1968). Les constantes chiffrées du discours, </w:t>
      </w:r>
      <w:r w:rsidRPr="00A17FA6">
        <w:rPr>
          <w:i/>
          <w:sz w:val="22"/>
          <w:szCs w:val="22"/>
        </w:rPr>
        <w:t>Le Langage</w:t>
      </w:r>
      <w:r w:rsidRPr="00A17FA6">
        <w:rPr>
          <w:sz w:val="22"/>
          <w:szCs w:val="22"/>
        </w:rPr>
        <w:t>, Encyclopédie de la Pléiade, vol XXV, Gallimard, Paris.</w:t>
      </w:r>
    </w:p>
    <w:p w:rsidR="00A72F31" w:rsidRPr="00A17FA6" w:rsidRDefault="00A72F31" w:rsidP="00A72F31">
      <w:pPr>
        <w:spacing w:after="60"/>
        <w:ind w:left="284" w:hanging="284"/>
        <w:rPr>
          <w:sz w:val="22"/>
          <w:szCs w:val="22"/>
        </w:rPr>
      </w:pPr>
      <w:r w:rsidRPr="00A17FA6">
        <w:rPr>
          <w:sz w:val="22"/>
          <w:szCs w:val="22"/>
        </w:rPr>
        <w:t xml:space="preserve">Marchand P. (2007). Un vert, ça va. Dix verts, bonjour les débats. </w:t>
      </w:r>
      <w:r w:rsidRPr="00A17FA6">
        <w:rPr>
          <w:i/>
          <w:sz w:val="22"/>
          <w:szCs w:val="22"/>
        </w:rPr>
        <w:t>Bulletin de Méthodologie Sociologique</w:t>
      </w:r>
      <w:r w:rsidRPr="00A17FA6">
        <w:rPr>
          <w:sz w:val="22"/>
          <w:szCs w:val="22"/>
        </w:rPr>
        <w:t>, 94, 76-83.</w:t>
      </w:r>
    </w:p>
    <w:p w:rsidR="00A72F31" w:rsidRPr="00A17FA6" w:rsidRDefault="00A72F31" w:rsidP="00A72F31">
      <w:pPr>
        <w:spacing w:after="60"/>
        <w:ind w:left="284" w:hanging="284"/>
        <w:rPr>
          <w:sz w:val="22"/>
          <w:szCs w:val="22"/>
        </w:rPr>
      </w:pPr>
      <w:r w:rsidRPr="00A17FA6">
        <w:rPr>
          <w:sz w:val="22"/>
          <w:szCs w:val="22"/>
        </w:rPr>
        <w:t xml:space="preserve">Marchand P. (2008). Analyse lexicométrique d’un genre : La déclaration de politique générale. In Heiden S., Pincemin B. éditeurs, </w:t>
      </w:r>
      <w:r w:rsidRPr="00A17FA6">
        <w:rPr>
          <w:i/>
          <w:sz w:val="22"/>
          <w:szCs w:val="22"/>
        </w:rPr>
        <w:t>Actes des JADT 2008 (9</w:t>
      </w:r>
      <w:r w:rsidRPr="00A17FA6">
        <w:rPr>
          <w:i/>
          <w:sz w:val="22"/>
          <w:szCs w:val="22"/>
          <w:vertAlign w:val="superscript"/>
        </w:rPr>
        <w:t>es</w:t>
      </w:r>
      <w:r w:rsidRPr="00A17FA6">
        <w:rPr>
          <w:i/>
          <w:sz w:val="22"/>
          <w:szCs w:val="22"/>
        </w:rPr>
        <w:t xml:space="preserve"> Journées internationales d’Analyse statistique des Données Textuelles)</w:t>
      </w:r>
      <w:r w:rsidRPr="00A17FA6">
        <w:rPr>
          <w:sz w:val="22"/>
          <w:szCs w:val="22"/>
        </w:rPr>
        <w:t>, Presses Universitaires de Lyon </w:t>
      </w:r>
      <w:proofErr w:type="gramStart"/>
      <w:r w:rsidRPr="00A17FA6">
        <w:rPr>
          <w:sz w:val="22"/>
          <w:szCs w:val="22"/>
        </w:rPr>
        <w:t>:</w:t>
      </w:r>
      <w:r w:rsidRPr="00A17FA6">
        <w:rPr>
          <w:i/>
          <w:sz w:val="22"/>
          <w:szCs w:val="22"/>
        </w:rPr>
        <w:t>.</w:t>
      </w:r>
      <w:proofErr w:type="gramEnd"/>
      <w:r w:rsidRPr="00A17FA6">
        <w:rPr>
          <w:sz w:val="22"/>
          <w:szCs w:val="22"/>
        </w:rPr>
        <w:t xml:space="preserve"> 777-785.</w:t>
      </w:r>
    </w:p>
    <w:p w:rsidR="00A72F31" w:rsidRPr="00A17FA6" w:rsidRDefault="00A72F31" w:rsidP="00A72F31">
      <w:pPr>
        <w:spacing w:after="60"/>
        <w:ind w:left="284" w:hanging="284"/>
        <w:rPr>
          <w:sz w:val="22"/>
          <w:szCs w:val="22"/>
        </w:rPr>
      </w:pPr>
      <w:r w:rsidRPr="00A17FA6">
        <w:rPr>
          <w:sz w:val="22"/>
          <w:szCs w:val="22"/>
        </w:rPr>
        <w:t xml:space="preserve">Marchand P., Ratinaud P. (2012). L’analyse de similitude appliquée aux corpus textuels : les primaires socialistes pour l’élection présidentielle française (septembre-octobre 2011). In Dister A., Longrée D., Purnelle G. éditeurs, </w:t>
      </w:r>
      <w:r w:rsidRPr="00A17FA6">
        <w:rPr>
          <w:i/>
          <w:sz w:val="22"/>
          <w:szCs w:val="22"/>
        </w:rPr>
        <w:t>Actes des JADT 2012 (11èmes Journées internationales d’Analyse statistique des Données Textuelles)</w:t>
      </w:r>
      <w:r w:rsidRPr="00A17FA6">
        <w:rPr>
          <w:sz w:val="22"/>
          <w:szCs w:val="22"/>
        </w:rPr>
        <w:t>, Liège : 687-699.</w:t>
      </w:r>
    </w:p>
    <w:p w:rsidR="0023319A" w:rsidRPr="00A17FA6" w:rsidRDefault="0023319A" w:rsidP="0023319A">
      <w:pPr>
        <w:spacing w:after="60"/>
        <w:ind w:left="284" w:hanging="284"/>
        <w:rPr>
          <w:sz w:val="22"/>
          <w:szCs w:val="22"/>
        </w:rPr>
      </w:pPr>
      <w:r w:rsidRPr="003B4837">
        <w:rPr>
          <w:sz w:val="22"/>
          <w:szCs w:val="22"/>
          <w:lang w:val="en-US"/>
        </w:rPr>
        <w:t xml:space="preserve">Marchello-Nizia C., Lavrentiev A. (Eds) (2013). </w:t>
      </w:r>
      <w:r w:rsidRPr="003B4837">
        <w:rPr>
          <w:i/>
          <w:sz w:val="22"/>
          <w:szCs w:val="22"/>
        </w:rPr>
        <w:t>Queste del Saint Graal</w:t>
      </w:r>
      <w:r w:rsidRPr="003B4837">
        <w:rPr>
          <w:sz w:val="22"/>
          <w:szCs w:val="22"/>
        </w:rPr>
        <w:t xml:space="preserve">. Corpus TEI et corpus binaire TXM, Équipe BFM, Lyon, </w:t>
      </w:r>
      <w:hyperlink r:id="rId34" w:history="1">
        <w:r w:rsidRPr="003B4837">
          <w:rPr>
            <w:rStyle w:val="Lienhypertexte"/>
            <w:sz w:val="22"/>
            <w:szCs w:val="22"/>
          </w:rPr>
          <w:t>https://sourceforge.net/projects/txm/files/corpora/quete-du-graal-tei</w:t>
        </w:r>
      </w:hyperlink>
      <w:r w:rsidRPr="003B4837">
        <w:rPr>
          <w:sz w:val="22"/>
          <w:szCs w:val="22"/>
        </w:rPr>
        <w:t>. Édition numérique interactive publiée en ligne par la Base de français médiéval, http://catalog.bfm-corpus.org/qgraal_cm.</w:t>
      </w:r>
    </w:p>
    <w:p w:rsidR="00A72F31" w:rsidRPr="00A17FA6" w:rsidRDefault="00A72F31" w:rsidP="00A72F31">
      <w:pPr>
        <w:spacing w:after="60"/>
        <w:ind w:left="284" w:hanging="284"/>
        <w:rPr>
          <w:sz w:val="22"/>
          <w:szCs w:val="22"/>
        </w:rPr>
      </w:pPr>
      <w:r w:rsidRPr="00A17FA6">
        <w:rPr>
          <w:sz w:val="22"/>
          <w:szCs w:val="22"/>
        </w:rPr>
        <w:t xml:space="preserve">Martinez W. (2003). </w:t>
      </w:r>
      <w:r w:rsidRPr="00A17FA6">
        <w:rPr>
          <w:i/>
          <w:sz w:val="22"/>
          <w:szCs w:val="22"/>
        </w:rPr>
        <w:t>Contribution à une méthodologie de l’analyse des cooccurrences lexicales multiples dans les corpus textuels</w:t>
      </w:r>
      <w:r w:rsidRPr="00A17FA6">
        <w:rPr>
          <w:sz w:val="22"/>
          <w:szCs w:val="22"/>
        </w:rPr>
        <w:t>. Thèse de doctorat en sciences du langage, Université Paris 3.</w:t>
      </w:r>
    </w:p>
    <w:p w:rsidR="00A72F31" w:rsidRPr="00A17FA6" w:rsidRDefault="00A72F31" w:rsidP="00A72F31">
      <w:pPr>
        <w:spacing w:after="60"/>
        <w:ind w:left="284" w:hanging="284"/>
        <w:rPr>
          <w:sz w:val="22"/>
          <w:szCs w:val="22"/>
        </w:rPr>
      </w:pPr>
      <w:r w:rsidRPr="00924E87">
        <w:rPr>
          <w:sz w:val="22"/>
          <w:szCs w:val="22"/>
        </w:rPr>
        <w:t xml:space="preserve">Matusita K., Ohsumi N. (1980). </w:t>
      </w:r>
      <w:proofErr w:type="gramStart"/>
      <w:r w:rsidRPr="00A17FA6">
        <w:rPr>
          <w:sz w:val="22"/>
          <w:szCs w:val="22"/>
          <w:lang w:val="en-GB"/>
        </w:rPr>
        <w:t>A criterion for choosing the number of clusters in cluster analysis.</w:t>
      </w:r>
      <w:proofErr w:type="gramEnd"/>
      <w:r w:rsidRPr="00A17FA6">
        <w:rPr>
          <w:sz w:val="22"/>
          <w:szCs w:val="22"/>
          <w:lang w:val="en-GB"/>
        </w:rPr>
        <w:t xml:space="preserve"> </w:t>
      </w:r>
      <w:proofErr w:type="gramStart"/>
      <w:r w:rsidRPr="00A17FA6">
        <w:rPr>
          <w:sz w:val="22"/>
          <w:szCs w:val="22"/>
          <w:lang w:val="en-GB"/>
        </w:rPr>
        <w:t>In :</w:t>
      </w:r>
      <w:proofErr w:type="gramEnd"/>
      <w:r w:rsidRPr="00A17FA6">
        <w:rPr>
          <w:i/>
          <w:sz w:val="22"/>
          <w:szCs w:val="22"/>
          <w:lang w:val="en-GB"/>
        </w:rPr>
        <w:t xml:space="preserve"> Recent Developement in Statistical Inference and Data Analysis,</w:t>
      </w:r>
      <w:r w:rsidRPr="00A17FA6">
        <w:rPr>
          <w:sz w:val="22"/>
          <w:szCs w:val="22"/>
          <w:lang w:val="en-GB"/>
        </w:rPr>
        <w:t xml:space="preserve"> Matusita K. (ed.) </w:t>
      </w:r>
      <w:r w:rsidRPr="00A17FA6">
        <w:rPr>
          <w:sz w:val="22"/>
          <w:szCs w:val="22"/>
        </w:rPr>
        <w:t>North-Holland</w:t>
      </w:r>
      <w:r w:rsidRPr="00A17FA6">
        <w:rPr>
          <w:sz w:val="22"/>
          <w:szCs w:val="22"/>
        </w:rPr>
        <w:fldChar w:fldCharType="begin"/>
      </w:r>
      <w:r w:rsidRPr="00A17FA6">
        <w:rPr>
          <w:sz w:val="22"/>
          <w:szCs w:val="22"/>
        </w:rPr>
        <w:instrText xml:space="preserve"> XE "Holland" </w:instrText>
      </w:r>
      <w:r w:rsidRPr="00A17FA6">
        <w:rPr>
          <w:sz w:val="22"/>
          <w:szCs w:val="22"/>
        </w:rPr>
        <w:fldChar w:fldCharType="end"/>
      </w:r>
      <w:r w:rsidRPr="00A17FA6">
        <w:rPr>
          <w:sz w:val="22"/>
          <w:szCs w:val="22"/>
        </w:rPr>
        <w:t>, Amsterdam,  203-213.</w:t>
      </w:r>
    </w:p>
    <w:p w:rsidR="00A72F31" w:rsidRPr="00A17FA6" w:rsidRDefault="00A72F31" w:rsidP="00A72F31">
      <w:pPr>
        <w:spacing w:after="60"/>
        <w:ind w:left="284" w:hanging="284"/>
        <w:rPr>
          <w:sz w:val="22"/>
          <w:szCs w:val="22"/>
        </w:rPr>
      </w:pPr>
      <w:r w:rsidRPr="00A17FA6">
        <w:rPr>
          <w:sz w:val="22"/>
          <w:szCs w:val="22"/>
        </w:rPr>
        <w:t xml:space="preserve">Mayaffre D. (2005). De la lexicométrie à la logométrie. </w:t>
      </w:r>
      <w:r w:rsidRPr="00A17FA6">
        <w:rPr>
          <w:i/>
          <w:iCs/>
          <w:sz w:val="22"/>
          <w:szCs w:val="22"/>
        </w:rPr>
        <w:t>Astrolabe</w:t>
      </w:r>
      <w:r w:rsidRPr="00A17FA6">
        <w:rPr>
          <w:sz w:val="22"/>
          <w:szCs w:val="22"/>
        </w:rPr>
        <w:t>: 1–11.</w:t>
      </w:r>
    </w:p>
    <w:p w:rsidR="00A72F31" w:rsidRPr="00A17FA6" w:rsidRDefault="00A72F31" w:rsidP="00A72F31">
      <w:pPr>
        <w:spacing w:after="60"/>
        <w:ind w:left="284" w:hanging="284"/>
        <w:rPr>
          <w:sz w:val="22"/>
          <w:szCs w:val="22"/>
        </w:rPr>
      </w:pPr>
      <w:r w:rsidRPr="00A17FA6">
        <w:rPr>
          <w:sz w:val="22"/>
          <w:szCs w:val="22"/>
        </w:rPr>
        <w:t>Mayaffre D. (2006). Faut-il prendre en compte la composition grammaticale des textes dans le calcul des spécificités lexicales ? Tests logométriques appliqués au discours présidentiel sous la V</w:t>
      </w:r>
      <w:r w:rsidRPr="00A17FA6">
        <w:rPr>
          <w:sz w:val="22"/>
          <w:szCs w:val="22"/>
          <w:vertAlign w:val="superscript"/>
        </w:rPr>
        <w:t>ème</w:t>
      </w:r>
      <w:r w:rsidRPr="00A17FA6">
        <w:rPr>
          <w:sz w:val="22"/>
          <w:szCs w:val="22"/>
        </w:rPr>
        <w:t xml:space="preserve"> République. In Viprey, J.-M. éditeur,</w:t>
      </w:r>
      <w:r w:rsidRPr="00A17FA6">
        <w:rPr>
          <w:i/>
          <w:sz w:val="22"/>
          <w:szCs w:val="22"/>
        </w:rPr>
        <w:t xml:space="preserve"> Actes des JADT 2006 (8es Journées internationales d’Analyse statistique des Données Textuelles)</w:t>
      </w:r>
      <w:r w:rsidRPr="00A17FA6">
        <w:rPr>
          <w:sz w:val="22"/>
          <w:szCs w:val="22"/>
        </w:rPr>
        <w:t>, Presses Universitaires de Franche-Comté, Besançon : 677-685.</w:t>
      </w:r>
    </w:p>
    <w:p w:rsidR="00A72F31" w:rsidRPr="00A17FA6" w:rsidRDefault="00A72F31" w:rsidP="00A72F31">
      <w:pPr>
        <w:spacing w:after="60"/>
        <w:ind w:left="284" w:hanging="284"/>
        <w:rPr>
          <w:sz w:val="22"/>
          <w:szCs w:val="22"/>
        </w:rPr>
      </w:pPr>
      <w:r w:rsidRPr="00A17FA6">
        <w:rPr>
          <w:sz w:val="22"/>
          <w:szCs w:val="22"/>
        </w:rPr>
        <w:t xml:space="preserve">Mayaffre D. (2008). De l’occurrence à l’isotopie. Les co-occurrences en lexicométrie. In Valette, M. éditeur, Textes, documents numériques, corpus. Pour une science des textes instrumentée, </w:t>
      </w:r>
      <w:r w:rsidRPr="00A17FA6">
        <w:rPr>
          <w:i/>
          <w:sz w:val="22"/>
          <w:szCs w:val="22"/>
        </w:rPr>
        <w:t>Syntaxe et Sémantique</w:t>
      </w:r>
      <w:r w:rsidRPr="00A17FA6">
        <w:rPr>
          <w:sz w:val="22"/>
          <w:szCs w:val="22"/>
        </w:rPr>
        <w:t>, 9, Presses universitaires de Caen : 53-72.</w:t>
      </w:r>
    </w:p>
    <w:p w:rsidR="00A72F31" w:rsidRPr="00A17FA6" w:rsidRDefault="00A72F31" w:rsidP="00A72F31">
      <w:pPr>
        <w:spacing w:after="60"/>
        <w:ind w:left="284" w:hanging="284"/>
        <w:rPr>
          <w:sz w:val="22"/>
          <w:szCs w:val="22"/>
          <w:lang w:val="en-GB"/>
        </w:rPr>
      </w:pPr>
      <w:r w:rsidRPr="00A17FA6">
        <w:rPr>
          <w:sz w:val="22"/>
          <w:szCs w:val="22"/>
          <w:lang w:val="en-GB"/>
        </w:rPr>
        <w:t xml:space="preserve">McEnery T., Hardie A. (2012). </w:t>
      </w:r>
      <w:r w:rsidRPr="00A17FA6">
        <w:rPr>
          <w:i/>
          <w:sz w:val="22"/>
          <w:szCs w:val="22"/>
          <w:lang w:val="en-GB"/>
        </w:rPr>
        <w:t>Corpus Linguistics: Method, Theory and Practice</w:t>
      </w:r>
      <w:r w:rsidRPr="00A17FA6">
        <w:rPr>
          <w:sz w:val="22"/>
          <w:szCs w:val="22"/>
          <w:lang w:val="en-GB"/>
        </w:rPr>
        <w:t>. Cambridge Textbooks in Linguistics series, Cambridge University Press.</w:t>
      </w:r>
    </w:p>
    <w:p w:rsidR="00A72F31" w:rsidRPr="00A17FA6" w:rsidRDefault="00A72F31" w:rsidP="00A72F31">
      <w:pPr>
        <w:spacing w:after="60"/>
        <w:ind w:left="340" w:right="8" w:hanging="340"/>
        <w:rPr>
          <w:sz w:val="22"/>
          <w:szCs w:val="22"/>
          <w:lang w:val="en-US"/>
        </w:rPr>
      </w:pPr>
      <w:r w:rsidRPr="00A17FA6">
        <w:rPr>
          <w:sz w:val="22"/>
          <w:szCs w:val="22"/>
          <w:lang w:val="en-US"/>
        </w:rPr>
        <w:t xml:space="preserve">McLachlan G.J. (1992). </w:t>
      </w:r>
      <w:r w:rsidRPr="00A17FA6">
        <w:rPr>
          <w:i/>
          <w:sz w:val="22"/>
          <w:szCs w:val="22"/>
          <w:lang w:val="en-US"/>
        </w:rPr>
        <w:t>Discriminant Analysis and Statistical Pattern Recognition</w:t>
      </w:r>
      <w:r w:rsidRPr="00A17FA6">
        <w:rPr>
          <w:sz w:val="22"/>
          <w:szCs w:val="22"/>
          <w:lang w:val="en-US"/>
        </w:rPr>
        <w:t>, J. Wiley, New York.</w:t>
      </w:r>
    </w:p>
    <w:p w:rsidR="00A72F31" w:rsidRPr="00A17FA6" w:rsidRDefault="00A72F31" w:rsidP="00A72F31">
      <w:pPr>
        <w:spacing w:after="60"/>
        <w:ind w:left="284" w:hanging="284"/>
        <w:rPr>
          <w:sz w:val="22"/>
          <w:szCs w:val="22"/>
          <w:lang w:val="en-US"/>
        </w:rPr>
      </w:pPr>
      <w:proofErr w:type="gramStart"/>
      <w:r w:rsidRPr="00A17FA6">
        <w:rPr>
          <w:sz w:val="22"/>
          <w:szCs w:val="22"/>
          <w:lang w:val="en-US"/>
        </w:rPr>
        <w:t>Melʹčuk I. A. (1988).</w:t>
      </w:r>
      <w:proofErr w:type="gramEnd"/>
      <w:r w:rsidRPr="00A17FA6">
        <w:rPr>
          <w:sz w:val="22"/>
          <w:szCs w:val="22"/>
          <w:lang w:val="en-US"/>
        </w:rPr>
        <w:t xml:space="preserve"> </w:t>
      </w:r>
      <w:r w:rsidRPr="00A17FA6">
        <w:rPr>
          <w:i/>
          <w:iCs/>
          <w:sz w:val="22"/>
          <w:szCs w:val="22"/>
          <w:lang w:val="en-US"/>
        </w:rPr>
        <w:t>Dependency Syntax: Theory and Practice</w:t>
      </w:r>
      <w:r w:rsidRPr="00A17FA6">
        <w:rPr>
          <w:sz w:val="22"/>
          <w:szCs w:val="22"/>
          <w:lang w:val="en-US"/>
        </w:rPr>
        <w:t xml:space="preserve">. </w:t>
      </w:r>
      <w:proofErr w:type="gramStart"/>
      <w:r w:rsidRPr="00A17FA6">
        <w:rPr>
          <w:sz w:val="22"/>
          <w:szCs w:val="22"/>
          <w:lang w:val="en-US"/>
        </w:rPr>
        <w:t>SUNY Press.</w:t>
      </w:r>
      <w:proofErr w:type="gramEnd"/>
    </w:p>
    <w:p w:rsidR="00A72F31" w:rsidRPr="00A17FA6" w:rsidRDefault="00A72F31" w:rsidP="00A72F31">
      <w:pPr>
        <w:spacing w:after="60"/>
        <w:ind w:left="284" w:hanging="284"/>
        <w:rPr>
          <w:sz w:val="22"/>
          <w:szCs w:val="22"/>
        </w:rPr>
      </w:pPr>
      <w:r w:rsidRPr="00A17FA6">
        <w:rPr>
          <w:sz w:val="22"/>
          <w:szCs w:val="22"/>
          <w:lang w:val="en-US"/>
        </w:rPr>
        <w:t xml:space="preserve">Mellet S., Longrée D. (2012). </w:t>
      </w:r>
      <w:r w:rsidRPr="00A17FA6">
        <w:rPr>
          <w:sz w:val="22"/>
          <w:szCs w:val="22"/>
        </w:rPr>
        <w:t xml:space="preserve">Légitimité d’une unité textométrique : le motif. In </w:t>
      </w:r>
      <w:r w:rsidRPr="00A17FA6">
        <w:rPr>
          <w:i/>
          <w:iCs/>
          <w:sz w:val="22"/>
          <w:szCs w:val="22"/>
        </w:rPr>
        <w:t>Actes des JADT 2012 </w:t>
      </w:r>
      <w:r w:rsidRPr="00A17FA6">
        <w:rPr>
          <w:sz w:val="22"/>
          <w:szCs w:val="22"/>
        </w:rPr>
        <w:t>: 715–728. Liège.</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Ménard N. (1983). </w:t>
      </w:r>
      <w:r w:rsidRPr="00A17FA6">
        <w:rPr>
          <w:i/>
          <w:sz w:val="22"/>
          <w:szCs w:val="22"/>
        </w:rPr>
        <w:t>Mesure de la richesse lexicale,</w:t>
      </w:r>
      <w:r w:rsidRPr="00A17FA6">
        <w:rPr>
          <w:sz w:val="22"/>
          <w:szCs w:val="22"/>
        </w:rPr>
        <w:t xml:space="preserve"> </w:t>
      </w:r>
      <w:r w:rsidRPr="00A17FA6">
        <w:rPr>
          <w:i/>
          <w:sz w:val="22"/>
          <w:szCs w:val="22"/>
        </w:rPr>
        <w:t>théorie et vérifications expérimentales</w:t>
      </w:r>
      <w:r w:rsidRPr="00A17FA6">
        <w:rPr>
          <w:sz w:val="22"/>
          <w:szCs w:val="22"/>
        </w:rPr>
        <w:t>, Slatkine-Champion, Paris.</w:t>
      </w:r>
    </w:p>
    <w:p w:rsidR="00A72F31" w:rsidRPr="00A72F31" w:rsidRDefault="00A72F31" w:rsidP="00A72F31">
      <w:pPr>
        <w:tabs>
          <w:tab w:val="left" w:pos="6480"/>
          <w:tab w:val="left" w:pos="8207"/>
        </w:tabs>
        <w:spacing w:after="60"/>
        <w:ind w:left="284" w:right="8" w:hanging="284"/>
        <w:rPr>
          <w:sz w:val="22"/>
          <w:szCs w:val="22"/>
          <w:lang w:val="en-US"/>
        </w:rPr>
      </w:pPr>
      <w:r w:rsidRPr="00A17FA6">
        <w:rPr>
          <w:sz w:val="22"/>
          <w:szCs w:val="22"/>
          <w:lang w:val="en-US"/>
        </w:rPr>
        <w:t xml:space="preserve">Meulman J. (1982). </w:t>
      </w:r>
      <w:proofErr w:type="gramStart"/>
      <w:r w:rsidRPr="00A17FA6">
        <w:rPr>
          <w:i/>
          <w:sz w:val="22"/>
          <w:szCs w:val="22"/>
          <w:lang w:val="en-US"/>
        </w:rPr>
        <w:t>Homogeneity Analysis of Incomplete Data</w:t>
      </w:r>
      <w:r w:rsidRPr="00A17FA6">
        <w:rPr>
          <w:sz w:val="22"/>
          <w:szCs w:val="22"/>
          <w:lang w:val="en-US"/>
        </w:rPr>
        <w:t>.</w:t>
      </w:r>
      <w:proofErr w:type="gramEnd"/>
      <w:r w:rsidRPr="00A17FA6">
        <w:rPr>
          <w:sz w:val="22"/>
          <w:szCs w:val="22"/>
          <w:lang w:val="en-US"/>
        </w:rPr>
        <w:t xml:space="preserve"> </w:t>
      </w:r>
      <w:r w:rsidRPr="00A72F31">
        <w:rPr>
          <w:sz w:val="22"/>
          <w:szCs w:val="22"/>
          <w:lang w:val="en-US"/>
        </w:rPr>
        <w:t>DSWO Press, Leiden.</w:t>
      </w:r>
    </w:p>
    <w:p w:rsidR="00A72F31" w:rsidRPr="00A17FA6" w:rsidRDefault="00A72F31" w:rsidP="00A72F31">
      <w:pPr>
        <w:spacing w:after="60"/>
        <w:ind w:left="284" w:hanging="284"/>
        <w:rPr>
          <w:sz w:val="22"/>
          <w:szCs w:val="22"/>
          <w:lang w:val="en-US"/>
        </w:rPr>
      </w:pPr>
      <w:r w:rsidRPr="00924E87">
        <w:rPr>
          <w:sz w:val="22"/>
          <w:szCs w:val="22"/>
          <w:lang w:val="en-US"/>
        </w:rPr>
        <w:t xml:space="preserve">Mihaescu R., Levy D. </w:t>
      </w:r>
      <w:proofErr w:type="gramStart"/>
      <w:r w:rsidRPr="00924E87">
        <w:rPr>
          <w:sz w:val="22"/>
          <w:szCs w:val="22"/>
          <w:lang w:val="en-US"/>
        </w:rPr>
        <w:t>et</w:t>
      </w:r>
      <w:proofErr w:type="gramEnd"/>
      <w:r w:rsidRPr="00924E87">
        <w:rPr>
          <w:sz w:val="22"/>
          <w:szCs w:val="22"/>
          <w:lang w:val="en-US"/>
        </w:rPr>
        <w:t xml:space="preserve"> Pachter L. (2009). </w:t>
      </w:r>
      <w:r w:rsidRPr="00A17FA6">
        <w:rPr>
          <w:sz w:val="22"/>
          <w:szCs w:val="22"/>
          <w:lang w:val="en-US"/>
        </w:rPr>
        <w:t xml:space="preserve">Why Neighbor-Joining works? </w:t>
      </w:r>
      <w:r w:rsidRPr="00A17FA6">
        <w:rPr>
          <w:i/>
          <w:sz w:val="22"/>
          <w:szCs w:val="22"/>
          <w:lang w:val="en-US"/>
        </w:rPr>
        <w:t>Algorithmica</w:t>
      </w:r>
      <w:r w:rsidRPr="00A17FA6">
        <w:rPr>
          <w:sz w:val="22"/>
          <w:szCs w:val="22"/>
          <w:lang w:val="en-US"/>
        </w:rPr>
        <w:t>, vol. (54</w:t>
      </w:r>
      <w:proofErr w:type="gramStart"/>
      <w:r w:rsidRPr="00A17FA6">
        <w:rPr>
          <w:sz w:val="22"/>
          <w:szCs w:val="22"/>
          <w:lang w:val="en-US"/>
        </w:rPr>
        <w:t>) :</w:t>
      </w:r>
      <w:proofErr w:type="gramEnd"/>
      <w:r w:rsidRPr="00A17FA6">
        <w:rPr>
          <w:sz w:val="22"/>
          <w:szCs w:val="22"/>
          <w:lang w:val="en-US"/>
        </w:rPr>
        <w:t xml:space="preserve"> 1-24.</w:t>
      </w:r>
    </w:p>
    <w:p w:rsidR="00A72F31" w:rsidRPr="00A17FA6" w:rsidRDefault="00A72F31" w:rsidP="00A72F31">
      <w:pPr>
        <w:spacing w:after="60"/>
        <w:ind w:left="284" w:hanging="284"/>
        <w:rPr>
          <w:sz w:val="22"/>
          <w:szCs w:val="22"/>
          <w:lang w:val="en-US"/>
        </w:rPr>
      </w:pPr>
      <w:r w:rsidRPr="00A17FA6">
        <w:rPr>
          <w:sz w:val="22"/>
          <w:szCs w:val="22"/>
          <w:lang w:val="en-US"/>
        </w:rPr>
        <w:t>Mikheev A. (2005</w:t>
      </w:r>
      <w:proofErr w:type="gramStart"/>
      <w:r w:rsidRPr="00A17FA6">
        <w:rPr>
          <w:sz w:val="22"/>
          <w:szCs w:val="22"/>
          <w:lang w:val="en-US"/>
        </w:rPr>
        <w:t>) .</w:t>
      </w:r>
      <w:proofErr w:type="gramEnd"/>
      <w:r w:rsidRPr="00A17FA6">
        <w:rPr>
          <w:sz w:val="22"/>
          <w:szCs w:val="22"/>
          <w:lang w:val="en-US"/>
        </w:rPr>
        <w:t xml:space="preserve"> Chapter 10: Text segmentation. </w:t>
      </w:r>
      <w:proofErr w:type="gramStart"/>
      <w:r w:rsidRPr="00A17FA6">
        <w:rPr>
          <w:sz w:val="22"/>
          <w:szCs w:val="22"/>
          <w:lang w:val="en-US"/>
        </w:rPr>
        <w:t>In Mitkov, R. (2005).</w:t>
      </w:r>
      <w:proofErr w:type="gramEnd"/>
      <w:r w:rsidRPr="00A17FA6">
        <w:rPr>
          <w:sz w:val="22"/>
          <w:szCs w:val="22"/>
          <w:lang w:val="en-US"/>
        </w:rPr>
        <w:t xml:space="preserve"> </w:t>
      </w:r>
      <w:proofErr w:type="gramStart"/>
      <w:r w:rsidRPr="00A17FA6">
        <w:rPr>
          <w:i/>
          <w:sz w:val="22"/>
          <w:szCs w:val="22"/>
          <w:lang w:val="en-US"/>
        </w:rPr>
        <w:t>The Oxford Handbook of Computational Linguistics.</w:t>
      </w:r>
      <w:proofErr w:type="gramEnd"/>
      <w:r w:rsidRPr="00A17FA6">
        <w:rPr>
          <w:sz w:val="22"/>
          <w:szCs w:val="22"/>
          <w:lang w:val="en-US"/>
        </w:rPr>
        <w:t xml:space="preserve"> Oxford University Press: 201-218.</w:t>
      </w:r>
    </w:p>
    <w:p w:rsidR="00A72F31" w:rsidRPr="00A17FA6" w:rsidRDefault="00A72F31" w:rsidP="00A72F31">
      <w:pPr>
        <w:spacing w:after="60"/>
        <w:ind w:left="284" w:hanging="284"/>
        <w:rPr>
          <w:sz w:val="22"/>
          <w:szCs w:val="22"/>
          <w:lang w:val="en-US"/>
        </w:rPr>
      </w:pPr>
      <w:r w:rsidRPr="00A17FA6">
        <w:rPr>
          <w:sz w:val="22"/>
          <w:szCs w:val="22"/>
          <w:lang w:val="en-GB"/>
        </w:rPr>
        <w:t xml:space="preserve">Milan L. </w:t>
      </w:r>
      <w:proofErr w:type="gramStart"/>
      <w:r w:rsidRPr="00A17FA6">
        <w:rPr>
          <w:sz w:val="22"/>
          <w:szCs w:val="22"/>
          <w:lang w:val="en-GB"/>
        </w:rPr>
        <w:t>et</w:t>
      </w:r>
      <w:proofErr w:type="gramEnd"/>
      <w:r w:rsidRPr="00A17FA6">
        <w:rPr>
          <w:sz w:val="22"/>
          <w:szCs w:val="22"/>
          <w:lang w:val="en-GB"/>
        </w:rPr>
        <w:t xml:space="preserve"> Whittaker J. (1995). Application of the parametric bootstrap to models that incorporate </w:t>
      </w:r>
      <w:proofErr w:type="gramStart"/>
      <w:r w:rsidRPr="00A17FA6">
        <w:rPr>
          <w:sz w:val="22"/>
          <w:szCs w:val="22"/>
          <w:lang w:val="en-GB"/>
        </w:rPr>
        <w:t>a singular</w:t>
      </w:r>
      <w:proofErr w:type="gramEnd"/>
      <w:r w:rsidRPr="00A17FA6">
        <w:rPr>
          <w:sz w:val="22"/>
          <w:szCs w:val="22"/>
          <w:lang w:val="en-GB"/>
        </w:rPr>
        <w:t xml:space="preserve"> value decomposition</w:t>
      </w:r>
      <w:r w:rsidRPr="00A17FA6">
        <w:rPr>
          <w:i/>
          <w:sz w:val="22"/>
          <w:szCs w:val="22"/>
          <w:lang w:val="en-GB"/>
        </w:rPr>
        <w:t>. Journal of the Royal Statistical Society, Series C (</w:t>
      </w:r>
      <w:r w:rsidRPr="00A17FA6">
        <w:rPr>
          <w:i/>
          <w:sz w:val="22"/>
          <w:szCs w:val="22"/>
          <w:lang w:val="en-US"/>
        </w:rPr>
        <w:t>Applied Statistics)</w:t>
      </w:r>
      <w:r w:rsidRPr="00A17FA6">
        <w:rPr>
          <w:sz w:val="22"/>
          <w:szCs w:val="22"/>
          <w:lang w:val="en-US"/>
        </w:rPr>
        <w:t>, 44, 1: 31-49.</w:t>
      </w:r>
    </w:p>
    <w:p w:rsidR="00A72F31" w:rsidRPr="00A17FA6" w:rsidRDefault="00A72F31" w:rsidP="00A72F31">
      <w:pPr>
        <w:spacing w:after="60"/>
        <w:ind w:left="284" w:hanging="284"/>
        <w:rPr>
          <w:sz w:val="22"/>
          <w:szCs w:val="22"/>
          <w:lang w:val="en-US"/>
        </w:rPr>
      </w:pPr>
      <w:r w:rsidRPr="00A17FA6">
        <w:rPr>
          <w:sz w:val="22"/>
          <w:szCs w:val="22"/>
        </w:rPr>
        <w:t xml:space="preserve">Milligan G. W. et Cooper M. C. (1985). </w:t>
      </w:r>
      <w:r w:rsidRPr="00A17FA6">
        <w:rPr>
          <w:sz w:val="22"/>
          <w:szCs w:val="22"/>
          <w:lang w:val="en-GB"/>
        </w:rPr>
        <w:t xml:space="preserve">An examination of procedures for determining the number of cluster in a data set. </w:t>
      </w:r>
      <w:r w:rsidRPr="00A17FA6">
        <w:rPr>
          <w:i/>
          <w:sz w:val="22"/>
          <w:szCs w:val="22"/>
          <w:lang w:val="en-US"/>
        </w:rPr>
        <w:t>Psychometrika</w:t>
      </w:r>
      <w:r w:rsidRPr="00A17FA6">
        <w:rPr>
          <w:sz w:val="22"/>
          <w:szCs w:val="22"/>
          <w:lang w:val="en-US"/>
        </w:rPr>
        <w:t>, 50: 159-179.</w:t>
      </w:r>
    </w:p>
    <w:p w:rsidR="00A72F31" w:rsidRPr="00A72F31" w:rsidRDefault="00A72F31" w:rsidP="00A72F31">
      <w:pPr>
        <w:spacing w:after="60"/>
        <w:ind w:left="284" w:hanging="284"/>
        <w:rPr>
          <w:sz w:val="22"/>
          <w:szCs w:val="22"/>
          <w:lang w:val="en-US"/>
        </w:rPr>
      </w:pPr>
      <w:r w:rsidRPr="00A17FA6">
        <w:rPr>
          <w:sz w:val="22"/>
          <w:szCs w:val="22"/>
          <w:lang w:val="en-US"/>
        </w:rPr>
        <w:t xml:space="preserve">Mitkov R. (2005). </w:t>
      </w:r>
      <w:proofErr w:type="gramStart"/>
      <w:r w:rsidRPr="00A17FA6">
        <w:rPr>
          <w:i/>
          <w:sz w:val="22"/>
          <w:szCs w:val="22"/>
          <w:lang w:val="en-US"/>
        </w:rPr>
        <w:t>The Oxford Handbook of Computational Linguistics.</w:t>
      </w:r>
      <w:proofErr w:type="gramEnd"/>
      <w:r w:rsidRPr="00A17FA6">
        <w:rPr>
          <w:sz w:val="22"/>
          <w:szCs w:val="22"/>
          <w:lang w:val="en-US"/>
        </w:rPr>
        <w:t xml:space="preserve"> </w:t>
      </w:r>
      <w:proofErr w:type="gramStart"/>
      <w:r w:rsidRPr="00A72F31">
        <w:rPr>
          <w:sz w:val="22"/>
          <w:szCs w:val="22"/>
          <w:lang w:val="en-US"/>
        </w:rPr>
        <w:t>Oxford University Press.</w:t>
      </w:r>
      <w:proofErr w:type="gramEnd"/>
    </w:p>
    <w:p w:rsidR="00A72F31" w:rsidRPr="00A17FA6" w:rsidRDefault="00A72F31" w:rsidP="00A72F31">
      <w:pPr>
        <w:spacing w:after="60"/>
        <w:ind w:left="284" w:hanging="284"/>
        <w:rPr>
          <w:sz w:val="22"/>
          <w:szCs w:val="22"/>
          <w:lang w:val="en-US"/>
        </w:rPr>
      </w:pPr>
      <w:r w:rsidRPr="00A17FA6">
        <w:rPr>
          <w:sz w:val="22"/>
          <w:szCs w:val="22"/>
          <w:lang w:val="en-US"/>
        </w:rPr>
        <w:t xml:space="preserve">Moretti F. (2013). </w:t>
      </w:r>
      <w:proofErr w:type="gramStart"/>
      <w:r w:rsidRPr="00A17FA6">
        <w:rPr>
          <w:i/>
          <w:sz w:val="22"/>
          <w:szCs w:val="22"/>
          <w:lang w:val="en-US"/>
        </w:rPr>
        <w:t>Distant Reading</w:t>
      </w:r>
      <w:r w:rsidRPr="00A17FA6">
        <w:rPr>
          <w:sz w:val="22"/>
          <w:szCs w:val="22"/>
          <w:lang w:val="en-US"/>
        </w:rPr>
        <w:t>.</w:t>
      </w:r>
      <w:proofErr w:type="gramEnd"/>
      <w:r w:rsidRPr="00A17FA6">
        <w:rPr>
          <w:sz w:val="22"/>
          <w:szCs w:val="22"/>
          <w:lang w:val="en-US"/>
        </w:rPr>
        <w:t xml:space="preserve"> </w:t>
      </w:r>
      <w:proofErr w:type="gramStart"/>
      <w:r w:rsidRPr="00A17FA6">
        <w:rPr>
          <w:sz w:val="22"/>
          <w:szCs w:val="22"/>
          <w:lang w:val="en-US"/>
        </w:rPr>
        <w:t>Verso, Brooklyn.</w:t>
      </w:r>
      <w:proofErr w:type="gramEnd"/>
    </w:p>
    <w:p w:rsidR="00A72F31" w:rsidRPr="00A17FA6" w:rsidRDefault="00A72F31" w:rsidP="00A72F31">
      <w:pPr>
        <w:pStyle w:val="editions"/>
        <w:spacing w:after="60"/>
        <w:ind w:left="284" w:right="18" w:hanging="284"/>
        <w:rPr>
          <w:rFonts w:ascii="Times New Roman" w:hAnsi="Times New Roman" w:cs="Times New Roman"/>
          <w:sz w:val="22"/>
          <w:szCs w:val="22"/>
          <w:lang w:val="fr-FR"/>
        </w:rPr>
      </w:pPr>
      <w:r w:rsidRPr="00924E87">
        <w:rPr>
          <w:rFonts w:ascii="Times New Roman" w:hAnsi="Times New Roman" w:cs="Times New Roman"/>
          <w:sz w:val="22"/>
          <w:szCs w:val="22"/>
          <w:lang w:val="fr-FR"/>
        </w:rPr>
        <w:t xml:space="preserve">Morineau A. (1984). </w:t>
      </w:r>
      <w:r w:rsidRPr="00A17FA6">
        <w:rPr>
          <w:rFonts w:ascii="Times New Roman" w:hAnsi="Times New Roman" w:cs="Times New Roman"/>
          <w:sz w:val="22"/>
          <w:szCs w:val="22"/>
          <w:lang w:val="fr-FR"/>
        </w:rPr>
        <w:t xml:space="preserve">Note sur la caractérisation statistique d’une classe et les valeurs-tests, </w:t>
      </w:r>
      <w:r w:rsidRPr="00A17FA6">
        <w:rPr>
          <w:rFonts w:ascii="Times New Roman" w:hAnsi="Times New Roman" w:cs="Times New Roman"/>
          <w:i/>
          <w:sz w:val="22"/>
          <w:szCs w:val="22"/>
          <w:lang w:val="fr-FR"/>
        </w:rPr>
        <w:t xml:space="preserve">Bull. Techn. du Centre de Statist. </w:t>
      </w:r>
      <w:proofErr w:type="gramStart"/>
      <w:r w:rsidRPr="00A17FA6">
        <w:rPr>
          <w:rFonts w:ascii="Times New Roman" w:hAnsi="Times New Roman" w:cs="Times New Roman"/>
          <w:i/>
          <w:sz w:val="22"/>
          <w:szCs w:val="22"/>
          <w:lang w:val="fr-FR"/>
        </w:rPr>
        <w:t>et</w:t>
      </w:r>
      <w:proofErr w:type="gramEnd"/>
      <w:r w:rsidRPr="00A17FA6">
        <w:rPr>
          <w:rFonts w:ascii="Times New Roman" w:hAnsi="Times New Roman" w:cs="Times New Roman"/>
          <w:i/>
          <w:sz w:val="22"/>
          <w:szCs w:val="22"/>
          <w:lang w:val="fr-FR"/>
        </w:rPr>
        <w:t xml:space="preserve"> d’Infor. Appl</w:t>
      </w:r>
      <w:r w:rsidRPr="00A17FA6">
        <w:rPr>
          <w:rFonts w:ascii="Times New Roman" w:hAnsi="Times New Roman" w:cs="Times New Roman"/>
          <w:sz w:val="22"/>
          <w:szCs w:val="22"/>
          <w:lang w:val="fr-FR"/>
        </w:rPr>
        <w:t>., 2: 20-27.</w:t>
      </w:r>
    </w:p>
    <w:p w:rsidR="00A72F31" w:rsidRPr="00A17FA6" w:rsidRDefault="00A72F31" w:rsidP="00A72F31">
      <w:pPr>
        <w:spacing w:after="60"/>
        <w:ind w:left="284" w:right="8" w:hanging="284"/>
        <w:rPr>
          <w:sz w:val="22"/>
          <w:szCs w:val="22"/>
          <w:lang w:val="en-US"/>
        </w:rPr>
      </w:pPr>
      <w:r w:rsidRPr="00924E87">
        <w:rPr>
          <w:sz w:val="22"/>
          <w:szCs w:val="22"/>
        </w:rPr>
        <w:t xml:space="preserve">Mosteller F., Wallace D. (1964). </w:t>
      </w:r>
      <w:r w:rsidRPr="00A17FA6">
        <w:rPr>
          <w:i/>
          <w:sz w:val="22"/>
          <w:szCs w:val="22"/>
          <w:lang w:val="en-GB"/>
        </w:rPr>
        <w:t xml:space="preserve">Inference and disputed </w:t>
      </w:r>
      <w:proofErr w:type="gramStart"/>
      <w:r w:rsidRPr="00A17FA6">
        <w:rPr>
          <w:i/>
          <w:sz w:val="22"/>
          <w:szCs w:val="22"/>
          <w:lang w:val="en-GB"/>
        </w:rPr>
        <w:t>Authorship :</w:t>
      </w:r>
      <w:proofErr w:type="gramEnd"/>
      <w:r w:rsidRPr="00A17FA6">
        <w:rPr>
          <w:i/>
          <w:sz w:val="22"/>
          <w:szCs w:val="22"/>
          <w:lang w:val="en-GB"/>
        </w:rPr>
        <w:t xml:space="preserve"> The Federalists. </w:t>
      </w:r>
      <w:proofErr w:type="gramStart"/>
      <w:r w:rsidRPr="00A17FA6">
        <w:rPr>
          <w:sz w:val="22"/>
          <w:szCs w:val="22"/>
          <w:lang w:val="en-US"/>
        </w:rPr>
        <w:t>Addison-Wesley, Reading, Mass.</w:t>
      </w:r>
      <w:proofErr w:type="gramEnd"/>
    </w:p>
    <w:p w:rsidR="00A72F31" w:rsidRPr="00A17FA6" w:rsidRDefault="00A72F31" w:rsidP="00A72F31">
      <w:pPr>
        <w:spacing w:after="60"/>
        <w:ind w:left="340" w:right="8" w:hanging="340"/>
        <w:rPr>
          <w:sz w:val="22"/>
          <w:szCs w:val="22"/>
          <w:lang w:val="en-US"/>
        </w:rPr>
      </w:pPr>
      <w:r w:rsidRPr="00A17FA6">
        <w:rPr>
          <w:sz w:val="22"/>
          <w:szCs w:val="22"/>
          <w:lang w:val="en-US"/>
        </w:rPr>
        <w:t xml:space="preserve">Mosteller F., Wallace D. (1984). </w:t>
      </w:r>
      <w:r w:rsidRPr="00A17FA6">
        <w:rPr>
          <w:i/>
          <w:sz w:val="22"/>
          <w:szCs w:val="22"/>
          <w:lang w:val="en-US"/>
        </w:rPr>
        <w:t>Applied Bayesian and Classical Inference, the Case of the Federalist Papers</w:t>
      </w:r>
      <w:r w:rsidRPr="00A17FA6">
        <w:rPr>
          <w:sz w:val="22"/>
          <w:szCs w:val="22"/>
          <w:lang w:val="en-US"/>
        </w:rPr>
        <w:t>, Springer Verlag, New York.</w:t>
      </w:r>
    </w:p>
    <w:p w:rsidR="00A72F31" w:rsidRPr="00A17FA6" w:rsidRDefault="00A72F31" w:rsidP="00A72F31">
      <w:pPr>
        <w:spacing w:after="60"/>
        <w:ind w:left="284" w:hanging="284"/>
        <w:rPr>
          <w:sz w:val="22"/>
          <w:szCs w:val="22"/>
          <w:lang w:val="en-US"/>
        </w:rPr>
      </w:pPr>
      <w:r w:rsidRPr="00A17FA6">
        <w:rPr>
          <w:sz w:val="22"/>
          <w:szCs w:val="22"/>
          <w:lang w:val="en-GB"/>
        </w:rPr>
        <w:t xml:space="preserve">Mulaik S. A. (1972). </w:t>
      </w:r>
      <w:proofErr w:type="gramStart"/>
      <w:r w:rsidRPr="00A17FA6">
        <w:rPr>
          <w:i/>
          <w:sz w:val="22"/>
          <w:szCs w:val="22"/>
          <w:lang w:val="en-GB"/>
        </w:rPr>
        <w:t>The Foundation of Factor Analysis,</w:t>
      </w:r>
      <w:r w:rsidRPr="00A17FA6">
        <w:rPr>
          <w:sz w:val="22"/>
          <w:szCs w:val="22"/>
          <w:lang w:val="en-GB"/>
        </w:rPr>
        <w:t xml:space="preserve"> McGraw Hill, New York.</w:t>
      </w:r>
      <w:proofErr w:type="gramEnd"/>
    </w:p>
    <w:p w:rsidR="00A72F31" w:rsidRPr="00A17FA6" w:rsidRDefault="00A72F31" w:rsidP="00A72F31">
      <w:pPr>
        <w:spacing w:after="60"/>
        <w:ind w:left="284" w:hanging="284"/>
        <w:rPr>
          <w:sz w:val="22"/>
          <w:szCs w:val="22"/>
        </w:rPr>
      </w:pPr>
      <w:r w:rsidRPr="00A17FA6">
        <w:rPr>
          <w:sz w:val="22"/>
          <w:szCs w:val="22"/>
        </w:rPr>
        <w:t xml:space="preserve">Muller, C. (1963). Le Mot, unité de texte et unité de lexique en statistique lexicologique. </w:t>
      </w:r>
      <w:r w:rsidRPr="00A17FA6">
        <w:rPr>
          <w:i/>
          <w:iCs/>
          <w:sz w:val="22"/>
          <w:szCs w:val="22"/>
        </w:rPr>
        <w:t>Travaux de Linguistique et de Littérature</w:t>
      </w:r>
      <w:r w:rsidRPr="00A17FA6">
        <w:rPr>
          <w:sz w:val="22"/>
          <w:szCs w:val="22"/>
        </w:rPr>
        <w:t xml:space="preserve">, </w:t>
      </w:r>
      <w:r w:rsidRPr="00A17FA6">
        <w:rPr>
          <w:i/>
          <w:iCs/>
          <w:sz w:val="22"/>
          <w:szCs w:val="22"/>
        </w:rPr>
        <w:t>II</w:t>
      </w:r>
      <w:r w:rsidRPr="00A17FA6">
        <w:rPr>
          <w:sz w:val="22"/>
          <w:szCs w:val="22"/>
        </w:rPr>
        <w:t>(1), 155–175.</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Muller C.</w:t>
      </w:r>
      <w:r w:rsidRPr="00A17FA6">
        <w:rPr>
          <w:i/>
          <w:sz w:val="22"/>
          <w:szCs w:val="22"/>
        </w:rPr>
        <w:t xml:space="preserve"> </w:t>
      </w:r>
      <w:r w:rsidRPr="00A17FA6">
        <w:rPr>
          <w:sz w:val="22"/>
          <w:szCs w:val="22"/>
        </w:rPr>
        <w:t xml:space="preserve">(1964). </w:t>
      </w:r>
      <w:r w:rsidRPr="00A17FA6">
        <w:rPr>
          <w:i/>
          <w:sz w:val="22"/>
          <w:szCs w:val="22"/>
        </w:rPr>
        <w:t>Essai de statistique lexicale : L'illusion comique de P. Corneille,</w:t>
      </w:r>
      <w:r w:rsidRPr="00A17FA6">
        <w:rPr>
          <w:sz w:val="22"/>
          <w:szCs w:val="22"/>
        </w:rPr>
        <w:t xml:space="preserve"> Klincksieck, Paris.</w:t>
      </w:r>
    </w:p>
    <w:p w:rsidR="00A72F31" w:rsidRPr="00A17FA6" w:rsidRDefault="00A72F31" w:rsidP="00A72F31">
      <w:pPr>
        <w:spacing w:after="60"/>
        <w:ind w:left="284" w:hanging="284"/>
        <w:rPr>
          <w:sz w:val="22"/>
          <w:szCs w:val="22"/>
        </w:rPr>
      </w:pPr>
      <w:r w:rsidRPr="00A17FA6">
        <w:rPr>
          <w:sz w:val="22"/>
          <w:szCs w:val="22"/>
        </w:rPr>
        <w:t xml:space="preserve">Muller C. (1967). </w:t>
      </w:r>
      <w:r w:rsidRPr="00A17FA6">
        <w:rPr>
          <w:i/>
          <w:sz w:val="22"/>
          <w:szCs w:val="22"/>
        </w:rPr>
        <w:t>Étude de statistique lexicale.</w:t>
      </w:r>
      <w:r w:rsidRPr="00A17FA6">
        <w:rPr>
          <w:sz w:val="22"/>
          <w:szCs w:val="22"/>
        </w:rPr>
        <w:t xml:space="preserve"> Le vocabulaire du théâtre de Pierre Corneille. Larousse, Paris.</w:t>
      </w:r>
    </w:p>
    <w:p w:rsidR="00A72F31" w:rsidRPr="00A17FA6" w:rsidRDefault="00A72F31" w:rsidP="00A72F31">
      <w:pPr>
        <w:spacing w:after="60"/>
        <w:ind w:left="284" w:hanging="284"/>
        <w:rPr>
          <w:sz w:val="22"/>
          <w:szCs w:val="22"/>
        </w:rPr>
      </w:pPr>
      <w:r w:rsidRPr="00A17FA6">
        <w:rPr>
          <w:sz w:val="22"/>
          <w:szCs w:val="22"/>
        </w:rPr>
        <w:t>Muller C. (1968). Initiation à la statistique linguistique. Larousse, Paris.</w:t>
      </w:r>
    </w:p>
    <w:p w:rsidR="00A72F31" w:rsidRPr="00A17FA6" w:rsidRDefault="00A72F31" w:rsidP="00A72F31">
      <w:pPr>
        <w:spacing w:after="60"/>
        <w:ind w:left="284" w:hanging="284"/>
        <w:rPr>
          <w:sz w:val="22"/>
          <w:szCs w:val="22"/>
        </w:rPr>
      </w:pPr>
      <w:r w:rsidRPr="00A17FA6">
        <w:rPr>
          <w:sz w:val="22"/>
          <w:szCs w:val="22"/>
        </w:rPr>
        <w:t xml:space="preserve">Muller C. (1973). </w:t>
      </w:r>
      <w:r w:rsidRPr="00A17FA6">
        <w:rPr>
          <w:i/>
          <w:sz w:val="22"/>
          <w:szCs w:val="22"/>
        </w:rPr>
        <w:t>Initiation aux méthodes de la statistique linguistique</w:t>
      </w:r>
      <w:r w:rsidRPr="00A17FA6">
        <w:rPr>
          <w:sz w:val="22"/>
          <w:szCs w:val="22"/>
        </w:rPr>
        <w:t>. Hachette, Paris. Réimpression en 1992 : Champion, Paris.</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Muller C. (1977). </w:t>
      </w:r>
      <w:r w:rsidRPr="00A17FA6">
        <w:rPr>
          <w:i/>
          <w:sz w:val="22"/>
          <w:szCs w:val="22"/>
        </w:rPr>
        <w:t>Principes et méthodes de statistique lexicale,</w:t>
      </w:r>
      <w:r w:rsidRPr="00A17FA6">
        <w:rPr>
          <w:sz w:val="22"/>
          <w:szCs w:val="22"/>
        </w:rPr>
        <w:t xml:space="preserve"> Hachette, Paris. Réimpression en 1992 : Champion, Paris.</w:t>
      </w:r>
    </w:p>
    <w:p w:rsidR="00A72F31" w:rsidRPr="00A17FA6" w:rsidRDefault="006312D1" w:rsidP="00A72F31">
      <w:pPr>
        <w:spacing w:after="60"/>
        <w:ind w:left="284" w:hanging="284"/>
        <w:rPr>
          <w:sz w:val="22"/>
          <w:szCs w:val="22"/>
        </w:rPr>
      </w:pPr>
      <w:r w:rsidRPr="00DE0513">
        <w:rPr>
          <w:sz w:val="22"/>
          <w:szCs w:val="22"/>
        </w:rPr>
        <w:t>Nakache J. P., Confais J. (2004</w:t>
      </w:r>
      <w:r w:rsidR="00A72F31" w:rsidRPr="00DE0513">
        <w:rPr>
          <w:sz w:val="22"/>
          <w:szCs w:val="22"/>
        </w:rPr>
        <w:t xml:space="preserve">). </w:t>
      </w:r>
      <w:r w:rsidR="00A72F31" w:rsidRPr="00DE0513">
        <w:rPr>
          <w:i/>
          <w:sz w:val="22"/>
          <w:szCs w:val="22"/>
        </w:rPr>
        <w:t>Approche pragmatique de la classification</w:t>
      </w:r>
      <w:r w:rsidR="00A72F31" w:rsidRPr="00DE0513">
        <w:rPr>
          <w:sz w:val="22"/>
          <w:szCs w:val="22"/>
        </w:rPr>
        <w:t>. Editions Technip, Paris.</w:t>
      </w:r>
    </w:p>
    <w:p w:rsidR="00A72F31" w:rsidRPr="00A17FA6" w:rsidRDefault="00A72F31" w:rsidP="00A72F31">
      <w:pPr>
        <w:spacing w:after="60"/>
        <w:ind w:left="284" w:hanging="284"/>
        <w:rPr>
          <w:sz w:val="22"/>
          <w:szCs w:val="22"/>
          <w:lang w:val="en-US"/>
        </w:rPr>
      </w:pPr>
      <w:r w:rsidRPr="00A17FA6">
        <w:rPr>
          <w:sz w:val="22"/>
          <w:szCs w:val="22"/>
        </w:rPr>
        <w:t xml:space="preserve">Nelson M. (1993). La compression des données. Text, images, sons. </w:t>
      </w:r>
      <w:r w:rsidRPr="00A17FA6">
        <w:rPr>
          <w:sz w:val="22"/>
          <w:szCs w:val="22"/>
          <w:lang w:val="en-US"/>
        </w:rPr>
        <w:t>Dunod, Paris</w:t>
      </w:r>
    </w:p>
    <w:p w:rsidR="00A72F31" w:rsidRPr="00A17FA6" w:rsidRDefault="00A72F31" w:rsidP="00A72F31">
      <w:pPr>
        <w:tabs>
          <w:tab w:val="left" w:pos="6480"/>
          <w:tab w:val="left" w:pos="8207"/>
        </w:tabs>
        <w:spacing w:after="60"/>
        <w:ind w:left="284" w:right="8" w:hanging="284"/>
        <w:rPr>
          <w:sz w:val="22"/>
          <w:lang w:val="en-US"/>
        </w:rPr>
      </w:pPr>
      <w:r w:rsidRPr="00DE5954">
        <w:rPr>
          <w:sz w:val="22"/>
          <w:lang w:val="en-US"/>
        </w:rPr>
        <w:t xml:space="preserve">Nenadic, O. </w:t>
      </w:r>
      <w:proofErr w:type="gramStart"/>
      <w:r w:rsidRPr="00DE5954">
        <w:rPr>
          <w:sz w:val="22"/>
          <w:lang w:val="en-US"/>
        </w:rPr>
        <w:t>et</w:t>
      </w:r>
      <w:proofErr w:type="gramEnd"/>
      <w:r w:rsidRPr="00DE5954">
        <w:rPr>
          <w:sz w:val="22"/>
          <w:lang w:val="en-US"/>
        </w:rPr>
        <w:t xml:space="preserve"> Greenacre, M. (2007). </w:t>
      </w:r>
      <w:r w:rsidRPr="00A17FA6">
        <w:rPr>
          <w:sz w:val="22"/>
          <w:lang w:val="en-US"/>
        </w:rPr>
        <w:t xml:space="preserve">Correspondence analysis in R, with two- and three-dimensional graphics: The ca package. </w:t>
      </w:r>
      <w:r w:rsidRPr="00A17FA6">
        <w:rPr>
          <w:i/>
          <w:sz w:val="22"/>
          <w:lang w:val="en-US"/>
        </w:rPr>
        <w:t>Journal of Statistical Software</w:t>
      </w:r>
      <w:r w:rsidRPr="00A17FA6">
        <w:rPr>
          <w:sz w:val="22"/>
          <w:lang w:val="en-US"/>
        </w:rPr>
        <w:t xml:space="preserve">, 20 (3), </w:t>
      </w:r>
      <w:hyperlink r:id="rId35" w:history="1">
        <w:r w:rsidRPr="00A17FA6">
          <w:rPr>
            <w:rStyle w:val="Lienhypertexte"/>
            <w:sz w:val="22"/>
            <w:lang w:val="en-US"/>
          </w:rPr>
          <w:t>http://www.jstatsoft.org/v20/i03/</w:t>
        </w:r>
      </w:hyperlink>
    </w:p>
    <w:p w:rsidR="00A72F31" w:rsidRPr="00A17FA6" w:rsidRDefault="00A72F31" w:rsidP="00A72F31">
      <w:pPr>
        <w:tabs>
          <w:tab w:val="left" w:pos="6480"/>
          <w:tab w:val="left" w:pos="8207"/>
        </w:tabs>
        <w:spacing w:after="60"/>
        <w:ind w:left="284" w:right="8" w:hanging="284"/>
        <w:rPr>
          <w:sz w:val="22"/>
          <w:szCs w:val="22"/>
          <w:lang w:val="en-GB"/>
        </w:rPr>
      </w:pPr>
      <w:r w:rsidRPr="00A17FA6">
        <w:rPr>
          <w:sz w:val="22"/>
          <w:szCs w:val="22"/>
          <w:lang w:val="en-US"/>
        </w:rPr>
        <w:t>Nishisato S</w:t>
      </w:r>
      <w:proofErr w:type="gramStart"/>
      <w:r w:rsidRPr="00A17FA6">
        <w:rPr>
          <w:sz w:val="22"/>
          <w:szCs w:val="22"/>
          <w:lang w:val="en-US"/>
        </w:rPr>
        <w:t>.(</w:t>
      </w:r>
      <w:proofErr w:type="gramEnd"/>
      <w:r w:rsidRPr="00A17FA6">
        <w:rPr>
          <w:sz w:val="22"/>
          <w:szCs w:val="22"/>
          <w:lang w:val="en-US"/>
        </w:rPr>
        <w:t xml:space="preserve">1980). </w:t>
      </w:r>
      <w:proofErr w:type="gramStart"/>
      <w:r w:rsidRPr="00A17FA6">
        <w:rPr>
          <w:i/>
          <w:sz w:val="22"/>
          <w:szCs w:val="22"/>
          <w:lang w:val="en-GB"/>
        </w:rPr>
        <w:t>Analysis of Categorical Data.</w:t>
      </w:r>
      <w:proofErr w:type="gramEnd"/>
      <w:r w:rsidRPr="00A17FA6">
        <w:rPr>
          <w:i/>
          <w:sz w:val="22"/>
          <w:szCs w:val="22"/>
          <w:lang w:val="en-GB"/>
        </w:rPr>
        <w:t xml:space="preserve"> </w:t>
      </w:r>
      <w:proofErr w:type="gramStart"/>
      <w:r w:rsidRPr="00A17FA6">
        <w:rPr>
          <w:i/>
          <w:sz w:val="22"/>
          <w:szCs w:val="22"/>
          <w:lang w:val="en-GB"/>
        </w:rPr>
        <w:t xml:space="preserve">Dual Scaling and its Application, </w:t>
      </w:r>
      <w:r w:rsidRPr="00A17FA6">
        <w:rPr>
          <w:sz w:val="22"/>
          <w:szCs w:val="22"/>
          <w:lang w:val="en-GB"/>
        </w:rPr>
        <w:t>Univ. of Toronto Press.</w:t>
      </w:r>
      <w:proofErr w:type="gramEnd"/>
      <w:r w:rsidRPr="00A17FA6">
        <w:rPr>
          <w:sz w:val="22"/>
          <w:szCs w:val="22"/>
          <w:lang w:val="en-GB"/>
        </w:rPr>
        <w:t xml:space="preserve"> </w:t>
      </w:r>
    </w:p>
    <w:p w:rsidR="00A72F31" w:rsidRPr="00A17FA6" w:rsidRDefault="00A72F31" w:rsidP="00A72F31">
      <w:pPr>
        <w:tabs>
          <w:tab w:val="left" w:pos="6480"/>
          <w:tab w:val="left" w:pos="8207"/>
        </w:tabs>
        <w:spacing w:after="60"/>
        <w:ind w:left="284" w:right="8" w:hanging="284"/>
        <w:rPr>
          <w:sz w:val="22"/>
          <w:szCs w:val="22"/>
          <w:lang w:val="en-US"/>
        </w:rPr>
      </w:pPr>
      <w:r w:rsidRPr="00A17FA6">
        <w:rPr>
          <w:sz w:val="22"/>
          <w:szCs w:val="22"/>
        </w:rPr>
        <w:t xml:space="preserve">Normier B. (2007). </w:t>
      </w:r>
      <w:r w:rsidRPr="00A17FA6">
        <w:rPr>
          <w:i/>
          <w:iCs/>
          <w:sz w:val="22"/>
          <w:szCs w:val="22"/>
        </w:rPr>
        <w:t>L’apport des technologies linguistiques au traitement et à la valorisation de l’information textuelle</w:t>
      </w:r>
      <w:r w:rsidRPr="00A17FA6">
        <w:rPr>
          <w:sz w:val="22"/>
          <w:szCs w:val="22"/>
        </w:rPr>
        <w:t xml:space="preserve">. </w:t>
      </w:r>
      <w:proofErr w:type="gramStart"/>
      <w:r w:rsidRPr="00A17FA6">
        <w:rPr>
          <w:sz w:val="22"/>
          <w:szCs w:val="22"/>
          <w:lang w:val="en-US"/>
        </w:rPr>
        <w:t>ADBS éditions, Paris.</w:t>
      </w:r>
      <w:proofErr w:type="gramEnd"/>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lang w:val="en-US"/>
        </w:rPr>
        <w:t xml:space="preserve">Paatero P., Tapper U. (1994). Positive matrix </w:t>
      </w:r>
      <w:proofErr w:type="gramStart"/>
      <w:r w:rsidRPr="00A17FA6">
        <w:rPr>
          <w:sz w:val="22"/>
          <w:szCs w:val="22"/>
          <w:lang w:val="en-US"/>
        </w:rPr>
        <w:t>factorization :</w:t>
      </w:r>
      <w:proofErr w:type="gramEnd"/>
      <w:r w:rsidRPr="00A17FA6">
        <w:rPr>
          <w:sz w:val="22"/>
          <w:szCs w:val="22"/>
          <w:lang w:val="en-US"/>
        </w:rPr>
        <w:t xml:space="preserve"> A non-negative factor model with optimal utilization of error estimates of data values. </w:t>
      </w:r>
      <w:r w:rsidRPr="00A17FA6">
        <w:rPr>
          <w:i/>
          <w:sz w:val="22"/>
          <w:szCs w:val="22"/>
        </w:rPr>
        <w:t>Environmetrics,</w:t>
      </w:r>
      <w:r w:rsidRPr="00A17FA6">
        <w:rPr>
          <w:sz w:val="22"/>
          <w:szCs w:val="22"/>
        </w:rPr>
        <w:t xml:space="preserve"> 5 : 111-126.</w:t>
      </w:r>
    </w:p>
    <w:p w:rsidR="00A72F31" w:rsidRPr="00A17FA6" w:rsidRDefault="00A72F31" w:rsidP="00A72F31">
      <w:pPr>
        <w:tabs>
          <w:tab w:val="left" w:pos="6480"/>
          <w:tab w:val="left" w:pos="8207"/>
        </w:tabs>
        <w:spacing w:after="60"/>
        <w:ind w:left="284" w:right="8" w:hanging="284"/>
        <w:rPr>
          <w:rFonts w:eastAsia="Calibri"/>
          <w:sz w:val="22"/>
          <w:szCs w:val="22"/>
          <w:lang w:val="en-US" w:eastAsia="en-US"/>
        </w:rPr>
      </w:pPr>
      <w:r w:rsidRPr="00A17FA6">
        <w:rPr>
          <w:sz w:val="22"/>
          <w:szCs w:val="22"/>
        </w:rPr>
        <w:t xml:space="preserve">Paillé P., Mucchielli A. (2016). </w:t>
      </w:r>
      <w:r w:rsidRPr="00A17FA6">
        <w:rPr>
          <w:i/>
          <w:iCs/>
          <w:sz w:val="22"/>
          <w:szCs w:val="22"/>
        </w:rPr>
        <w:t>L’analyse qualitative en sciences humaines et sociales -</w:t>
      </w:r>
      <w:r w:rsidRPr="00A17FA6">
        <w:rPr>
          <w:sz w:val="22"/>
          <w:szCs w:val="22"/>
        </w:rPr>
        <w:t xml:space="preserve"> (4e édition). </w:t>
      </w:r>
      <w:r w:rsidRPr="00A17FA6">
        <w:rPr>
          <w:sz w:val="22"/>
          <w:szCs w:val="22"/>
          <w:lang w:val="en-US"/>
        </w:rPr>
        <w:t>Armand Colin, Paris.</w:t>
      </w:r>
    </w:p>
    <w:p w:rsidR="00A72F31" w:rsidRPr="00A17FA6" w:rsidRDefault="00A72F31" w:rsidP="00A72F31">
      <w:pPr>
        <w:tabs>
          <w:tab w:val="left" w:pos="6480"/>
          <w:tab w:val="left" w:pos="8207"/>
        </w:tabs>
        <w:spacing w:after="60"/>
        <w:ind w:left="284" w:right="8" w:hanging="284"/>
        <w:rPr>
          <w:sz w:val="22"/>
          <w:szCs w:val="22"/>
          <w:lang w:val="en-GB"/>
        </w:rPr>
      </w:pPr>
      <w:r w:rsidRPr="00A17FA6">
        <w:rPr>
          <w:sz w:val="22"/>
          <w:szCs w:val="22"/>
          <w:lang w:val="en-US"/>
        </w:rPr>
        <w:t xml:space="preserve">Palermo D., Jenkins J. (1964). </w:t>
      </w:r>
      <w:r w:rsidRPr="00A17FA6">
        <w:rPr>
          <w:i/>
          <w:sz w:val="22"/>
          <w:szCs w:val="22"/>
          <w:lang w:val="en-GB"/>
        </w:rPr>
        <w:t>Word Association Norm</w:t>
      </w:r>
      <w:r w:rsidRPr="00A17FA6">
        <w:rPr>
          <w:sz w:val="22"/>
          <w:szCs w:val="22"/>
          <w:lang w:val="en-GB"/>
        </w:rPr>
        <w:t>, University of Minnesota Press, Minneapolis.</w:t>
      </w:r>
    </w:p>
    <w:p w:rsidR="00A72F31" w:rsidRPr="00A17FA6" w:rsidRDefault="00A72F31" w:rsidP="00A72F31">
      <w:pPr>
        <w:pStyle w:val="Textebrut"/>
        <w:spacing w:after="60"/>
        <w:ind w:left="284" w:hanging="284"/>
        <w:rPr>
          <w:rFonts w:ascii="Times New Roman" w:eastAsia="MS Mincho" w:hAnsi="Times New Roman"/>
          <w:sz w:val="22"/>
          <w:szCs w:val="22"/>
          <w:lang w:val="en-US"/>
        </w:rPr>
      </w:pPr>
      <w:proofErr w:type="gramStart"/>
      <w:r w:rsidRPr="00A17FA6">
        <w:rPr>
          <w:rFonts w:ascii="Times New Roman" w:hAnsi="Times New Roman"/>
          <w:sz w:val="22"/>
          <w:szCs w:val="22"/>
          <w:lang w:val="en-US"/>
        </w:rPr>
        <w:t>Paterson D.</w:t>
      </w:r>
      <w:r w:rsidRPr="00A17FA6">
        <w:rPr>
          <w:rFonts w:ascii="Times New Roman" w:eastAsia="MS Mincho" w:hAnsi="Times New Roman"/>
          <w:sz w:val="22"/>
          <w:szCs w:val="22"/>
          <w:lang w:val="en-US"/>
        </w:rPr>
        <w:t xml:space="preserve"> (2010).</w:t>
      </w:r>
      <w:proofErr w:type="gramEnd"/>
      <w:r w:rsidRPr="00A17FA6">
        <w:rPr>
          <w:rFonts w:ascii="Times New Roman" w:eastAsia="MS Mincho" w:hAnsi="Times New Roman"/>
          <w:sz w:val="22"/>
          <w:szCs w:val="22"/>
          <w:lang w:val="en-US"/>
        </w:rPr>
        <w:t xml:space="preserve"> </w:t>
      </w:r>
      <w:proofErr w:type="gramStart"/>
      <w:r w:rsidRPr="00A17FA6">
        <w:rPr>
          <w:rFonts w:ascii="Times New Roman" w:eastAsia="MS Mincho" w:hAnsi="Times New Roman"/>
          <w:i/>
          <w:sz w:val="22"/>
          <w:szCs w:val="22"/>
          <w:lang w:val="en-US"/>
        </w:rPr>
        <w:t>Reading Shakespeare Sonnets.</w:t>
      </w:r>
      <w:proofErr w:type="gramEnd"/>
      <w:r w:rsidRPr="00A17FA6">
        <w:rPr>
          <w:rFonts w:ascii="Times New Roman" w:eastAsia="MS Mincho" w:hAnsi="Times New Roman"/>
          <w:sz w:val="22"/>
          <w:szCs w:val="22"/>
          <w:lang w:val="en-US"/>
        </w:rPr>
        <w:t xml:space="preserve"> </w:t>
      </w:r>
      <w:proofErr w:type="gramStart"/>
      <w:r w:rsidRPr="00A17FA6">
        <w:rPr>
          <w:rFonts w:ascii="Times New Roman" w:eastAsia="MS Mincho" w:hAnsi="Times New Roman"/>
          <w:sz w:val="22"/>
          <w:szCs w:val="22"/>
          <w:lang w:val="en-US"/>
        </w:rPr>
        <w:t>Faber and Faber Ltd. London.</w:t>
      </w:r>
      <w:proofErr w:type="gramEnd"/>
    </w:p>
    <w:p w:rsidR="00A72F31" w:rsidRPr="00A72F31" w:rsidRDefault="00A72F31" w:rsidP="00A72F31">
      <w:pPr>
        <w:tabs>
          <w:tab w:val="left" w:pos="1152"/>
        </w:tabs>
        <w:spacing w:after="60"/>
        <w:ind w:left="284" w:right="18" w:hanging="284"/>
        <w:rPr>
          <w:sz w:val="22"/>
          <w:szCs w:val="22"/>
          <w:lang w:val="en-GB"/>
        </w:rPr>
      </w:pPr>
      <w:r w:rsidRPr="00A17FA6">
        <w:rPr>
          <w:sz w:val="22"/>
          <w:szCs w:val="22"/>
          <w:lang w:val="en-GB"/>
        </w:rPr>
        <w:t xml:space="preserve">Pearson K. (1901). On lines and planes of closest fit to systems of points in space. </w:t>
      </w:r>
      <w:r w:rsidRPr="00A72F31">
        <w:rPr>
          <w:i/>
          <w:sz w:val="22"/>
          <w:szCs w:val="22"/>
          <w:lang w:val="en-GB"/>
        </w:rPr>
        <w:t>Phil. Mag.</w:t>
      </w:r>
      <w:r w:rsidRPr="00A72F31">
        <w:rPr>
          <w:sz w:val="22"/>
          <w:szCs w:val="22"/>
          <w:lang w:val="en-GB"/>
        </w:rPr>
        <w:t xml:space="preserve"> 2, n°ll: 559-572.</w:t>
      </w:r>
    </w:p>
    <w:p w:rsidR="00A72F31" w:rsidRPr="00A17FA6" w:rsidRDefault="00A72F31" w:rsidP="00A72F31">
      <w:pPr>
        <w:shd w:val="clear" w:color="auto" w:fill="FFFFFF"/>
        <w:spacing w:after="60"/>
        <w:ind w:left="284" w:hanging="284"/>
        <w:rPr>
          <w:sz w:val="22"/>
          <w:szCs w:val="22"/>
          <w:lang w:val="en-US"/>
        </w:rPr>
      </w:pPr>
      <w:r w:rsidRPr="00A72F31">
        <w:rPr>
          <w:sz w:val="22"/>
          <w:szCs w:val="22"/>
          <w:lang w:val="en-GB"/>
        </w:rPr>
        <w:t xml:space="preserve">Pedregosa, F., Varoquaux, G., Gramfort, A., Michel, V., Thirion, B., Grisel, O., Blondel, M., Prettenhofer, P., Weiss, R., Dubourg, V., Vanderplas, J., Passos, A., Cournapeau, D., Brucher, M., Perrot M. </w:t>
      </w:r>
      <w:proofErr w:type="gramStart"/>
      <w:r w:rsidRPr="00A72F31">
        <w:rPr>
          <w:sz w:val="22"/>
          <w:szCs w:val="22"/>
          <w:lang w:val="en-GB"/>
        </w:rPr>
        <w:t>et</w:t>
      </w:r>
      <w:proofErr w:type="gramEnd"/>
      <w:r w:rsidRPr="00A72F31">
        <w:rPr>
          <w:sz w:val="22"/>
          <w:szCs w:val="22"/>
          <w:lang w:val="en-GB"/>
        </w:rPr>
        <w:t xml:space="preserve"> Duchesnay, E.</w:t>
      </w:r>
      <w:r w:rsidRPr="00A72F31">
        <w:rPr>
          <w:i/>
          <w:iCs/>
          <w:sz w:val="22"/>
          <w:szCs w:val="22"/>
          <w:lang w:val="en-GB"/>
        </w:rPr>
        <w:t xml:space="preserve"> </w:t>
      </w:r>
      <w:r w:rsidRPr="00A72F31">
        <w:rPr>
          <w:iCs/>
          <w:sz w:val="22"/>
          <w:szCs w:val="22"/>
          <w:lang w:val="en-GB"/>
        </w:rPr>
        <w:t>(2011).</w:t>
      </w:r>
      <w:r w:rsidRPr="00A72F31">
        <w:rPr>
          <w:i/>
          <w:iCs/>
          <w:sz w:val="22"/>
          <w:szCs w:val="22"/>
          <w:lang w:val="en-GB"/>
        </w:rPr>
        <w:t xml:space="preserve"> </w:t>
      </w:r>
      <w:hyperlink r:id="rId36" w:history="1">
        <w:r w:rsidRPr="00A17FA6">
          <w:rPr>
            <w:sz w:val="22"/>
            <w:szCs w:val="22"/>
            <w:lang w:val="en-US"/>
          </w:rPr>
          <w:t>Scikit-learn: Machine Learning in Python</w:t>
        </w:r>
      </w:hyperlink>
      <w:r w:rsidRPr="00A17FA6">
        <w:rPr>
          <w:sz w:val="22"/>
          <w:szCs w:val="22"/>
          <w:lang w:val="en-US"/>
        </w:rPr>
        <w:t xml:space="preserve">, </w:t>
      </w:r>
      <w:r w:rsidRPr="00A17FA6">
        <w:rPr>
          <w:i/>
          <w:sz w:val="22"/>
          <w:szCs w:val="22"/>
          <w:lang w:val="en-US"/>
        </w:rPr>
        <w:t xml:space="preserve">Journal of Machine Learning </w:t>
      </w:r>
      <w:proofErr w:type="gramStart"/>
      <w:r w:rsidRPr="00A17FA6">
        <w:rPr>
          <w:i/>
          <w:sz w:val="22"/>
          <w:szCs w:val="22"/>
          <w:lang w:val="en-US"/>
        </w:rPr>
        <w:t>Research</w:t>
      </w:r>
      <w:r w:rsidRPr="00A17FA6">
        <w:rPr>
          <w:sz w:val="22"/>
          <w:szCs w:val="22"/>
          <w:lang w:val="en-US"/>
        </w:rPr>
        <w:t xml:space="preserve"> ,</w:t>
      </w:r>
      <w:proofErr w:type="gramEnd"/>
      <w:r w:rsidRPr="00A17FA6">
        <w:rPr>
          <w:sz w:val="22"/>
          <w:szCs w:val="22"/>
          <w:lang w:val="en-US"/>
        </w:rPr>
        <w:t xml:space="preserve"> 12, 2825-2830.</w:t>
      </w:r>
    </w:p>
    <w:p w:rsidR="00A72F31" w:rsidRPr="00A17FA6" w:rsidRDefault="00A72F31" w:rsidP="00A72F31">
      <w:pPr>
        <w:pStyle w:val="referenceitem"/>
        <w:spacing w:after="60"/>
        <w:ind w:left="284" w:hanging="284"/>
        <w:rPr>
          <w:rFonts w:ascii="Times New Roman" w:hAnsi="Times New Roman"/>
          <w:sz w:val="22"/>
          <w:szCs w:val="22"/>
          <w:lang w:val="en-GB"/>
        </w:rPr>
      </w:pPr>
      <w:r w:rsidRPr="00A17FA6">
        <w:rPr>
          <w:rFonts w:ascii="Times New Roman" w:hAnsi="Times New Roman"/>
          <w:sz w:val="22"/>
          <w:szCs w:val="22"/>
          <w:lang w:val="en-GB"/>
        </w:rPr>
        <w:t xml:space="preserve">Perneger T. V. (1998). What is wrong with Bonferroni adjustments, </w:t>
      </w:r>
      <w:r w:rsidRPr="00A17FA6">
        <w:rPr>
          <w:rFonts w:ascii="Times New Roman" w:hAnsi="Times New Roman"/>
          <w:i/>
          <w:sz w:val="22"/>
          <w:szCs w:val="22"/>
          <w:lang w:val="en-GB"/>
        </w:rPr>
        <w:t>British Medical Journal</w:t>
      </w:r>
      <w:r w:rsidRPr="00A17FA6">
        <w:rPr>
          <w:rFonts w:ascii="Times New Roman" w:hAnsi="Times New Roman"/>
          <w:sz w:val="22"/>
          <w:szCs w:val="22"/>
          <w:lang w:val="en-GB"/>
        </w:rPr>
        <w:t>, 136, 1236-</w:t>
      </w:r>
      <w:proofErr w:type="gramStart"/>
      <w:r w:rsidRPr="00A17FA6">
        <w:rPr>
          <w:rFonts w:ascii="Times New Roman" w:hAnsi="Times New Roman"/>
          <w:sz w:val="22"/>
          <w:szCs w:val="22"/>
          <w:lang w:val="en-GB"/>
        </w:rPr>
        <w:t>1238.</w:t>
      </w:r>
      <w:proofErr w:type="gramEnd"/>
    </w:p>
    <w:p w:rsidR="00A72F31" w:rsidRPr="00A17FA6" w:rsidRDefault="00A72F31" w:rsidP="00A72F31">
      <w:pPr>
        <w:pStyle w:val="bibliotexte"/>
        <w:spacing w:before="0" w:after="60"/>
        <w:ind w:left="284" w:hanging="284"/>
        <w:rPr>
          <w:sz w:val="22"/>
          <w:szCs w:val="22"/>
        </w:rPr>
      </w:pPr>
      <w:proofErr w:type="gramStart"/>
      <w:r w:rsidRPr="00A17FA6">
        <w:rPr>
          <w:sz w:val="22"/>
          <w:szCs w:val="22"/>
          <w:lang w:val="en-GB"/>
        </w:rPr>
        <w:t>Petrie W. M. F. (1899).</w:t>
      </w:r>
      <w:proofErr w:type="gramEnd"/>
      <w:r w:rsidRPr="00A17FA6">
        <w:rPr>
          <w:sz w:val="22"/>
          <w:szCs w:val="22"/>
          <w:lang w:val="en-GB"/>
        </w:rPr>
        <w:t xml:space="preserve"> </w:t>
      </w:r>
      <w:proofErr w:type="gramStart"/>
      <w:r w:rsidRPr="00A17FA6">
        <w:rPr>
          <w:sz w:val="22"/>
          <w:szCs w:val="22"/>
          <w:lang w:val="en-GB"/>
        </w:rPr>
        <w:t>Sequence in prehistoric remains</w:t>
      </w:r>
      <w:r w:rsidRPr="00A17FA6">
        <w:rPr>
          <w:i/>
          <w:sz w:val="22"/>
          <w:szCs w:val="22"/>
          <w:lang w:val="en-GB"/>
        </w:rPr>
        <w:t>.</w:t>
      </w:r>
      <w:proofErr w:type="gramEnd"/>
      <w:r w:rsidRPr="00A17FA6">
        <w:rPr>
          <w:i/>
          <w:sz w:val="22"/>
          <w:szCs w:val="22"/>
          <w:lang w:val="en-GB"/>
        </w:rPr>
        <w:t xml:space="preserve"> </w:t>
      </w:r>
      <w:proofErr w:type="gramStart"/>
      <w:r w:rsidRPr="00A17FA6">
        <w:rPr>
          <w:i/>
          <w:sz w:val="22"/>
          <w:szCs w:val="22"/>
          <w:lang w:val="en-GB"/>
        </w:rPr>
        <w:t>Journal of the Anthropological Institutedof Great Britain and Ireland</w:t>
      </w:r>
      <w:r w:rsidRPr="00A17FA6">
        <w:rPr>
          <w:sz w:val="22"/>
          <w:szCs w:val="22"/>
          <w:lang w:val="en-GB"/>
        </w:rPr>
        <w:t>.</w:t>
      </w:r>
      <w:proofErr w:type="gramEnd"/>
      <w:r w:rsidRPr="00A17FA6">
        <w:rPr>
          <w:sz w:val="22"/>
          <w:szCs w:val="22"/>
          <w:lang w:val="en-GB"/>
        </w:rPr>
        <w:t xml:space="preserve"> </w:t>
      </w:r>
      <w:r w:rsidRPr="00A17FA6">
        <w:rPr>
          <w:sz w:val="22"/>
          <w:szCs w:val="22"/>
        </w:rPr>
        <w:t>29 : 295-301.</w:t>
      </w:r>
    </w:p>
    <w:p w:rsidR="00A72F31" w:rsidRPr="00A17FA6" w:rsidRDefault="00A72F31" w:rsidP="00A72F31">
      <w:pPr>
        <w:shd w:val="clear" w:color="auto" w:fill="FFFFFF"/>
        <w:spacing w:after="60"/>
        <w:ind w:left="284" w:hanging="284"/>
        <w:rPr>
          <w:color w:val="252525"/>
          <w:sz w:val="22"/>
          <w:szCs w:val="22"/>
        </w:rPr>
      </w:pPr>
      <w:r w:rsidRPr="00A17FA6">
        <w:rPr>
          <w:color w:val="252525"/>
          <w:sz w:val="22"/>
          <w:szCs w:val="22"/>
        </w:rPr>
        <w:t>Petruszewycz M. (1973). L'histoire de la loi d'Estoup-Zipf : documents, </w:t>
      </w:r>
      <w:r w:rsidRPr="00A17FA6">
        <w:rPr>
          <w:i/>
          <w:iCs/>
          <w:color w:val="252525"/>
          <w:sz w:val="22"/>
          <w:szCs w:val="22"/>
        </w:rPr>
        <w:t>Mathématiques et sciences humaines</w:t>
      </w:r>
      <w:r w:rsidRPr="00A17FA6">
        <w:rPr>
          <w:color w:val="252525"/>
          <w:sz w:val="22"/>
          <w:szCs w:val="22"/>
          <w:lang w:bidi="he-IL"/>
        </w:rPr>
        <w:t>, vol. 44</w:t>
      </w:r>
      <w:proofErr w:type="gramStart"/>
      <w:r w:rsidRPr="00A17FA6">
        <w:rPr>
          <w:color w:val="252525"/>
          <w:sz w:val="22"/>
          <w:szCs w:val="22"/>
          <w:lang w:bidi="he-IL"/>
        </w:rPr>
        <w:t>,‎</w:t>
      </w:r>
      <w:proofErr w:type="gramEnd"/>
      <w:r w:rsidRPr="00A17FA6">
        <w:rPr>
          <w:color w:val="252525"/>
          <w:sz w:val="22"/>
          <w:szCs w:val="22"/>
          <w:lang w:bidi="he-IL"/>
        </w:rPr>
        <w:t xml:space="preserve"> </w:t>
      </w:r>
      <w:r w:rsidRPr="00A17FA6">
        <w:rPr>
          <w:color w:val="252525"/>
          <w:sz w:val="22"/>
          <w:szCs w:val="22"/>
        </w:rPr>
        <w:t>41-56.</w:t>
      </w:r>
    </w:p>
    <w:p w:rsidR="00A72F31" w:rsidRPr="00A17FA6" w:rsidRDefault="00A72F31" w:rsidP="00A72F31">
      <w:pPr>
        <w:spacing w:after="60"/>
        <w:ind w:left="284" w:hanging="284"/>
        <w:rPr>
          <w:sz w:val="22"/>
          <w:szCs w:val="22"/>
        </w:rPr>
      </w:pPr>
      <w:r w:rsidRPr="00A17FA6">
        <w:rPr>
          <w:sz w:val="22"/>
          <w:szCs w:val="22"/>
        </w:rPr>
        <w:t xml:space="preserve">Pincemin B. (2006). Concordances et concordanciers -De l’art du bon KWAC. In Duteil-Mougel C., Foulquié B. éditeurs, </w:t>
      </w:r>
      <w:r w:rsidRPr="00A17FA6">
        <w:rPr>
          <w:i/>
          <w:sz w:val="22"/>
          <w:szCs w:val="22"/>
        </w:rPr>
        <w:t>Corpus en Lettres et Sciences sociales : des documents numériques à l’interprétation, Actes du XVIIe Colloque d’Albi Langages et Signification</w:t>
      </w:r>
      <w:r w:rsidRPr="00A17FA6">
        <w:rPr>
          <w:sz w:val="22"/>
          <w:szCs w:val="22"/>
        </w:rPr>
        <w:t>, Albi : 33-42.</w:t>
      </w:r>
    </w:p>
    <w:p w:rsidR="00A72F31" w:rsidRPr="00A17FA6" w:rsidRDefault="00A72F31" w:rsidP="00A72F31">
      <w:pPr>
        <w:spacing w:after="60"/>
        <w:ind w:left="284" w:hanging="284"/>
        <w:rPr>
          <w:sz w:val="22"/>
          <w:szCs w:val="22"/>
        </w:rPr>
      </w:pPr>
      <w:r w:rsidRPr="00A17FA6">
        <w:rPr>
          <w:sz w:val="22"/>
          <w:szCs w:val="22"/>
        </w:rPr>
        <w:t xml:space="preserve">Pincemin B. (2012a). Sémantique interprétative et textométrie. </w:t>
      </w:r>
      <w:r w:rsidRPr="00A17FA6">
        <w:rPr>
          <w:i/>
          <w:sz w:val="22"/>
          <w:szCs w:val="22"/>
        </w:rPr>
        <w:t>Texto! Textes et Cultures</w:t>
      </w:r>
      <w:r w:rsidRPr="00A17FA6">
        <w:rPr>
          <w:sz w:val="22"/>
          <w:szCs w:val="22"/>
        </w:rPr>
        <w:t>, rubrique Corpus et méthodes, 17 (3), http://www.revue-texto.net/index.php?id=3049.</w:t>
      </w:r>
    </w:p>
    <w:p w:rsidR="00A72F31" w:rsidRPr="00A17FA6" w:rsidRDefault="00A72F31" w:rsidP="00A72F31">
      <w:pPr>
        <w:spacing w:after="60"/>
        <w:ind w:left="284" w:hanging="284"/>
        <w:rPr>
          <w:sz w:val="22"/>
          <w:szCs w:val="22"/>
        </w:rPr>
      </w:pPr>
      <w:r w:rsidRPr="00A17FA6">
        <w:rPr>
          <w:sz w:val="22"/>
          <w:szCs w:val="22"/>
        </w:rPr>
        <w:t xml:space="preserve">Pincemin B. (2012b). Hétérogénéité des corpus et textométrie. </w:t>
      </w:r>
      <w:r w:rsidRPr="00A17FA6">
        <w:rPr>
          <w:i/>
          <w:sz w:val="22"/>
          <w:szCs w:val="22"/>
        </w:rPr>
        <w:t>Langages</w:t>
      </w:r>
      <w:r w:rsidRPr="00A17FA6">
        <w:rPr>
          <w:sz w:val="22"/>
          <w:szCs w:val="22"/>
        </w:rPr>
        <w:t>, 187 : 13-26.</w:t>
      </w:r>
    </w:p>
    <w:p w:rsidR="00A72F31" w:rsidRPr="00A17FA6" w:rsidRDefault="00A72F31" w:rsidP="00A72F31">
      <w:pPr>
        <w:spacing w:after="60"/>
        <w:ind w:left="284" w:hanging="284"/>
        <w:rPr>
          <w:sz w:val="22"/>
          <w:szCs w:val="22"/>
        </w:rPr>
      </w:pPr>
      <w:r w:rsidRPr="00A17FA6">
        <w:rPr>
          <w:sz w:val="22"/>
          <w:szCs w:val="22"/>
        </w:rPr>
        <w:t xml:space="preserve">Pincemin B. (2017). Outils logiciels pour l'analyse de corpus textuels. In Schnedecker, C. et Aleksandrova, A. editors, </w:t>
      </w:r>
      <w:r w:rsidRPr="00A17FA6">
        <w:rPr>
          <w:i/>
          <w:sz w:val="22"/>
          <w:szCs w:val="22"/>
        </w:rPr>
        <w:t>Le doctorat en France : mode(s) d’emploi</w:t>
      </w:r>
      <w:r w:rsidRPr="00A17FA6">
        <w:rPr>
          <w:sz w:val="22"/>
          <w:szCs w:val="22"/>
        </w:rPr>
        <w:t>, Peter Lang, Bruxelles : 173-203.</w:t>
      </w:r>
    </w:p>
    <w:p w:rsidR="00A72F31" w:rsidRPr="00A17FA6" w:rsidRDefault="00A72F31" w:rsidP="00A72F31">
      <w:pPr>
        <w:spacing w:after="60"/>
        <w:ind w:left="284" w:hanging="284"/>
        <w:rPr>
          <w:sz w:val="22"/>
          <w:szCs w:val="22"/>
        </w:rPr>
      </w:pPr>
      <w:r w:rsidRPr="00A17FA6">
        <w:rPr>
          <w:sz w:val="22"/>
          <w:szCs w:val="22"/>
          <w:shd w:val="clear" w:color="auto" w:fill="FFFFFF"/>
        </w:rPr>
        <w:t>Ploux S. (1997). Modélisation et traitement informatique de la synonymie.</w:t>
      </w:r>
      <w:r w:rsidRPr="00A17FA6">
        <w:rPr>
          <w:rStyle w:val="apple-converted-space"/>
          <w:sz w:val="22"/>
          <w:szCs w:val="22"/>
          <w:shd w:val="clear" w:color="auto" w:fill="FFFFFF"/>
        </w:rPr>
        <w:t> </w:t>
      </w:r>
      <w:r w:rsidRPr="00A17FA6">
        <w:rPr>
          <w:i/>
          <w:iCs/>
          <w:sz w:val="22"/>
          <w:szCs w:val="22"/>
          <w:shd w:val="clear" w:color="auto" w:fill="FFFFFF"/>
        </w:rPr>
        <w:t>Linguisticae Investigationes</w:t>
      </w:r>
      <w:r w:rsidRPr="00A17FA6">
        <w:rPr>
          <w:sz w:val="22"/>
          <w:szCs w:val="22"/>
          <w:shd w:val="clear" w:color="auto" w:fill="FFFFFF"/>
        </w:rPr>
        <w:t>, John Benjamins Publishing Compagny, XXI (1).</w:t>
      </w:r>
    </w:p>
    <w:p w:rsidR="00A72F31" w:rsidRPr="00A17FA6" w:rsidRDefault="00A72F31" w:rsidP="00A72F31">
      <w:pPr>
        <w:spacing w:after="60"/>
        <w:ind w:left="284" w:hanging="284"/>
        <w:rPr>
          <w:sz w:val="22"/>
          <w:szCs w:val="22"/>
          <w:lang w:val="en-US"/>
        </w:rPr>
      </w:pPr>
      <w:r w:rsidRPr="00A17FA6">
        <w:rPr>
          <w:sz w:val="22"/>
          <w:szCs w:val="22"/>
        </w:rPr>
        <w:t xml:space="preserve">Poudat C. (2006). </w:t>
      </w:r>
      <w:r w:rsidRPr="00A17FA6">
        <w:rPr>
          <w:i/>
          <w:iCs/>
          <w:sz w:val="22"/>
          <w:szCs w:val="22"/>
        </w:rPr>
        <w:t>Étude contrastive de l’article scientifique de revue linguistique dans une perspective d’analyse des genres</w:t>
      </w:r>
      <w:r w:rsidRPr="00A17FA6">
        <w:rPr>
          <w:sz w:val="22"/>
          <w:szCs w:val="22"/>
        </w:rPr>
        <w:t xml:space="preserve">. </w:t>
      </w:r>
      <w:proofErr w:type="gramStart"/>
      <w:r w:rsidRPr="00A17FA6">
        <w:rPr>
          <w:sz w:val="22"/>
          <w:szCs w:val="22"/>
          <w:lang w:val="en-US"/>
        </w:rPr>
        <w:t>Thèse de doctorat, Université d’Orléans.</w:t>
      </w:r>
      <w:proofErr w:type="gramEnd"/>
    </w:p>
    <w:p w:rsidR="00A72F31" w:rsidRPr="00A17FA6" w:rsidRDefault="00A72F31" w:rsidP="00A72F31">
      <w:pPr>
        <w:spacing w:after="60"/>
        <w:ind w:left="284" w:hanging="284"/>
        <w:rPr>
          <w:sz w:val="22"/>
          <w:szCs w:val="22"/>
          <w:lang w:val="en-US"/>
        </w:rPr>
      </w:pPr>
      <w:r w:rsidRPr="00A17FA6">
        <w:rPr>
          <w:sz w:val="22"/>
          <w:szCs w:val="22"/>
          <w:lang w:val="en-US"/>
        </w:rPr>
        <w:t xml:space="preserve">Poudat C., Follette P. (2012). Corpora and academic writing: A contrastive analysis of research articles in biology and linguistics. In Boulton A., Carter-Thomas S. et Rowley-Jolivet E. editors, </w:t>
      </w:r>
      <w:r w:rsidRPr="00A17FA6">
        <w:rPr>
          <w:i/>
          <w:iCs/>
          <w:sz w:val="22"/>
          <w:szCs w:val="22"/>
          <w:lang w:val="en-US"/>
        </w:rPr>
        <w:t>Corpus-Informed Research and Learning in ESP: Issues and Applications</w:t>
      </w:r>
      <w:r w:rsidRPr="00A17FA6">
        <w:rPr>
          <w:sz w:val="22"/>
          <w:szCs w:val="22"/>
          <w:lang w:val="en-US"/>
        </w:rPr>
        <w:t>, John Benjamins : 167–191.</w:t>
      </w:r>
    </w:p>
    <w:p w:rsidR="00A72F31" w:rsidRPr="00A17FA6" w:rsidRDefault="00A72F31" w:rsidP="00A72F31">
      <w:pPr>
        <w:spacing w:after="60"/>
        <w:ind w:left="284" w:hanging="284"/>
        <w:rPr>
          <w:sz w:val="22"/>
          <w:szCs w:val="22"/>
        </w:rPr>
      </w:pPr>
      <w:r w:rsidRPr="00A17FA6">
        <w:rPr>
          <w:sz w:val="22"/>
          <w:szCs w:val="22"/>
        </w:rPr>
        <w:t xml:space="preserve">Poudat C., Landragin F. (2017). </w:t>
      </w:r>
      <w:r w:rsidRPr="00A17FA6">
        <w:rPr>
          <w:i/>
          <w:sz w:val="22"/>
          <w:szCs w:val="22"/>
        </w:rPr>
        <w:t>Explorer un corpus textuel.</w:t>
      </w:r>
      <w:r w:rsidRPr="00A17FA6">
        <w:rPr>
          <w:sz w:val="22"/>
          <w:szCs w:val="22"/>
        </w:rPr>
        <w:t xml:space="preserve"> Collection Champs linguistiques, De Boeck, Louvain-la-Neuve.</w:t>
      </w:r>
    </w:p>
    <w:p w:rsidR="00A72F31" w:rsidRPr="00A17FA6" w:rsidRDefault="00A72F31" w:rsidP="00A72F31">
      <w:pPr>
        <w:spacing w:after="60"/>
        <w:ind w:left="284" w:hanging="284"/>
        <w:rPr>
          <w:sz w:val="22"/>
          <w:szCs w:val="22"/>
          <w:lang w:val="en-US"/>
        </w:rPr>
      </w:pPr>
      <w:r w:rsidRPr="00A17FA6">
        <w:rPr>
          <w:sz w:val="22"/>
          <w:szCs w:val="22"/>
        </w:rPr>
        <w:t xml:space="preserve">Poudat C., Longrée D. (2009). Variations langagières et annotation morphosyntaxique du latin classique. </w:t>
      </w:r>
      <w:r w:rsidRPr="00A17FA6">
        <w:rPr>
          <w:i/>
          <w:iCs/>
          <w:sz w:val="22"/>
          <w:szCs w:val="22"/>
          <w:lang w:val="en-US"/>
        </w:rPr>
        <w:t>T.A.L.</w:t>
      </w:r>
      <w:r w:rsidRPr="00A17FA6">
        <w:rPr>
          <w:sz w:val="22"/>
          <w:szCs w:val="22"/>
          <w:lang w:val="en-US"/>
        </w:rPr>
        <w:t>, (vol. 50-2), 129–148.</w:t>
      </w:r>
    </w:p>
    <w:p w:rsidR="00A72F31" w:rsidRPr="00A17FA6" w:rsidRDefault="00A72F31" w:rsidP="00A72F31">
      <w:pPr>
        <w:spacing w:after="60"/>
        <w:ind w:left="284" w:right="18" w:hanging="284"/>
        <w:rPr>
          <w:sz w:val="22"/>
          <w:szCs w:val="22"/>
        </w:rPr>
      </w:pPr>
      <w:r w:rsidRPr="00A17FA6">
        <w:rPr>
          <w:sz w:val="22"/>
          <w:szCs w:val="22"/>
          <w:lang w:val="en-GB"/>
        </w:rPr>
        <w:t xml:space="preserve">Prim R. C. (1957). </w:t>
      </w:r>
      <w:proofErr w:type="gramStart"/>
      <w:r w:rsidRPr="00A17FA6">
        <w:rPr>
          <w:sz w:val="22"/>
          <w:szCs w:val="22"/>
          <w:lang w:val="en-GB"/>
        </w:rPr>
        <w:t>Shortest connection matrix network and some generalizations.</w:t>
      </w:r>
      <w:proofErr w:type="gramEnd"/>
      <w:r w:rsidRPr="00A17FA6">
        <w:rPr>
          <w:sz w:val="22"/>
          <w:szCs w:val="22"/>
          <w:lang w:val="en-GB"/>
        </w:rPr>
        <w:t xml:space="preserve"> </w:t>
      </w:r>
      <w:r w:rsidRPr="00A17FA6">
        <w:rPr>
          <w:i/>
          <w:sz w:val="22"/>
          <w:szCs w:val="22"/>
        </w:rPr>
        <w:t>Bell System Techn. J.</w:t>
      </w:r>
      <w:r w:rsidRPr="00A17FA6">
        <w:rPr>
          <w:sz w:val="22"/>
          <w:szCs w:val="22"/>
        </w:rPr>
        <w:t>, 36: 1389-1401.</w:t>
      </w:r>
    </w:p>
    <w:p w:rsidR="00A72F31" w:rsidRPr="00A17FA6" w:rsidRDefault="00A72F31" w:rsidP="00A72F31">
      <w:pPr>
        <w:spacing w:after="60"/>
        <w:ind w:left="284" w:hanging="284"/>
        <w:rPr>
          <w:sz w:val="22"/>
          <w:szCs w:val="22"/>
        </w:rPr>
      </w:pPr>
      <w:r w:rsidRPr="00A17FA6">
        <w:rPr>
          <w:sz w:val="22"/>
          <w:szCs w:val="22"/>
        </w:rPr>
        <w:t xml:space="preserve">Quiniou S., Cellier P., Charnois T. et Legallois D. (2012). Fouille de données pour la stylistique: cas des motifs séquentiels émergents. In Dister A., Longrée D., Purnelle G. éditeurs, </w:t>
      </w:r>
      <w:r w:rsidRPr="00A17FA6">
        <w:rPr>
          <w:i/>
          <w:sz w:val="22"/>
          <w:szCs w:val="22"/>
        </w:rPr>
        <w:t>Actes des JADT 2012 (11</w:t>
      </w:r>
      <w:r w:rsidRPr="00A17FA6">
        <w:rPr>
          <w:i/>
          <w:sz w:val="22"/>
          <w:szCs w:val="22"/>
          <w:vertAlign w:val="superscript"/>
        </w:rPr>
        <w:t>es</w:t>
      </w:r>
      <w:r w:rsidRPr="00A17FA6">
        <w:rPr>
          <w:i/>
          <w:sz w:val="22"/>
          <w:szCs w:val="22"/>
        </w:rPr>
        <w:t xml:space="preserve"> Journées internationales d’Analyse statistique des Données Textuelles)</w:t>
      </w:r>
      <w:r w:rsidRPr="00A17FA6">
        <w:rPr>
          <w:sz w:val="22"/>
          <w:szCs w:val="22"/>
        </w:rPr>
        <w:t>, Liège</w:t>
      </w:r>
      <w:r w:rsidRPr="00A17FA6">
        <w:rPr>
          <w:i/>
          <w:iCs/>
          <w:sz w:val="22"/>
          <w:szCs w:val="22"/>
        </w:rPr>
        <w:t> </w:t>
      </w:r>
      <w:r w:rsidRPr="00A17FA6">
        <w:rPr>
          <w:sz w:val="22"/>
          <w:szCs w:val="22"/>
        </w:rPr>
        <w:t>: 821–833.</w:t>
      </w:r>
    </w:p>
    <w:p w:rsidR="00A72F31" w:rsidRPr="00A17FA6" w:rsidRDefault="00A72F31" w:rsidP="00A72F31">
      <w:pPr>
        <w:tabs>
          <w:tab w:val="left" w:pos="1152"/>
        </w:tabs>
        <w:spacing w:after="60"/>
        <w:ind w:left="284" w:right="18" w:hanging="284"/>
        <w:rPr>
          <w:sz w:val="22"/>
          <w:szCs w:val="22"/>
        </w:rPr>
      </w:pPr>
      <w:r w:rsidRPr="00A17FA6">
        <w:rPr>
          <w:sz w:val="22"/>
          <w:szCs w:val="22"/>
          <w:lang w:val="en-US"/>
        </w:rPr>
        <w:t>Rainsford T.M., Heiden S. (2014). Key Node in Context (KNIC), Concordances: Improving Usability of an Old French Treebank.</w:t>
      </w:r>
      <w:r w:rsidRPr="00A17FA6">
        <w:rPr>
          <w:sz w:val="22"/>
          <w:szCs w:val="22"/>
          <w:lang w:val="en-GB"/>
        </w:rPr>
        <w:t xml:space="preserve"> </w:t>
      </w:r>
      <w:r w:rsidRPr="00A17FA6">
        <w:rPr>
          <w:sz w:val="22"/>
          <w:szCs w:val="22"/>
        </w:rPr>
        <w:t xml:space="preserve">In Neveu, F., Blumenthal, P., Hriba, L., Gerstenberg, A., Meinschaefer, J. et Prévost, S. éditeurs, </w:t>
      </w:r>
      <w:r w:rsidRPr="00A17FA6">
        <w:rPr>
          <w:i/>
          <w:sz w:val="22"/>
          <w:szCs w:val="22"/>
        </w:rPr>
        <w:t>Actes du 4e Congrès Mondial de Linguistique Française (CMLF 2014)</w:t>
      </w:r>
      <w:r w:rsidRPr="00A17FA6">
        <w:rPr>
          <w:sz w:val="22"/>
          <w:szCs w:val="22"/>
        </w:rPr>
        <w:t>, Berlin, Allemagne, 19-23 Juillet 2014, volume 8, SHS Web of Conferences, Paris / Berlin : 2707-2718.</w:t>
      </w:r>
    </w:p>
    <w:p w:rsidR="00A72F31" w:rsidRPr="00A17FA6" w:rsidRDefault="00A72F31" w:rsidP="00A72F31">
      <w:pPr>
        <w:spacing w:after="60"/>
        <w:ind w:left="340" w:right="8" w:hanging="340"/>
        <w:rPr>
          <w:sz w:val="22"/>
          <w:szCs w:val="22"/>
          <w:lang w:val="en-US"/>
        </w:rPr>
      </w:pPr>
      <w:r w:rsidRPr="00A17FA6">
        <w:rPr>
          <w:sz w:val="22"/>
          <w:szCs w:val="22"/>
          <w:lang w:val="en-US"/>
        </w:rPr>
        <w:t xml:space="preserve">Rao C.R. (1989). </w:t>
      </w:r>
      <w:proofErr w:type="gramStart"/>
      <w:r w:rsidRPr="00A17FA6">
        <w:rPr>
          <w:i/>
          <w:sz w:val="22"/>
          <w:szCs w:val="22"/>
          <w:lang w:val="en-US"/>
        </w:rPr>
        <w:t>Statistics and Truth</w:t>
      </w:r>
      <w:r w:rsidRPr="00A17FA6">
        <w:rPr>
          <w:sz w:val="22"/>
          <w:szCs w:val="22"/>
          <w:lang w:val="en-US"/>
        </w:rPr>
        <w:t>, International Cooperative Publishing House, Fairland, USA.</w:t>
      </w:r>
      <w:proofErr w:type="gramEnd"/>
    </w:p>
    <w:p w:rsidR="00A72F31" w:rsidRPr="00A17FA6" w:rsidRDefault="00A72F31" w:rsidP="00A72F31">
      <w:pPr>
        <w:tabs>
          <w:tab w:val="left" w:pos="1152"/>
        </w:tabs>
        <w:spacing w:after="60"/>
        <w:ind w:left="284" w:right="18" w:hanging="284"/>
        <w:rPr>
          <w:sz w:val="22"/>
          <w:szCs w:val="22"/>
        </w:rPr>
      </w:pPr>
      <w:r w:rsidRPr="00A17FA6">
        <w:rPr>
          <w:sz w:val="22"/>
          <w:szCs w:val="22"/>
        </w:rPr>
        <w:t xml:space="preserve">Rastier F. (2001). </w:t>
      </w:r>
      <w:r w:rsidRPr="00A17FA6">
        <w:rPr>
          <w:i/>
          <w:sz w:val="22"/>
          <w:szCs w:val="22"/>
        </w:rPr>
        <w:t xml:space="preserve">Arts et sciences du texte. </w:t>
      </w:r>
      <w:r w:rsidRPr="00A17FA6">
        <w:rPr>
          <w:sz w:val="22"/>
          <w:szCs w:val="22"/>
        </w:rPr>
        <w:t>Presses universitaires de France, Paris.</w:t>
      </w:r>
    </w:p>
    <w:p w:rsidR="00A72F31" w:rsidRPr="00A17FA6" w:rsidRDefault="00A72F31" w:rsidP="00A72F31">
      <w:pPr>
        <w:tabs>
          <w:tab w:val="left" w:pos="1152"/>
        </w:tabs>
        <w:spacing w:after="60"/>
        <w:ind w:left="284" w:right="18" w:hanging="284"/>
        <w:rPr>
          <w:sz w:val="22"/>
          <w:szCs w:val="22"/>
        </w:rPr>
      </w:pPr>
      <w:r w:rsidRPr="00A17FA6">
        <w:rPr>
          <w:sz w:val="22"/>
          <w:szCs w:val="22"/>
        </w:rPr>
        <w:t xml:space="preserve">Rastier F. (2011). </w:t>
      </w:r>
      <w:r w:rsidRPr="00A17FA6">
        <w:rPr>
          <w:i/>
          <w:sz w:val="22"/>
          <w:szCs w:val="22"/>
        </w:rPr>
        <w:t>La mesure et le grain. Sémantique de corpus</w:t>
      </w:r>
      <w:r w:rsidRPr="00A17FA6">
        <w:rPr>
          <w:sz w:val="22"/>
          <w:szCs w:val="22"/>
        </w:rPr>
        <w:t>. Honoré Champion Éditeur, Paris.</w:t>
      </w:r>
    </w:p>
    <w:p w:rsidR="00A72F31" w:rsidRPr="00A17FA6" w:rsidRDefault="00A72F31" w:rsidP="00A72F31">
      <w:pPr>
        <w:pStyle w:val="References"/>
        <w:spacing w:after="60"/>
        <w:ind w:left="284" w:hanging="284"/>
        <w:rPr>
          <w:szCs w:val="22"/>
          <w:lang w:val="fr-FR"/>
        </w:rPr>
      </w:pPr>
      <w:r w:rsidRPr="00A17FA6">
        <w:rPr>
          <w:szCs w:val="22"/>
          <w:lang w:val="fr-FR"/>
        </w:rPr>
        <w:t xml:space="preserve">Ratinaud P., Déjean S. (2009). IRaMuTeQ : implémentation de la méthode ALCESTE d’analyse de texte dans un logiciel libre. In </w:t>
      </w:r>
      <w:r w:rsidRPr="00A17FA6">
        <w:rPr>
          <w:i/>
          <w:szCs w:val="22"/>
          <w:lang w:val="fr-FR"/>
        </w:rPr>
        <w:t>Colloque Modélisation Appliquée aux Sciences Humaines et Sociales (MASHS2009)</w:t>
      </w:r>
      <w:r w:rsidRPr="00A17FA6">
        <w:rPr>
          <w:szCs w:val="22"/>
          <w:lang w:val="fr-FR"/>
        </w:rPr>
        <w:t>, Toulouse, http://repere.no-ip.org/Members/pratinaud/mes-documents/articles-et-presentations/presentation_mashs2009.pdf/view</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Reinert M. (1983). Une méthode de classification descendante hiérarchique : Application à l'analyse lexicale par contexte, </w:t>
      </w:r>
      <w:r w:rsidRPr="00A17FA6">
        <w:rPr>
          <w:i/>
          <w:sz w:val="22"/>
          <w:szCs w:val="22"/>
        </w:rPr>
        <w:t>Les Cahiers de l'Analyse des Données</w:t>
      </w:r>
      <w:r w:rsidRPr="00A17FA6">
        <w:rPr>
          <w:sz w:val="22"/>
          <w:szCs w:val="22"/>
        </w:rPr>
        <w:t>, 3, Dunod: 187-198.</w:t>
      </w:r>
    </w:p>
    <w:p w:rsidR="00A72F31" w:rsidRPr="00A17FA6" w:rsidRDefault="00A72F31" w:rsidP="00A72F31">
      <w:pPr>
        <w:spacing w:after="60"/>
        <w:ind w:left="284" w:right="18" w:hanging="284"/>
        <w:rPr>
          <w:sz w:val="22"/>
          <w:szCs w:val="22"/>
          <w:lang w:val="en-US"/>
        </w:rPr>
      </w:pPr>
      <w:r w:rsidRPr="00A17FA6">
        <w:rPr>
          <w:sz w:val="22"/>
          <w:szCs w:val="22"/>
        </w:rPr>
        <w:t xml:space="preserve">Reinert M. (1986). Classification descendante hiérarchique : un algorithme pour le traitement des tableaux logiques de grandes dimensions. </w:t>
      </w:r>
      <w:r w:rsidRPr="00A17FA6">
        <w:rPr>
          <w:sz w:val="22"/>
          <w:szCs w:val="22"/>
          <w:lang w:val="en-US"/>
        </w:rPr>
        <w:t xml:space="preserve">In </w:t>
      </w:r>
      <w:r w:rsidRPr="00A17FA6">
        <w:rPr>
          <w:i/>
          <w:sz w:val="22"/>
          <w:szCs w:val="22"/>
          <w:lang w:val="en-US"/>
        </w:rPr>
        <w:t>Data Analysis and Informatics</w:t>
      </w:r>
      <w:r w:rsidRPr="00A17FA6">
        <w:rPr>
          <w:sz w:val="22"/>
          <w:szCs w:val="22"/>
          <w:lang w:val="en-US"/>
        </w:rPr>
        <w:t xml:space="preserve">, 4, Diday </w:t>
      </w:r>
      <w:r w:rsidRPr="00A17FA6">
        <w:rPr>
          <w:i/>
          <w:sz w:val="22"/>
          <w:szCs w:val="22"/>
          <w:lang w:val="en-US"/>
        </w:rPr>
        <w:t>et al.</w:t>
      </w:r>
      <w:r w:rsidRPr="00A17FA6">
        <w:rPr>
          <w:sz w:val="22"/>
          <w:szCs w:val="22"/>
          <w:lang w:val="en-US"/>
        </w:rPr>
        <w:t xml:space="preserve"> Ed., North-Holland: 23-28.</w:t>
      </w:r>
    </w:p>
    <w:p w:rsidR="00A72F31" w:rsidRPr="00A17FA6" w:rsidRDefault="00A72F31" w:rsidP="00A72F31">
      <w:pPr>
        <w:pStyle w:val="References"/>
        <w:spacing w:before="0" w:after="60" w:line="240" w:lineRule="auto"/>
        <w:ind w:left="284" w:hanging="284"/>
        <w:rPr>
          <w:szCs w:val="22"/>
          <w:lang w:val="fr-FR"/>
        </w:rPr>
      </w:pPr>
      <w:r w:rsidRPr="00A17FA6">
        <w:rPr>
          <w:szCs w:val="22"/>
          <w:lang w:val="fr-FR"/>
        </w:rPr>
        <w:t xml:space="preserve">Reinert, M. (1986a). Un logiciel d’analyse lexicale: [ALCESTE]. </w:t>
      </w:r>
      <w:r w:rsidRPr="00A17FA6">
        <w:rPr>
          <w:i/>
          <w:iCs/>
          <w:szCs w:val="22"/>
          <w:lang w:val="fr-FR"/>
        </w:rPr>
        <w:t>Cahiers de l'Analyse des Données</w:t>
      </w:r>
      <w:r w:rsidRPr="00A17FA6">
        <w:rPr>
          <w:szCs w:val="22"/>
          <w:lang w:val="fr-FR"/>
        </w:rPr>
        <w:t>, 4 : 471–484.</w:t>
      </w:r>
    </w:p>
    <w:p w:rsidR="00A72F31" w:rsidRPr="00A72F31" w:rsidRDefault="00A72F31" w:rsidP="00A72F31">
      <w:pPr>
        <w:tabs>
          <w:tab w:val="left" w:pos="440"/>
        </w:tabs>
        <w:spacing w:after="60"/>
        <w:ind w:left="284" w:right="8" w:hanging="284"/>
        <w:rPr>
          <w:sz w:val="22"/>
          <w:szCs w:val="22"/>
          <w:lang w:val="en-US"/>
        </w:rPr>
      </w:pPr>
      <w:r w:rsidRPr="00A17FA6">
        <w:rPr>
          <w:sz w:val="22"/>
          <w:szCs w:val="22"/>
        </w:rPr>
        <w:t xml:space="preserve">Reinert M. (1990). Alceste, Une méthodologie d'analyse des données textuelles et une Application : Aurélia de Gérard de Nerval, </w:t>
      </w:r>
      <w:r w:rsidRPr="00A17FA6">
        <w:rPr>
          <w:i/>
          <w:sz w:val="22"/>
          <w:szCs w:val="22"/>
        </w:rPr>
        <w:t xml:space="preserve">Bull. de Méthod. </w:t>
      </w:r>
      <w:proofErr w:type="gramStart"/>
      <w:r w:rsidRPr="00A72F31">
        <w:rPr>
          <w:i/>
          <w:sz w:val="22"/>
          <w:szCs w:val="22"/>
          <w:lang w:val="en-US"/>
        </w:rPr>
        <w:t>Sociol.</w:t>
      </w:r>
      <w:proofErr w:type="gramEnd"/>
      <w:r w:rsidRPr="00A72F31">
        <w:rPr>
          <w:i/>
          <w:sz w:val="22"/>
          <w:szCs w:val="22"/>
          <w:lang w:val="en-US"/>
        </w:rPr>
        <w:t xml:space="preserve"> </w:t>
      </w:r>
      <w:proofErr w:type="gramStart"/>
      <w:r w:rsidRPr="00A72F31">
        <w:rPr>
          <w:sz w:val="22"/>
          <w:szCs w:val="22"/>
          <w:lang w:val="en-US"/>
        </w:rPr>
        <w:t>n°</w:t>
      </w:r>
      <w:proofErr w:type="gramEnd"/>
      <w:r w:rsidRPr="00A72F31">
        <w:rPr>
          <w:sz w:val="22"/>
          <w:szCs w:val="22"/>
          <w:lang w:val="en-US"/>
        </w:rPr>
        <w:t>26: 24-54.</w:t>
      </w:r>
    </w:p>
    <w:p w:rsidR="00A72F31" w:rsidRPr="00A17FA6" w:rsidRDefault="00A72F31" w:rsidP="00A72F31">
      <w:pPr>
        <w:tabs>
          <w:tab w:val="left" w:pos="1152"/>
        </w:tabs>
        <w:spacing w:after="60"/>
        <w:ind w:left="284" w:right="18" w:hanging="284"/>
        <w:rPr>
          <w:sz w:val="22"/>
          <w:szCs w:val="22"/>
          <w:lang w:val="en-US"/>
        </w:rPr>
      </w:pPr>
      <w:proofErr w:type="gramStart"/>
      <w:r w:rsidRPr="00A17FA6">
        <w:rPr>
          <w:sz w:val="22"/>
          <w:szCs w:val="22"/>
          <w:lang w:val="en-US"/>
        </w:rPr>
        <w:t>Richardson M., Kuder G. F. (1933).</w:t>
      </w:r>
      <w:proofErr w:type="gramEnd"/>
      <w:r w:rsidRPr="00A17FA6">
        <w:rPr>
          <w:sz w:val="22"/>
          <w:szCs w:val="22"/>
          <w:lang w:val="en-US"/>
        </w:rPr>
        <w:t xml:space="preserve"> </w:t>
      </w:r>
      <w:r w:rsidRPr="00A17FA6">
        <w:rPr>
          <w:sz w:val="22"/>
          <w:szCs w:val="22"/>
          <w:lang w:val="en-GB"/>
        </w:rPr>
        <w:t xml:space="preserve">Making a rating scale </w:t>
      </w:r>
      <w:proofErr w:type="gramStart"/>
      <w:r w:rsidRPr="00A17FA6">
        <w:rPr>
          <w:sz w:val="22"/>
          <w:szCs w:val="22"/>
          <w:lang w:val="en-GB"/>
        </w:rPr>
        <w:t>that measures</w:t>
      </w:r>
      <w:proofErr w:type="gramEnd"/>
      <w:r w:rsidRPr="00A17FA6">
        <w:rPr>
          <w:sz w:val="22"/>
          <w:szCs w:val="22"/>
          <w:lang w:val="en-GB"/>
        </w:rPr>
        <w:t xml:space="preserve">. </w:t>
      </w:r>
      <w:r w:rsidRPr="00A17FA6">
        <w:rPr>
          <w:i/>
          <w:sz w:val="22"/>
          <w:szCs w:val="22"/>
          <w:lang w:val="en-US"/>
        </w:rPr>
        <w:t xml:space="preserve">Personnel </w:t>
      </w:r>
      <w:proofErr w:type="gramStart"/>
      <w:r w:rsidRPr="00A17FA6">
        <w:rPr>
          <w:i/>
          <w:sz w:val="22"/>
          <w:szCs w:val="22"/>
          <w:lang w:val="en-US"/>
        </w:rPr>
        <w:t>Journal</w:t>
      </w:r>
      <w:r w:rsidRPr="00A17FA6">
        <w:rPr>
          <w:sz w:val="22"/>
          <w:szCs w:val="22"/>
          <w:lang w:val="en-US"/>
        </w:rPr>
        <w:t>.,</w:t>
      </w:r>
      <w:proofErr w:type="gramEnd"/>
      <w:r w:rsidRPr="00A17FA6">
        <w:rPr>
          <w:sz w:val="22"/>
          <w:szCs w:val="22"/>
          <w:lang w:val="en-US"/>
        </w:rPr>
        <w:t xml:space="preserve"> 12: 71-75.</w:t>
      </w:r>
    </w:p>
    <w:p w:rsidR="00A72F31" w:rsidRPr="00A17FA6" w:rsidRDefault="00A72F31" w:rsidP="00A72F31">
      <w:pPr>
        <w:spacing w:after="60"/>
        <w:ind w:left="284" w:right="17" w:hanging="284"/>
        <w:rPr>
          <w:sz w:val="22"/>
          <w:szCs w:val="22"/>
          <w:lang w:val="en-GB"/>
        </w:rPr>
      </w:pPr>
      <w:proofErr w:type="gramStart"/>
      <w:r w:rsidRPr="00A17FA6">
        <w:rPr>
          <w:sz w:val="22"/>
          <w:szCs w:val="22"/>
          <w:lang w:val="en-GB"/>
        </w:rPr>
        <w:t>Ripley B. D. (1993).</w:t>
      </w:r>
      <w:proofErr w:type="gramEnd"/>
      <w:r w:rsidRPr="00A17FA6">
        <w:rPr>
          <w:sz w:val="22"/>
          <w:szCs w:val="22"/>
          <w:lang w:val="en-GB"/>
        </w:rPr>
        <w:t xml:space="preserve"> </w:t>
      </w:r>
      <w:proofErr w:type="gramStart"/>
      <w:r w:rsidRPr="00A17FA6">
        <w:rPr>
          <w:sz w:val="22"/>
          <w:szCs w:val="22"/>
          <w:lang w:val="en-GB"/>
        </w:rPr>
        <w:t>Statistical aspects of neural networks.</w:t>
      </w:r>
      <w:proofErr w:type="gramEnd"/>
      <w:r w:rsidRPr="00A17FA6">
        <w:rPr>
          <w:sz w:val="22"/>
          <w:szCs w:val="22"/>
          <w:lang w:val="en-GB"/>
        </w:rPr>
        <w:t xml:space="preserve"> In : </w:t>
      </w:r>
      <w:r w:rsidRPr="00A17FA6">
        <w:rPr>
          <w:i/>
          <w:sz w:val="22"/>
          <w:szCs w:val="22"/>
          <w:lang w:val="en-GB"/>
        </w:rPr>
        <w:t>Networks and Chaos- Statistical and Probabilistic Aspects</w:t>
      </w:r>
      <w:r w:rsidRPr="00A17FA6">
        <w:rPr>
          <w:sz w:val="22"/>
          <w:szCs w:val="22"/>
          <w:lang w:val="en-GB"/>
        </w:rPr>
        <w:t>, Barndorff-Nielsen O.E., Jensen J. L., Kendall W. S., (editors), Chapman and Hall, London, 40-123.</w:t>
      </w:r>
    </w:p>
    <w:p w:rsidR="00A72F31" w:rsidRPr="00A17FA6" w:rsidRDefault="00A72F31" w:rsidP="00A72F31">
      <w:pPr>
        <w:tabs>
          <w:tab w:val="left" w:pos="1152"/>
        </w:tabs>
        <w:spacing w:after="60"/>
        <w:ind w:left="284" w:right="17" w:hanging="284"/>
        <w:rPr>
          <w:sz w:val="22"/>
          <w:szCs w:val="22"/>
        </w:rPr>
      </w:pPr>
      <w:proofErr w:type="gramStart"/>
      <w:r w:rsidRPr="00A17FA6">
        <w:rPr>
          <w:sz w:val="22"/>
          <w:szCs w:val="22"/>
          <w:lang w:val="en-GB"/>
        </w:rPr>
        <w:t>Ripley B. D. (1994).</w:t>
      </w:r>
      <w:proofErr w:type="gramEnd"/>
      <w:r w:rsidRPr="00A17FA6">
        <w:rPr>
          <w:sz w:val="22"/>
          <w:szCs w:val="22"/>
          <w:lang w:val="en-GB"/>
        </w:rPr>
        <w:t xml:space="preserve"> </w:t>
      </w:r>
      <w:proofErr w:type="gramStart"/>
      <w:r w:rsidRPr="00A17FA6">
        <w:rPr>
          <w:sz w:val="22"/>
          <w:szCs w:val="22"/>
          <w:lang w:val="en-GB"/>
        </w:rPr>
        <w:t>Neural networks and related methods of classification.</w:t>
      </w:r>
      <w:proofErr w:type="gramEnd"/>
      <w:r w:rsidRPr="00A17FA6">
        <w:rPr>
          <w:sz w:val="22"/>
          <w:szCs w:val="22"/>
          <w:lang w:val="en-GB"/>
        </w:rPr>
        <w:t xml:space="preserve"> </w:t>
      </w:r>
      <w:r w:rsidRPr="00A17FA6">
        <w:rPr>
          <w:i/>
          <w:sz w:val="22"/>
          <w:szCs w:val="22"/>
        </w:rPr>
        <w:t>J. R. Statist. Soc.</w:t>
      </w:r>
      <w:r w:rsidRPr="00A17FA6">
        <w:rPr>
          <w:sz w:val="22"/>
          <w:szCs w:val="22"/>
        </w:rPr>
        <w:t xml:space="preserve"> </w:t>
      </w:r>
      <w:r w:rsidRPr="00A17FA6">
        <w:rPr>
          <w:i/>
          <w:sz w:val="22"/>
          <w:szCs w:val="22"/>
        </w:rPr>
        <w:t>B</w:t>
      </w:r>
      <w:r w:rsidRPr="00A17FA6">
        <w:rPr>
          <w:sz w:val="22"/>
          <w:szCs w:val="22"/>
        </w:rPr>
        <w:t>, 56, n°3, 409-456.</w:t>
      </w:r>
    </w:p>
    <w:p w:rsidR="00A72F31" w:rsidRPr="00A17FA6" w:rsidRDefault="00A72F31" w:rsidP="00A72F31">
      <w:pPr>
        <w:spacing w:after="60"/>
        <w:ind w:left="284" w:hanging="284"/>
        <w:rPr>
          <w:sz w:val="22"/>
          <w:szCs w:val="22"/>
        </w:rPr>
      </w:pPr>
      <w:r w:rsidRPr="00A17FA6">
        <w:rPr>
          <w:sz w:val="22"/>
          <w:szCs w:val="22"/>
        </w:rPr>
        <w:t>Rizkallah, É. (2013). L'analyse textuelle des discours assistée par ordinateur et les logiciels textométriques : réflexions critiques et prospectives à partir d'une modélisation des procédés analytiques fondamentaux. </w:t>
      </w:r>
      <w:r w:rsidRPr="00A17FA6">
        <w:rPr>
          <w:i/>
          <w:iCs/>
          <w:sz w:val="22"/>
          <w:szCs w:val="22"/>
        </w:rPr>
        <w:t>Cahiers de recherche sociologique</w:t>
      </w:r>
      <w:r w:rsidRPr="00A17FA6">
        <w:rPr>
          <w:sz w:val="22"/>
          <w:szCs w:val="22"/>
        </w:rPr>
        <w:t>, (54), 141</w:t>
      </w:r>
      <w:r w:rsidRPr="00A17FA6">
        <w:rPr>
          <w:sz w:val="22"/>
          <w:szCs w:val="22"/>
        </w:rPr>
        <w:noBreakHyphen/>
        <w:t>160. </w:t>
      </w:r>
      <w:hyperlink r:id="rId37" w:tgtFrame="_blank" w:history="1">
        <w:r w:rsidRPr="00A17FA6">
          <w:rPr>
            <w:color w:val="0000FF"/>
            <w:sz w:val="22"/>
            <w:szCs w:val="22"/>
            <w:u w:val="single"/>
          </w:rPr>
          <w:t>https://doi.org/10.7202/1025996ar</w:t>
        </w:r>
      </w:hyperlink>
    </w:p>
    <w:p w:rsidR="00A72F31" w:rsidRPr="00A17FA6" w:rsidRDefault="00A72F31" w:rsidP="00A72F31">
      <w:pPr>
        <w:tabs>
          <w:tab w:val="left" w:pos="940"/>
          <w:tab w:val="left" w:pos="1640"/>
          <w:tab w:val="left" w:pos="6460"/>
          <w:tab w:val="left" w:pos="9539"/>
        </w:tabs>
        <w:spacing w:after="60"/>
        <w:ind w:left="284" w:right="17" w:hanging="284"/>
        <w:rPr>
          <w:sz w:val="22"/>
          <w:szCs w:val="22"/>
        </w:rPr>
      </w:pPr>
      <w:r w:rsidRPr="00A17FA6">
        <w:rPr>
          <w:sz w:val="22"/>
          <w:szCs w:val="22"/>
        </w:rPr>
        <w:t xml:space="preserve">Rousset P. et Guinot C. (2002). Visualisation des distances entre les classes de la carte de Kohonen pour le développement d’un outil d’analyse et de représentation des données. </w:t>
      </w:r>
      <w:r w:rsidRPr="00A17FA6">
        <w:rPr>
          <w:i/>
          <w:iCs/>
          <w:sz w:val="22"/>
          <w:szCs w:val="22"/>
        </w:rPr>
        <w:t>Revue de Statistique Appliquée</w:t>
      </w:r>
      <w:r w:rsidRPr="00A17FA6">
        <w:rPr>
          <w:sz w:val="22"/>
          <w:szCs w:val="22"/>
        </w:rPr>
        <w:t>,  35-47.</w:t>
      </w:r>
    </w:p>
    <w:p w:rsidR="00A72F31" w:rsidRPr="00A17FA6" w:rsidRDefault="00A72F31" w:rsidP="00A72F31">
      <w:pPr>
        <w:tabs>
          <w:tab w:val="left" w:pos="940"/>
          <w:tab w:val="left" w:pos="1640"/>
          <w:tab w:val="left" w:pos="6460"/>
          <w:tab w:val="left" w:pos="9539"/>
        </w:tabs>
        <w:spacing w:after="60"/>
        <w:ind w:left="284" w:right="17" w:hanging="284"/>
        <w:rPr>
          <w:sz w:val="22"/>
          <w:szCs w:val="22"/>
        </w:rPr>
      </w:pPr>
      <w:r w:rsidRPr="00A17FA6">
        <w:rPr>
          <w:sz w:val="22"/>
          <w:szCs w:val="22"/>
        </w:rPr>
        <w:t xml:space="preserve">Roux M. (1985). </w:t>
      </w:r>
      <w:r w:rsidRPr="00A17FA6">
        <w:rPr>
          <w:i/>
          <w:sz w:val="22"/>
          <w:szCs w:val="22"/>
        </w:rPr>
        <w:t>Algorithmes de Classification</w:t>
      </w:r>
      <w:r w:rsidRPr="00A17FA6">
        <w:rPr>
          <w:sz w:val="22"/>
          <w:szCs w:val="22"/>
        </w:rPr>
        <w:t>. Masson, Paris.</w:t>
      </w:r>
    </w:p>
    <w:p w:rsidR="00A72F31" w:rsidRPr="00A17FA6" w:rsidRDefault="00A72F31" w:rsidP="00A72F31">
      <w:pPr>
        <w:tabs>
          <w:tab w:val="left" w:pos="940"/>
          <w:tab w:val="left" w:pos="1640"/>
          <w:tab w:val="left" w:pos="6460"/>
          <w:tab w:val="left" w:pos="9539"/>
        </w:tabs>
        <w:spacing w:after="60"/>
        <w:ind w:left="284" w:right="17" w:hanging="284"/>
        <w:rPr>
          <w:sz w:val="22"/>
          <w:szCs w:val="22"/>
          <w:lang w:val="en-US"/>
        </w:rPr>
      </w:pPr>
      <w:proofErr w:type="gramStart"/>
      <w:r w:rsidRPr="00A17FA6">
        <w:rPr>
          <w:sz w:val="22"/>
          <w:szCs w:val="22"/>
          <w:lang w:val="en-US"/>
        </w:rPr>
        <w:t>Roux M. (1995).</w:t>
      </w:r>
      <w:proofErr w:type="gramEnd"/>
      <w:r w:rsidRPr="00A17FA6">
        <w:rPr>
          <w:sz w:val="22"/>
          <w:szCs w:val="22"/>
          <w:lang w:val="en-US"/>
        </w:rPr>
        <w:t xml:space="preserve"> </w:t>
      </w:r>
      <w:proofErr w:type="gramStart"/>
      <w:r w:rsidRPr="00A17FA6">
        <w:rPr>
          <w:sz w:val="22"/>
          <w:szCs w:val="22"/>
          <w:lang w:val="en-US"/>
        </w:rPr>
        <w:t>About divisive methods in hierarchical clustering.</w:t>
      </w:r>
      <w:proofErr w:type="gramEnd"/>
      <w:r w:rsidRPr="00A17FA6">
        <w:rPr>
          <w:sz w:val="22"/>
          <w:szCs w:val="22"/>
          <w:lang w:val="en-US"/>
        </w:rPr>
        <w:t xml:space="preserve"> </w:t>
      </w:r>
      <w:proofErr w:type="gramStart"/>
      <w:r w:rsidRPr="00A17FA6">
        <w:rPr>
          <w:sz w:val="22"/>
          <w:szCs w:val="22"/>
          <w:lang w:val="en-US"/>
        </w:rPr>
        <w:t>In "</w:t>
      </w:r>
      <w:r w:rsidRPr="00A17FA6">
        <w:rPr>
          <w:i/>
          <w:sz w:val="22"/>
          <w:szCs w:val="22"/>
          <w:lang w:val="en-US"/>
        </w:rPr>
        <w:t>Data Science and Its Applications</w:t>
      </w:r>
      <w:r w:rsidRPr="00A17FA6">
        <w:rPr>
          <w:sz w:val="22"/>
          <w:szCs w:val="22"/>
          <w:lang w:val="en-US"/>
        </w:rPr>
        <w:t>".</w:t>
      </w:r>
      <w:proofErr w:type="gramEnd"/>
      <w:r w:rsidRPr="00A17FA6">
        <w:rPr>
          <w:sz w:val="22"/>
          <w:szCs w:val="22"/>
          <w:lang w:val="en-US"/>
        </w:rPr>
        <w:t xml:space="preserve"> Y. Escoufier. C. Hayashi. B. Fichet. N. Ohsumi. E. Diday. Y. Baba. L. Lebart (Eds) Acad. Press. Tokyo. Pp 101-106.</w:t>
      </w:r>
    </w:p>
    <w:p w:rsidR="00A72F31" w:rsidRPr="00A17FA6" w:rsidRDefault="00A72F31" w:rsidP="00A72F31">
      <w:pPr>
        <w:tabs>
          <w:tab w:val="left" w:pos="6480"/>
          <w:tab w:val="left" w:pos="8207"/>
        </w:tabs>
        <w:spacing w:after="60"/>
        <w:ind w:left="284" w:right="8" w:hanging="284"/>
        <w:rPr>
          <w:sz w:val="22"/>
          <w:szCs w:val="22"/>
          <w:lang w:val="en-GB"/>
        </w:rPr>
      </w:pPr>
      <w:proofErr w:type="gramStart"/>
      <w:r w:rsidRPr="00A17FA6">
        <w:rPr>
          <w:sz w:val="22"/>
          <w:szCs w:val="22"/>
          <w:lang w:val="en-US"/>
        </w:rPr>
        <w:t>Rugg D. (1941).</w:t>
      </w:r>
      <w:proofErr w:type="gramEnd"/>
      <w:r w:rsidRPr="00A17FA6">
        <w:rPr>
          <w:sz w:val="22"/>
          <w:szCs w:val="22"/>
          <w:lang w:val="en-US"/>
        </w:rPr>
        <w:t xml:space="preserve"> </w:t>
      </w:r>
      <w:proofErr w:type="gramStart"/>
      <w:r w:rsidRPr="00A17FA6">
        <w:rPr>
          <w:sz w:val="22"/>
          <w:szCs w:val="22"/>
          <w:lang w:val="en-GB"/>
        </w:rPr>
        <w:t xml:space="preserve">Experiments in wording questions, </w:t>
      </w:r>
      <w:r w:rsidRPr="00A17FA6">
        <w:rPr>
          <w:i/>
          <w:sz w:val="22"/>
          <w:szCs w:val="22"/>
          <w:lang w:val="en-GB"/>
        </w:rPr>
        <w:t>Public Opinion Quarterly</w:t>
      </w:r>
      <w:r w:rsidRPr="00A17FA6">
        <w:rPr>
          <w:sz w:val="22"/>
          <w:szCs w:val="22"/>
          <w:lang w:val="en-GB"/>
        </w:rPr>
        <w:t>, 5: 91-92.</w:t>
      </w:r>
      <w:proofErr w:type="gramEnd"/>
    </w:p>
    <w:p w:rsidR="00A72F31" w:rsidRPr="00A17FA6" w:rsidRDefault="00A72F31" w:rsidP="00A72F31">
      <w:pPr>
        <w:spacing w:after="60"/>
        <w:ind w:left="340" w:right="8" w:hanging="340"/>
        <w:rPr>
          <w:sz w:val="22"/>
          <w:szCs w:val="22"/>
          <w:lang w:val="en-GB"/>
        </w:rPr>
      </w:pPr>
      <w:proofErr w:type="gramStart"/>
      <w:r w:rsidRPr="00A17FA6">
        <w:rPr>
          <w:sz w:val="22"/>
          <w:szCs w:val="22"/>
          <w:lang w:val="en-GB"/>
        </w:rPr>
        <w:t>Rumelhart D. E., Hinton G. E., Williams R. J. (1986).</w:t>
      </w:r>
      <w:proofErr w:type="gramEnd"/>
      <w:r w:rsidRPr="00A17FA6">
        <w:rPr>
          <w:sz w:val="22"/>
          <w:szCs w:val="22"/>
          <w:lang w:val="en-GB"/>
        </w:rPr>
        <w:t xml:space="preserve"> </w:t>
      </w:r>
      <w:proofErr w:type="gramStart"/>
      <w:r w:rsidRPr="00A17FA6">
        <w:rPr>
          <w:sz w:val="22"/>
          <w:szCs w:val="22"/>
          <w:lang w:val="en-GB"/>
        </w:rPr>
        <w:t>Learning internal representation by back-propagating errors.</w:t>
      </w:r>
      <w:proofErr w:type="gramEnd"/>
      <w:r w:rsidRPr="00A17FA6">
        <w:rPr>
          <w:sz w:val="22"/>
          <w:szCs w:val="22"/>
          <w:lang w:val="en-GB"/>
        </w:rPr>
        <w:t xml:space="preserve"> </w:t>
      </w:r>
      <w:r w:rsidRPr="00A17FA6">
        <w:rPr>
          <w:i/>
          <w:sz w:val="22"/>
          <w:szCs w:val="22"/>
          <w:lang w:val="en-GB"/>
        </w:rPr>
        <w:t>Nature</w:t>
      </w:r>
      <w:r w:rsidRPr="00A17FA6">
        <w:rPr>
          <w:sz w:val="22"/>
          <w:szCs w:val="22"/>
          <w:lang w:val="en-GB"/>
        </w:rPr>
        <w:t>, 323, 533-536.</w:t>
      </w:r>
    </w:p>
    <w:p w:rsidR="00A72F31" w:rsidRPr="00A17FA6" w:rsidRDefault="00A72F31" w:rsidP="00A72F31">
      <w:pPr>
        <w:spacing w:after="60"/>
        <w:ind w:left="284" w:hanging="284"/>
        <w:rPr>
          <w:sz w:val="22"/>
          <w:szCs w:val="22"/>
        </w:rPr>
      </w:pPr>
      <w:r w:rsidRPr="00A17FA6">
        <w:rPr>
          <w:sz w:val="22"/>
          <w:szCs w:val="22"/>
          <w:lang w:val="en-US"/>
        </w:rPr>
        <w:t xml:space="preserve">Saitou N., Nei M. (1987). The neighbor joining method: a new method for reconstructing phylogenetic trees, </w:t>
      </w:r>
      <w:r w:rsidRPr="00A17FA6">
        <w:rPr>
          <w:i/>
          <w:sz w:val="22"/>
          <w:szCs w:val="22"/>
          <w:lang w:val="en-US"/>
        </w:rPr>
        <w:t>Molecular Biology and Evolution</w:t>
      </w:r>
      <w:r w:rsidRPr="00A17FA6">
        <w:rPr>
          <w:sz w:val="22"/>
          <w:szCs w:val="22"/>
          <w:lang w:val="en-US"/>
        </w:rPr>
        <w:t xml:space="preserve">, vol. </w:t>
      </w:r>
      <w:r w:rsidRPr="00A17FA6">
        <w:rPr>
          <w:sz w:val="22"/>
          <w:szCs w:val="22"/>
        </w:rPr>
        <w:t>(4), 4: 406-425.</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Salem A. (1984). La typologie des segments répétés dans un corpus, fondée sur l'analyse d'un tableau croisant mots et textes, </w:t>
      </w:r>
      <w:r w:rsidRPr="00A17FA6">
        <w:rPr>
          <w:i/>
          <w:sz w:val="22"/>
          <w:szCs w:val="22"/>
        </w:rPr>
        <w:t>Les Cahiers de l'Analyse des Données,</w:t>
      </w:r>
      <w:r w:rsidRPr="00A17FA6">
        <w:rPr>
          <w:sz w:val="22"/>
          <w:szCs w:val="22"/>
        </w:rPr>
        <w:t xml:space="preserve"> Vol IX, n° 4: 489-500. </w:t>
      </w:r>
    </w:p>
    <w:p w:rsidR="00A72F31" w:rsidRPr="00A17FA6" w:rsidRDefault="00A72F31" w:rsidP="00A72F31">
      <w:pPr>
        <w:spacing w:after="60"/>
        <w:ind w:left="284" w:hanging="284"/>
        <w:rPr>
          <w:sz w:val="22"/>
          <w:szCs w:val="22"/>
        </w:rPr>
      </w:pPr>
      <w:r w:rsidRPr="00A17FA6">
        <w:rPr>
          <w:sz w:val="22"/>
          <w:szCs w:val="22"/>
        </w:rPr>
        <w:t xml:space="preserve">Salem A. (1986). Segments répétés et analyse statistique des données textuelles. </w:t>
      </w:r>
      <w:r w:rsidRPr="00A17FA6">
        <w:rPr>
          <w:i/>
          <w:sz w:val="22"/>
          <w:szCs w:val="22"/>
        </w:rPr>
        <w:t>Histoire et Mesure.</w:t>
      </w:r>
      <w:r w:rsidRPr="00A17FA6">
        <w:rPr>
          <w:sz w:val="22"/>
          <w:szCs w:val="22"/>
        </w:rPr>
        <w:t xml:space="preserve"> 1, 5–28.</w:t>
      </w:r>
    </w:p>
    <w:p w:rsidR="00A72F31" w:rsidRPr="00A17FA6" w:rsidRDefault="00A72F31" w:rsidP="00A72F31">
      <w:pPr>
        <w:pStyle w:val="References"/>
        <w:spacing w:before="0" w:after="60" w:line="240" w:lineRule="auto"/>
        <w:ind w:left="284" w:hanging="284"/>
        <w:rPr>
          <w:szCs w:val="22"/>
          <w:lang w:val="fr-FR"/>
        </w:rPr>
      </w:pPr>
      <w:r w:rsidRPr="00A17FA6">
        <w:rPr>
          <w:szCs w:val="22"/>
          <w:lang w:val="fr-FR"/>
        </w:rPr>
        <w:t xml:space="preserve">Salem A. (1987). </w:t>
      </w:r>
      <w:r w:rsidRPr="00A17FA6">
        <w:rPr>
          <w:i/>
          <w:szCs w:val="22"/>
          <w:lang w:val="fr-FR"/>
        </w:rPr>
        <w:t>Pratique</w:t>
      </w:r>
      <w:r w:rsidRPr="00A17FA6">
        <w:rPr>
          <w:szCs w:val="22"/>
          <w:lang w:val="fr-FR"/>
        </w:rPr>
        <w:t xml:space="preserve"> </w:t>
      </w:r>
      <w:r w:rsidRPr="00A17FA6">
        <w:rPr>
          <w:i/>
          <w:szCs w:val="22"/>
          <w:lang w:val="fr-FR"/>
        </w:rPr>
        <w:t>des Segments Répétés. Essai de statistique textuelle</w:t>
      </w:r>
      <w:r w:rsidRPr="00A17FA6">
        <w:rPr>
          <w:szCs w:val="22"/>
          <w:lang w:val="fr-FR"/>
        </w:rPr>
        <w:t xml:space="preserve">. Klincksieck, Paris. </w:t>
      </w:r>
    </w:p>
    <w:p w:rsidR="00A72F31" w:rsidRPr="00A17FA6" w:rsidRDefault="00A72F31" w:rsidP="00A72F31">
      <w:pPr>
        <w:spacing w:after="60"/>
        <w:ind w:left="284" w:hanging="284"/>
        <w:rPr>
          <w:sz w:val="22"/>
          <w:szCs w:val="22"/>
        </w:rPr>
      </w:pPr>
      <w:r w:rsidRPr="00A17FA6">
        <w:rPr>
          <w:sz w:val="22"/>
          <w:szCs w:val="22"/>
        </w:rPr>
        <w:t xml:space="preserve">Salem A. (1988). Approches du temps lexical. Statistique textuelle et séries chronologiques. </w:t>
      </w:r>
      <w:r w:rsidRPr="00A17FA6">
        <w:rPr>
          <w:i/>
          <w:sz w:val="22"/>
          <w:szCs w:val="22"/>
        </w:rPr>
        <w:t>Mots</w:t>
      </w:r>
      <w:r w:rsidRPr="00A17FA6">
        <w:rPr>
          <w:sz w:val="22"/>
          <w:szCs w:val="22"/>
        </w:rPr>
        <w:t>, 17 : 105-143.</w:t>
      </w:r>
    </w:p>
    <w:p w:rsidR="00A72F31" w:rsidRPr="00A17FA6" w:rsidRDefault="00A72F31" w:rsidP="00A72F31">
      <w:pPr>
        <w:spacing w:after="60"/>
        <w:ind w:left="284" w:hanging="284"/>
        <w:rPr>
          <w:i/>
          <w:sz w:val="22"/>
          <w:szCs w:val="22"/>
        </w:rPr>
      </w:pPr>
      <w:r w:rsidRPr="00A17FA6">
        <w:rPr>
          <w:sz w:val="22"/>
          <w:szCs w:val="22"/>
        </w:rPr>
        <w:t>Salem A. (1991)</w:t>
      </w:r>
      <w:r w:rsidRPr="00A17FA6">
        <w:rPr>
          <w:i/>
          <w:sz w:val="22"/>
          <w:szCs w:val="22"/>
        </w:rPr>
        <w:t xml:space="preserve">. </w:t>
      </w:r>
      <w:r w:rsidRPr="00A17FA6">
        <w:rPr>
          <w:sz w:val="22"/>
          <w:szCs w:val="22"/>
        </w:rPr>
        <w:t>Les séries textuelles chronologiques.</w:t>
      </w:r>
      <w:r w:rsidRPr="00A17FA6">
        <w:rPr>
          <w:i/>
          <w:sz w:val="22"/>
          <w:szCs w:val="22"/>
        </w:rPr>
        <w:t xml:space="preserve"> </w:t>
      </w:r>
      <w:r w:rsidRPr="00A17FA6">
        <w:rPr>
          <w:i/>
          <w:iCs/>
          <w:sz w:val="22"/>
          <w:szCs w:val="22"/>
        </w:rPr>
        <w:t>Histoire et Mesure</w:t>
      </w:r>
      <w:r w:rsidRPr="00A17FA6">
        <w:rPr>
          <w:i/>
          <w:sz w:val="22"/>
          <w:szCs w:val="22"/>
        </w:rPr>
        <w:t xml:space="preserve">, </w:t>
      </w:r>
      <w:r w:rsidRPr="00A17FA6">
        <w:rPr>
          <w:iCs/>
          <w:sz w:val="22"/>
          <w:szCs w:val="22"/>
        </w:rPr>
        <w:t xml:space="preserve">6 </w:t>
      </w:r>
      <w:r w:rsidRPr="00A17FA6">
        <w:rPr>
          <w:sz w:val="22"/>
          <w:szCs w:val="22"/>
        </w:rPr>
        <w:t>(1) : 149–175.</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Salem A. (1993). </w:t>
      </w:r>
      <w:r w:rsidRPr="00A17FA6">
        <w:rPr>
          <w:i/>
          <w:sz w:val="22"/>
          <w:szCs w:val="22"/>
        </w:rPr>
        <w:t>Méthodes de la statistique textuelle</w:t>
      </w:r>
      <w:r w:rsidRPr="00A17FA6">
        <w:rPr>
          <w:sz w:val="22"/>
          <w:szCs w:val="22"/>
        </w:rPr>
        <w:t>. Thèse d’État, Université Sorbonne Nouvelle Paris 3.</w:t>
      </w:r>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 xml:space="preserve">Salem, A. (2004). Introduction à la résonance textuelle. In Purnelle G., Fairon C., Dister A. éditeurs, </w:t>
      </w:r>
      <w:r w:rsidRPr="00A17FA6">
        <w:rPr>
          <w:i/>
          <w:sz w:val="22"/>
          <w:szCs w:val="22"/>
        </w:rPr>
        <w:t>Actes des JADT 2004 (7</w:t>
      </w:r>
      <w:r w:rsidRPr="00A17FA6">
        <w:rPr>
          <w:i/>
          <w:sz w:val="22"/>
          <w:szCs w:val="22"/>
          <w:vertAlign w:val="superscript"/>
        </w:rPr>
        <w:t>es</w:t>
      </w:r>
      <w:r w:rsidRPr="00A17FA6">
        <w:rPr>
          <w:i/>
          <w:sz w:val="22"/>
          <w:szCs w:val="22"/>
        </w:rPr>
        <w:t xml:space="preserve"> Journées internationales d'analyse statistique des données textuelles)</w:t>
      </w:r>
      <w:r w:rsidRPr="00A17FA6">
        <w:rPr>
          <w:sz w:val="22"/>
          <w:szCs w:val="22"/>
        </w:rPr>
        <w:t>, Presse universitaires de Louvain, Louvain-la-Neuve : 986-992.</w:t>
      </w:r>
    </w:p>
    <w:p w:rsidR="00A72F31" w:rsidRPr="00A17FA6" w:rsidRDefault="00A72F31" w:rsidP="00A72F31">
      <w:pPr>
        <w:tabs>
          <w:tab w:val="left" w:pos="440"/>
        </w:tabs>
        <w:spacing w:after="60"/>
        <w:ind w:left="284" w:right="8" w:hanging="284"/>
        <w:rPr>
          <w:sz w:val="22"/>
          <w:szCs w:val="22"/>
          <w:lang w:val="en-GB"/>
        </w:rPr>
      </w:pPr>
      <w:r w:rsidRPr="00A17FA6">
        <w:rPr>
          <w:sz w:val="22"/>
          <w:szCs w:val="22"/>
          <w:lang w:val="en-GB"/>
        </w:rPr>
        <w:t xml:space="preserve">Salton G. (1988). </w:t>
      </w:r>
      <w:r w:rsidRPr="00A17FA6">
        <w:rPr>
          <w:i/>
          <w:sz w:val="22"/>
          <w:szCs w:val="22"/>
          <w:lang w:val="en-GB"/>
        </w:rPr>
        <w:t xml:space="preserve">Automatic Text </w:t>
      </w:r>
      <w:proofErr w:type="gramStart"/>
      <w:r w:rsidRPr="00A17FA6">
        <w:rPr>
          <w:i/>
          <w:sz w:val="22"/>
          <w:szCs w:val="22"/>
          <w:lang w:val="en-GB"/>
        </w:rPr>
        <w:t>Processing :</w:t>
      </w:r>
      <w:proofErr w:type="gramEnd"/>
      <w:r w:rsidRPr="00A17FA6">
        <w:rPr>
          <w:i/>
          <w:sz w:val="22"/>
          <w:szCs w:val="22"/>
          <w:lang w:val="en-GB"/>
        </w:rPr>
        <w:t xml:space="preserve"> the Transformation, Analysis and Retrieval of Information by Computer,</w:t>
      </w:r>
      <w:r w:rsidRPr="00A17FA6">
        <w:rPr>
          <w:sz w:val="22"/>
          <w:szCs w:val="22"/>
          <w:lang w:val="en-GB"/>
        </w:rPr>
        <w:t xml:space="preserve"> Addison-Wesley, New York.</w:t>
      </w:r>
    </w:p>
    <w:p w:rsidR="00A72F31" w:rsidRPr="00A17FA6" w:rsidRDefault="00A72F31" w:rsidP="00A72F31">
      <w:pPr>
        <w:tabs>
          <w:tab w:val="left" w:pos="440"/>
        </w:tabs>
        <w:spacing w:after="60"/>
        <w:ind w:left="284" w:right="8" w:hanging="284"/>
        <w:rPr>
          <w:sz w:val="22"/>
          <w:szCs w:val="22"/>
          <w:lang w:val="en-US"/>
        </w:rPr>
      </w:pPr>
      <w:r w:rsidRPr="00A17FA6">
        <w:rPr>
          <w:sz w:val="22"/>
          <w:szCs w:val="22"/>
          <w:lang w:val="en-GB"/>
        </w:rPr>
        <w:t xml:space="preserve">Salton G., Mc Gill M.J. (1983). </w:t>
      </w:r>
      <w:r w:rsidRPr="00A17FA6">
        <w:rPr>
          <w:i/>
          <w:sz w:val="22"/>
          <w:szCs w:val="22"/>
          <w:lang w:val="en-US"/>
        </w:rPr>
        <w:t>Introduction to Modern Information Retrieval,</w:t>
      </w:r>
      <w:r w:rsidRPr="00A17FA6">
        <w:rPr>
          <w:sz w:val="22"/>
          <w:szCs w:val="22"/>
          <w:lang w:val="en-US"/>
        </w:rPr>
        <w:t xml:space="preserve"> International Student </w:t>
      </w:r>
      <w:proofErr w:type="gramStart"/>
      <w:r w:rsidRPr="00A17FA6">
        <w:rPr>
          <w:sz w:val="22"/>
          <w:szCs w:val="22"/>
          <w:lang w:val="en-US"/>
        </w:rPr>
        <w:t>Edition.</w:t>
      </w:r>
      <w:r w:rsidRPr="00A17FA6">
        <w:rPr>
          <w:sz w:val="22"/>
          <w:szCs w:val="22"/>
          <w:lang w:val="en-GB"/>
        </w:rPr>
        <w:t>,</w:t>
      </w:r>
      <w:proofErr w:type="gramEnd"/>
      <w:r w:rsidRPr="00A17FA6">
        <w:rPr>
          <w:sz w:val="22"/>
          <w:szCs w:val="22"/>
          <w:lang w:val="en-GB"/>
        </w:rPr>
        <w:t xml:space="preserve"> McGraw Hill, New York.</w:t>
      </w:r>
    </w:p>
    <w:p w:rsidR="00A72F31" w:rsidRPr="00A17FA6" w:rsidRDefault="00A72F31" w:rsidP="00A72F31">
      <w:pPr>
        <w:pStyle w:val="editions"/>
        <w:spacing w:after="60"/>
        <w:ind w:left="284" w:right="18" w:hanging="284"/>
        <w:rPr>
          <w:rFonts w:ascii="Times New Roman" w:hAnsi="Times New Roman" w:cs="Times New Roman"/>
          <w:sz w:val="22"/>
          <w:szCs w:val="22"/>
        </w:rPr>
      </w:pPr>
      <w:r w:rsidRPr="00A17FA6">
        <w:rPr>
          <w:rFonts w:ascii="Times New Roman" w:hAnsi="Times New Roman" w:cs="Times New Roman"/>
          <w:sz w:val="22"/>
          <w:szCs w:val="22"/>
          <w:lang w:val="fr-FR"/>
        </w:rPr>
        <w:t xml:space="preserve">Saporta G. (1990). </w:t>
      </w:r>
      <w:r w:rsidRPr="00A17FA6">
        <w:rPr>
          <w:rFonts w:ascii="Times New Roman" w:hAnsi="Times New Roman" w:cs="Times New Roman"/>
          <w:i/>
          <w:sz w:val="22"/>
          <w:szCs w:val="22"/>
          <w:lang w:val="fr-FR"/>
        </w:rPr>
        <w:t xml:space="preserve">Probabilités, analyse des données et statistiques. </w:t>
      </w:r>
      <w:r w:rsidRPr="00A17FA6">
        <w:rPr>
          <w:rFonts w:ascii="Times New Roman" w:hAnsi="Times New Roman" w:cs="Times New Roman"/>
          <w:sz w:val="22"/>
          <w:szCs w:val="22"/>
        </w:rPr>
        <w:t>Technip, Paris.</w:t>
      </w:r>
    </w:p>
    <w:p w:rsidR="00A72F31" w:rsidRPr="00A72F31" w:rsidRDefault="00A72F31" w:rsidP="00A72F31">
      <w:pPr>
        <w:spacing w:after="60"/>
        <w:ind w:left="284" w:hanging="284"/>
        <w:rPr>
          <w:sz w:val="22"/>
          <w:szCs w:val="22"/>
          <w:lang w:val="en-US"/>
        </w:rPr>
      </w:pPr>
      <w:r w:rsidRPr="00A17FA6">
        <w:rPr>
          <w:sz w:val="22"/>
          <w:szCs w:val="22"/>
          <w:lang w:val="en-US"/>
        </w:rPr>
        <w:t xml:space="preserve">Sattath S., Tversky A. (1977). </w:t>
      </w:r>
      <w:proofErr w:type="gramStart"/>
      <w:r w:rsidRPr="00A17FA6">
        <w:rPr>
          <w:sz w:val="22"/>
          <w:szCs w:val="22"/>
          <w:lang w:val="en-US"/>
        </w:rPr>
        <w:t>Additive similarity trees.</w:t>
      </w:r>
      <w:proofErr w:type="gramEnd"/>
      <w:r w:rsidRPr="00A17FA6">
        <w:rPr>
          <w:sz w:val="22"/>
          <w:szCs w:val="22"/>
          <w:lang w:val="en-US"/>
        </w:rPr>
        <w:t xml:space="preserve"> </w:t>
      </w:r>
      <w:r w:rsidRPr="00A72F31">
        <w:rPr>
          <w:i/>
          <w:sz w:val="22"/>
          <w:szCs w:val="22"/>
          <w:lang w:val="en-US"/>
        </w:rPr>
        <w:t>Psychometrika,</w:t>
      </w:r>
      <w:r w:rsidRPr="00A72F31">
        <w:rPr>
          <w:sz w:val="22"/>
          <w:szCs w:val="22"/>
          <w:lang w:val="en-US"/>
        </w:rPr>
        <w:t xml:space="preserve"> vol. (42), 3: 319-345. </w:t>
      </w:r>
    </w:p>
    <w:p w:rsidR="00A72F31" w:rsidRPr="00A17FA6" w:rsidRDefault="00A72F31" w:rsidP="00A72F31">
      <w:pPr>
        <w:spacing w:after="60"/>
        <w:ind w:left="284" w:hanging="284"/>
        <w:rPr>
          <w:sz w:val="22"/>
          <w:szCs w:val="22"/>
          <w:lang w:val="en-US"/>
        </w:rPr>
      </w:pPr>
      <w:r w:rsidRPr="00A17FA6">
        <w:rPr>
          <w:sz w:val="22"/>
          <w:szCs w:val="22"/>
          <w:lang w:val="en-US"/>
        </w:rPr>
        <w:t xml:space="preserve">Schmid H. (1994). </w:t>
      </w:r>
      <w:proofErr w:type="gramStart"/>
      <w:r w:rsidRPr="00A17FA6">
        <w:rPr>
          <w:sz w:val="22"/>
          <w:szCs w:val="22"/>
          <w:lang w:val="en-US"/>
        </w:rPr>
        <w:t>Probabilistic Part-of-Speech Tagging Using Decision Trees.</w:t>
      </w:r>
      <w:proofErr w:type="gramEnd"/>
      <w:r w:rsidRPr="00A17FA6">
        <w:rPr>
          <w:sz w:val="22"/>
          <w:szCs w:val="22"/>
          <w:lang w:val="en-US"/>
        </w:rPr>
        <w:t xml:space="preserve"> In </w:t>
      </w:r>
      <w:r w:rsidRPr="00A17FA6">
        <w:rPr>
          <w:i/>
          <w:iCs/>
          <w:sz w:val="22"/>
          <w:szCs w:val="22"/>
          <w:lang w:val="en-US"/>
        </w:rPr>
        <w:t>International Conference on New Methods in Language Processing</w:t>
      </w:r>
      <w:r w:rsidRPr="00A17FA6">
        <w:rPr>
          <w:sz w:val="22"/>
          <w:szCs w:val="22"/>
          <w:lang w:val="en-US"/>
        </w:rPr>
        <w:t>: 44–49.</w:t>
      </w:r>
    </w:p>
    <w:p w:rsidR="00A72F31" w:rsidRPr="00A17FA6" w:rsidRDefault="00A72F31" w:rsidP="00A72F31">
      <w:pPr>
        <w:tabs>
          <w:tab w:val="left" w:pos="6480"/>
          <w:tab w:val="left" w:pos="8207"/>
        </w:tabs>
        <w:spacing w:after="60"/>
        <w:ind w:left="284" w:right="8" w:hanging="284"/>
        <w:rPr>
          <w:sz w:val="22"/>
          <w:szCs w:val="22"/>
          <w:lang w:val="en-GB"/>
        </w:rPr>
      </w:pPr>
      <w:r w:rsidRPr="00A17FA6">
        <w:rPr>
          <w:sz w:val="22"/>
          <w:szCs w:val="22"/>
          <w:lang w:val="en-GB"/>
        </w:rPr>
        <w:t xml:space="preserve">Schuman H., Presser F. (1981). </w:t>
      </w:r>
      <w:r w:rsidRPr="00A17FA6">
        <w:rPr>
          <w:i/>
          <w:sz w:val="22"/>
          <w:szCs w:val="22"/>
          <w:lang w:val="en-GB"/>
        </w:rPr>
        <w:t>Question and Answers in Attitude Surveys</w:t>
      </w:r>
      <w:r w:rsidRPr="00A17FA6">
        <w:rPr>
          <w:sz w:val="22"/>
          <w:szCs w:val="22"/>
          <w:lang w:val="en-GB"/>
        </w:rPr>
        <w:t xml:space="preserve">, Academic Press, New York. </w:t>
      </w:r>
    </w:p>
    <w:p w:rsidR="00A72F31" w:rsidRPr="00A17FA6" w:rsidRDefault="00A72F31" w:rsidP="00A72F31">
      <w:pPr>
        <w:tabs>
          <w:tab w:val="left" w:pos="6480"/>
          <w:tab w:val="left" w:pos="8207"/>
        </w:tabs>
        <w:spacing w:after="60"/>
        <w:ind w:left="284" w:right="8" w:hanging="284"/>
        <w:rPr>
          <w:sz w:val="22"/>
          <w:szCs w:val="22"/>
          <w:lang w:val="en-GB"/>
        </w:rPr>
      </w:pPr>
      <w:r w:rsidRPr="00A17FA6">
        <w:rPr>
          <w:sz w:val="22"/>
          <w:szCs w:val="22"/>
          <w:lang w:val="en-GB"/>
        </w:rPr>
        <w:t xml:space="preserve">Schütze H., Pedersen J. (1993). </w:t>
      </w:r>
      <w:proofErr w:type="gramStart"/>
      <w:r w:rsidRPr="00A17FA6">
        <w:rPr>
          <w:sz w:val="22"/>
          <w:szCs w:val="22"/>
          <w:lang w:val="en-GB"/>
        </w:rPr>
        <w:t>A Vector Model for Syntagmatic and Paradigmatic Relatedness.</w:t>
      </w:r>
      <w:proofErr w:type="gramEnd"/>
      <w:r w:rsidRPr="00A17FA6">
        <w:rPr>
          <w:sz w:val="22"/>
          <w:szCs w:val="22"/>
          <w:lang w:val="en-GB"/>
        </w:rPr>
        <w:t xml:space="preserve"> </w:t>
      </w:r>
      <w:proofErr w:type="gramStart"/>
      <w:r w:rsidRPr="00A17FA6">
        <w:rPr>
          <w:sz w:val="22"/>
          <w:szCs w:val="22"/>
          <w:lang w:val="en-GB"/>
        </w:rPr>
        <w:t xml:space="preserve">In </w:t>
      </w:r>
      <w:r w:rsidRPr="00A17FA6">
        <w:rPr>
          <w:i/>
          <w:sz w:val="22"/>
          <w:szCs w:val="22"/>
          <w:lang w:val="en-GB"/>
        </w:rPr>
        <w:t>Proceedings of the 9th Annual Conference of the UW Centre for the New OED and Text Research</w:t>
      </w:r>
      <w:r w:rsidRPr="00A17FA6">
        <w:rPr>
          <w:sz w:val="22"/>
          <w:szCs w:val="22"/>
          <w:lang w:val="en-GB"/>
        </w:rPr>
        <w:t>, 104-113.</w:t>
      </w:r>
      <w:proofErr w:type="gramEnd"/>
    </w:p>
    <w:p w:rsidR="00A72F31" w:rsidRPr="00A17FA6" w:rsidRDefault="00A72F31" w:rsidP="00A72F31">
      <w:pPr>
        <w:spacing w:after="60"/>
        <w:ind w:left="284" w:hanging="284"/>
        <w:rPr>
          <w:sz w:val="22"/>
          <w:szCs w:val="22"/>
          <w:lang w:val="en-US"/>
        </w:rPr>
      </w:pPr>
      <w:proofErr w:type="gramStart"/>
      <w:r w:rsidRPr="00A17FA6">
        <w:rPr>
          <w:color w:val="000000"/>
          <w:sz w:val="22"/>
          <w:szCs w:val="22"/>
          <w:lang w:val="en-US"/>
        </w:rPr>
        <w:t>Shakespeare, W. (1901).</w:t>
      </w:r>
      <w:proofErr w:type="gramEnd"/>
      <w:r w:rsidRPr="00A17FA6">
        <w:rPr>
          <w:color w:val="000000"/>
          <w:sz w:val="22"/>
          <w:szCs w:val="22"/>
          <w:lang w:val="en-US"/>
        </w:rPr>
        <w:t xml:space="preserve"> </w:t>
      </w:r>
      <w:r w:rsidRPr="00A17FA6">
        <w:rPr>
          <w:i/>
          <w:iCs/>
          <w:color w:val="000000"/>
          <w:sz w:val="22"/>
          <w:szCs w:val="22"/>
          <w:lang w:val="en-US"/>
        </w:rPr>
        <w:t>Poems and sonnets: Booklover's Edition</w:t>
      </w:r>
      <w:r w:rsidRPr="00A17FA6">
        <w:rPr>
          <w:color w:val="000000"/>
          <w:sz w:val="22"/>
          <w:szCs w:val="22"/>
          <w:lang w:val="en-US"/>
        </w:rPr>
        <w:t xml:space="preserve">. Ed. </w:t>
      </w:r>
      <w:proofErr w:type="gramStart"/>
      <w:r w:rsidRPr="00A17FA6">
        <w:rPr>
          <w:color w:val="000000"/>
          <w:sz w:val="22"/>
          <w:szCs w:val="22"/>
          <w:lang w:val="en-US"/>
        </w:rPr>
        <w:t>The University Society and Israel Gollancz.</w:t>
      </w:r>
      <w:proofErr w:type="gramEnd"/>
      <w:r w:rsidRPr="00A17FA6">
        <w:rPr>
          <w:color w:val="000000"/>
          <w:sz w:val="22"/>
          <w:szCs w:val="22"/>
          <w:lang w:val="en-US"/>
        </w:rPr>
        <w:t xml:space="preserve"> New York: University Society Press. </w:t>
      </w:r>
      <w:proofErr w:type="gramStart"/>
      <w:r w:rsidRPr="00A17FA6">
        <w:rPr>
          <w:color w:val="000000"/>
          <w:sz w:val="22"/>
          <w:szCs w:val="22"/>
          <w:u w:val="single"/>
          <w:lang w:val="en-US"/>
        </w:rPr>
        <w:t>Shakespeare Online</w:t>
      </w:r>
      <w:r w:rsidRPr="00A17FA6">
        <w:rPr>
          <w:color w:val="000000"/>
          <w:sz w:val="22"/>
          <w:szCs w:val="22"/>
          <w:lang w:val="en-US"/>
        </w:rPr>
        <w:t>.</w:t>
      </w:r>
      <w:proofErr w:type="gramEnd"/>
      <w:r w:rsidRPr="00A17FA6">
        <w:rPr>
          <w:color w:val="000000"/>
          <w:sz w:val="22"/>
          <w:szCs w:val="22"/>
          <w:lang w:val="en-US"/>
        </w:rPr>
        <w:t xml:space="preserve"> Dec. 2017.</w:t>
      </w:r>
      <w:r w:rsidRPr="00A17FA6">
        <w:rPr>
          <w:sz w:val="22"/>
          <w:szCs w:val="22"/>
          <w:lang w:val="en-US"/>
        </w:rPr>
        <w:t xml:space="preserve"> </w:t>
      </w:r>
    </w:p>
    <w:p w:rsidR="00A72F31" w:rsidRPr="00A17FA6" w:rsidRDefault="00A72F31" w:rsidP="00A72F31">
      <w:pPr>
        <w:tabs>
          <w:tab w:val="left" w:pos="6480"/>
          <w:tab w:val="left" w:pos="8207"/>
        </w:tabs>
        <w:spacing w:after="60"/>
        <w:ind w:left="284" w:right="8" w:hanging="284"/>
        <w:rPr>
          <w:sz w:val="22"/>
          <w:szCs w:val="22"/>
          <w:lang w:val="en-GB"/>
        </w:rPr>
      </w:pPr>
      <w:r w:rsidRPr="00A17FA6">
        <w:rPr>
          <w:sz w:val="22"/>
          <w:szCs w:val="22"/>
          <w:lang w:val="en-GB"/>
        </w:rPr>
        <w:t xml:space="preserve">Simpson E.H. (1949). Measurement of diversity, </w:t>
      </w:r>
      <w:r w:rsidRPr="00A17FA6">
        <w:rPr>
          <w:i/>
          <w:sz w:val="22"/>
          <w:szCs w:val="22"/>
          <w:lang w:val="en-GB"/>
        </w:rPr>
        <w:t xml:space="preserve">Nature: </w:t>
      </w:r>
      <w:r w:rsidRPr="00A17FA6">
        <w:rPr>
          <w:sz w:val="22"/>
          <w:szCs w:val="22"/>
          <w:lang w:val="en-GB"/>
        </w:rPr>
        <w:t>163: 688.</w:t>
      </w:r>
    </w:p>
    <w:p w:rsidR="00A72F31" w:rsidRPr="00A17FA6" w:rsidRDefault="00A72F31" w:rsidP="00A72F31">
      <w:pPr>
        <w:spacing w:after="60"/>
        <w:ind w:left="284" w:hanging="284"/>
        <w:rPr>
          <w:sz w:val="22"/>
          <w:szCs w:val="22"/>
          <w:lang w:val="en-US"/>
        </w:rPr>
      </w:pPr>
      <w:r w:rsidRPr="00A17FA6">
        <w:rPr>
          <w:sz w:val="22"/>
          <w:szCs w:val="22"/>
          <w:lang w:val="en-US"/>
        </w:rPr>
        <w:t xml:space="preserve">Sinclair J. (1966). </w:t>
      </w:r>
      <w:proofErr w:type="gramStart"/>
      <w:r w:rsidRPr="00A17FA6">
        <w:rPr>
          <w:sz w:val="22"/>
          <w:szCs w:val="22"/>
          <w:lang w:val="en-US"/>
        </w:rPr>
        <w:t>Beginning the study of lexis.</w:t>
      </w:r>
      <w:proofErr w:type="gramEnd"/>
      <w:r w:rsidRPr="00A17FA6">
        <w:rPr>
          <w:sz w:val="22"/>
          <w:szCs w:val="22"/>
          <w:lang w:val="en-US"/>
        </w:rPr>
        <w:t xml:space="preserve"> In C. Bazell, J. Catford, M. Halliday et R. Robins (editors.), </w:t>
      </w:r>
      <w:r w:rsidRPr="00A17FA6">
        <w:rPr>
          <w:i/>
          <w:sz w:val="22"/>
          <w:szCs w:val="22"/>
          <w:lang w:val="en-US"/>
        </w:rPr>
        <w:t xml:space="preserve">In memory of J.R. </w:t>
      </w:r>
      <w:proofErr w:type="gramStart"/>
      <w:r w:rsidRPr="00A17FA6">
        <w:rPr>
          <w:i/>
          <w:sz w:val="22"/>
          <w:szCs w:val="22"/>
          <w:lang w:val="en-US"/>
        </w:rPr>
        <w:t>Firth</w:t>
      </w:r>
      <w:r w:rsidRPr="00A17FA6">
        <w:rPr>
          <w:sz w:val="22"/>
          <w:szCs w:val="22"/>
          <w:lang w:val="en-US"/>
        </w:rPr>
        <w:t xml:space="preserve"> :</w:t>
      </w:r>
      <w:proofErr w:type="gramEnd"/>
      <w:r w:rsidRPr="00A17FA6">
        <w:rPr>
          <w:sz w:val="22"/>
          <w:szCs w:val="22"/>
          <w:lang w:val="en-US"/>
        </w:rPr>
        <w:t xml:space="preserve"> 410-430. London: Longman.</w:t>
      </w:r>
    </w:p>
    <w:p w:rsidR="00A72F31" w:rsidRPr="00A17FA6" w:rsidRDefault="00A72F31" w:rsidP="00A72F31">
      <w:pPr>
        <w:spacing w:after="60"/>
        <w:ind w:left="284" w:hanging="284"/>
        <w:rPr>
          <w:sz w:val="22"/>
          <w:szCs w:val="22"/>
          <w:lang w:val="en-US"/>
        </w:rPr>
      </w:pPr>
      <w:r w:rsidRPr="00924E87">
        <w:rPr>
          <w:sz w:val="22"/>
          <w:szCs w:val="22"/>
          <w:lang w:val="en-US"/>
        </w:rPr>
        <w:t xml:space="preserve">Sinclair J. (1991). </w:t>
      </w:r>
      <w:proofErr w:type="gramStart"/>
      <w:r w:rsidRPr="00924E87">
        <w:rPr>
          <w:i/>
          <w:sz w:val="22"/>
          <w:szCs w:val="22"/>
          <w:lang w:val="en-US"/>
        </w:rPr>
        <w:t>Corpus, Concordance, Collocation.</w:t>
      </w:r>
      <w:proofErr w:type="gramEnd"/>
      <w:r w:rsidRPr="00924E87">
        <w:rPr>
          <w:sz w:val="22"/>
          <w:szCs w:val="22"/>
          <w:lang w:val="en-US"/>
        </w:rPr>
        <w:t xml:space="preserve"> </w:t>
      </w:r>
      <w:proofErr w:type="gramStart"/>
      <w:r w:rsidRPr="00A17FA6">
        <w:rPr>
          <w:sz w:val="22"/>
          <w:szCs w:val="22"/>
          <w:lang w:val="en-US"/>
        </w:rPr>
        <w:t>Oxford University Press.</w:t>
      </w:r>
      <w:proofErr w:type="gramEnd"/>
      <w:r w:rsidRPr="00A17FA6">
        <w:rPr>
          <w:sz w:val="22"/>
          <w:szCs w:val="22"/>
          <w:lang w:val="en-US"/>
        </w:rPr>
        <w:t xml:space="preserve"> Oxford.</w:t>
      </w:r>
    </w:p>
    <w:p w:rsidR="00A72F31" w:rsidRPr="00A17FA6" w:rsidRDefault="00A72F31" w:rsidP="00A72F31">
      <w:pPr>
        <w:tabs>
          <w:tab w:val="left" w:pos="6480"/>
          <w:tab w:val="left" w:pos="8207"/>
        </w:tabs>
        <w:spacing w:after="60"/>
        <w:ind w:left="284" w:right="8" w:hanging="284"/>
        <w:rPr>
          <w:sz w:val="22"/>
          <w:szCs w:val="22"/>
          <w:lang w:val="en-GB"/>
        </w:rPr>
      </w:pPr>
      <w:r w:rsidRPr="00A17FA6">
        <w:rPr>
          <w:sz w:val="22"/>
          <w:szCs w:val="22"/>
          <w:lang w:val="en-GB"/>
        </w:rPr>
        <w:t xml:space="preserve">Smith M. W. A. (1983). </w:t>
      </w:r>
      <w:proofErr w:type="gramStart"/>
      <w:r w:rsidRPr="00A17FA6">
        <w:rPr>
          <w:sz w:val="22"/>
          <w:szCs w:val="22"/>
          <w:lang w:val="en-GB"/>
        </w:rPr>
        <w:t xml:space="preserve">Recent experience and new developments of methods for the determination of authorship, </w:t>
      </w:r>
      <w:r w:rsidRPr="00A17FA6">
        <w:rPr>
          <w:i/>
          <w:sz w:val="22"/>
          <w:szCs w:val="22"/>
          <w:lang w:val="en-GB"/>
        </w:rPr>
        <w:t>Ass.</w:t>
      </w:r>
      <w:proofErr w:type="gramEnd"/>
      <w:r w:rsidRPr="00A17FA6">
        <w:rPr>
          <w:i/>
          <w:sz w:val="22"/>
          <w:szCs w:val="22"/>
          <w:lang w:val="en-GB"/>
        </w:rPr>
        <w:t xml:space="preserve"> </w:t>
      </w:r>
      <w:proofErr w:type="gramStart"/>
      <w:r w:rsidRPr="00A17FA6">
        <w:rPr>
          <w:i/>
          <w:sz w:val="22"/>
          <w:szCs w:val="22"/>
          <w:lang w:val="en-GB"/>
        </w:rPr>
        <w:t>for</w:t>
      </w:r>
      <w:proofErr w:type="gramEnd"/>
      <w:r w:rsidRPr="00A17FA6">
        <w:rPr>
          <w:i/>
          <w:sz w:val="22"/>
          <w:szCs w:val="22"/>
          <w:lang w:val="en-GB"/>
        </w:rPr>
        <w:t xml:space="preserve"> Lit. </w:t>
      </w:r>
      <w:proofErr w:type="gramStart"/>
      <w:r w:rsidRPr="00A17FA6">
        <w:rPr>
          <w:i/>
          <w:sz w:val="22"/>
          <w:szCs w:val="22"/>
          <w:lang w:val="en-GB"/>
        </w:rPr>
        <w:t>and</w:t>
      </w:r>
      <w:proofErr w:type="gramEnd"/>
      <w:r w:rsidRPr="00A17FA6">
        <w:rPr>
          <w:i/>
          <w:sz w:val="22"/>
          <w:szCs w:val="22"/>
          <w:lang w:val="en-GB"/>
        </w:rPr>
        <w:t xml:space="preserve"> Linguist. </w:t>
      </w:r>
      <w:proofErr w:type="gramStart"/>
      <w:r w:rsidRPr="00A17FA6">
        <w:rPr>
          <w:i/>
          <w:sz w:val="22"/>
          <w:szCs w:val="22"/>
          <w:lang w:val="en-GB"/>
        </w:rPr>
        <w:t>Comput.</w:t>
      </w:r>
      <w:proofErr w:type="gramEnd"/>
      <w:r w:rsidRPr="00A17FA6">
        <w:rPr>
          <w:i/>
          <w:sz w:val="22"/>
          <w:szCs w:val="22"/>
          <w:lang w:val="en-GB"/>
        </w:rPr>
        <w:t xml:space="preserve"> Bull.</w:t>
      </w:r>
      <w:r w:rsidRPr="00A17FA6">
        <w:rPr>
          <w:sz w:val="22"/>
          <w:szCs w:val="22"/>
          <w:lang w:val="en-GB"/>
        </w:rPr>
        <w:t>, 11: 73-82.</w:t>
      </w:r>
    </w:p>
    <w:p w:rsidR="00A72F31" w:rsidRPr="00A17FA6" w:rsidRDefault="00A72F31" w:rsidP="00A72F31">
      <w:pPr>
        <w:spacing w:after="60"/>
        <w:ind w:left="284" w:right="18" w:hanging="284"/>
        <w:rPr>
          <w:sz w:val="22"/>
          <w:szCs w:val="22"/>
          <w:lang w:val="en-GB"/>
        </w:rPr>
      </w:pPr>
      <w:r w:rsidRPr="00A17FA6">
        <w:rPr>
          <w:sz w:val="22"/>
          <w:szCs w:val="22"/>
          <w:lang w:val="en-GB"/>
        </w:rPr>
        <w:t xml:space="preserve">Sneath P. H. A. (1957). </w:t>
      </w:r>
      <w:proofErr w:type="gramStart"/>
      <w:r w:rsidRPr="00A17FA6">
        <w:rPr>
          <w:sz w:val="22"/>
          <w:szCs w:val="22"/>
          <w:lang w:val="en-GB"/>
        </w:rPr>
        <w:t>The Application of computers to taxonomy.</w:t>
      </w:r>
      <w:proofErr w:type="gramEnd"/>
      <w:r w:rsidRPr="00A17FA6">
        <w:rPr>
          <w:sz w:val="22"/>
          <w:szCs w:val="22"/>
          <w:lang w:val="en-GB"/>
        </w:rPr>
        <w:t xml:space="preserve"> </w:t>
      </w:r>
      <w:r w:rsidRPr="00A17FA6">
        <w:rPr>
          <w:i/>
          <w:sz w:val="22"/>
          <w:szCs w:val="22"/>
          <w:lang w:val="en-GB"/>
        </w:rPr>
        <w:t>J. General Microbiology</w:t>
      </w:r>
      <w:r w:rsidRPr="00A17FA6">
        <w:rPr>
          <w:sz w:val="22"/>
          <w:szCs w:val="22"/>
          <w:lang w:val="en-GB"/>
        </w:rPr>
        <w:t>, 17: 201-226.</w:t>
      </w:r>
    </w:p>
    <w:p w:rsidR="00A72F31" w:rsidRPr="00A17FA6" w:rsidRDefault="00A72F31" w:rsidP="00A72F31">
      <w:pPr>
        <w:spacing w:after="60"/>
        <w:ind w:left="284" w:right="18" w:hanging="284"/>
        <w:rPr>
          <w:sz w:val="22"/>
          <w:szCs w:val="22"/>
          <w:lang w:val="en-GB"/>
        </w:rPr>
      </w:pPr>
      <w:r w:rsidRPr="00A17FA6">
        <w:rPr>
          <w:sz w:val="22"/>
          <w:szCs w:val="22"/>
          <w:lang w:val="en-GB"/>
        </w:rPr>
        <w:t xml:space="preserve">Sokal R. R., Sneath P. H. A. (1963). </w:t>
      </w:r>
      <w:proofErr w:type="gramStart"/>
      <w:r w:rsidRPr="00A17FA6">
        <w:rPr>
          <w:i/>
          <w:sz w:val="22"/>
          <w:szCs w:val="22"/>
          <w:lang w:val="en-GB"/>
        </w:rPr>
        <w:t>Principles of Numerical Taxonomy</w:t>
      </w:r>
      <w:r w:rsidRPr="00A17FA6">
        <w:rPr>
          <w:sz w:val="22"/>
          <w:szCs w:val="22"/>
          <w:lang w:val="en-GB"/>
        </w:rPr>
        <w:t>, Freeman and co., San-Francisco.</w:t>
      </w:r>
      <w:proofErr w:type="gramEnd"/>
    </w:p>
    <w:p w:rsidR="00A72F31" w:rsidRPr="00A17FA6" w:rsidRDefault="00A72F31" w:rsidP="00A72F31">
      <w:pPr>
        <w:tabs>
          <w:tab w:val="left" w:pos="6480"/>
          <w:tab w:val="left" w:pos="8207"/>
        </w:tabs>
        <w:spacing w:after="60"/>
        <w:ind w:left="284" w:right="8" w:hanging="284"/>
        <w:rPr>
          <w:sz w:val="22"/>
          <w:szCs w:val="22"/>
          <w:lang w:val="en-GB"/>
        </w:rPr>
      </w:pPr>
      <w:r w:rsidRPr="00A17FA6">
        <w:rPr>
          <w:sz w:val="22"/>
          <w:szCs w:val="22"/>
          <w:lang w:val="en-GB"/>
        </w:rPr>
        <w:t xml:space="preserve">Somers H. H. (1966). </w:t>
      </w:r>
      <w:proofErr w:type="gramStart"/>
      <w:r w:rsidRPr="00A17FA6">
        <w:rPr>
          <w:sz w:val="22"/>
          <w:szCs w:val="22"/>
          <w:lang w:val="en-GB"/>
        </w:rPr>
        <w:t xml:space="preserve">Statistical methods in literary analysis, </w:t>
      </w:r>
      <w:r w:rsidRPr="00A17FA6">
        <w:rPr>
          <w:i/>
          <w:sz w:val="22"/>
          <w:szCs w:val="22"/>
          <w:lang w:val="en-GB"/>
        </w:rPr>
        <w:t xml:space="preserve">The Computer and Literary Style, </w:t>
      </w:r>
      <w:r w:rsidRPr="00A17FA6">
        <w:rPr>
          <w:sz w:val="22"/>
          <w:szCs w:val="22"/>
          <w:lang w:val="en-GB"/>
        </w:rPr>
        <w:t>(J. Leed, Eds), Kent State University Press, Kent, Ohio.</w:t>
      </w:r>
      <w:proofErr w:type="gramEnd"/>
    </w:p>
    <w:p w:rsidR="00A72F31" w:rsidRPr="00A17FA6" w:rsidRDefault="00A72F31" w:rsidP="00A72F31">
      <w:pPr>
        <w:tabs>
          <w:tab w:val="left" w:pos="6480"/>
          <w:tab w:val="left" w:pos="8207"/>
        </w:tabs>
        <w:spacing w:after="60"/>
        <w:ind w:left="284" w:right="8" w:hanging="284"/>
        <w:rPr>
          <w:sz w:val="22"/>
          <w:szCs w:val="22"/>
        </w:rPr>
      </w:pPr>
      <w:r w:rsidRPr="00A17FA6">
        <w:rPr>
          <w:sz w:val="22"/>
          <w:szCs w:val="22"/>
        </w:rPr>
        <w:t>Söze-Duval K. (2008). Pour une textométrie opérationnelle. Inédit. http://www.tal.univ-paris3.fr/trameur/RTI6provisoire.doc</w:t>
      </w:r>
    </w:p>
    <w:p w:rsidR="00A72F31" w:rsidRPr="00A17FA6" w:rsidRDefault="00A72F31" w:rsidP="00A72F31">
      <w:pPr>
        <w:spacing w:after="60"/>
        <w:ind w:left="284" w:right="18" w:hanging="284"/>
        <w:rPr>
          <w:sz w:val="22"/>
          <w:szCs w:val="22"/>
          <w:lang w:val="en-GB"/>
        </w:rPr>
      </w:pPr>
      <w:proofErr w:type="gramStart"/>
      <w:r w:rsidRPr="00A17FA6">
        <w:rPr>
          <w:sz w:val="22"/>
          <w:szCs w:val="22"/>
          <w:lang w:val="en-GB"/>
        </w:rPr>
        <w:t>Spearman C. (1904).</w:t>
      </w:r>
      <w:proofErr w:type="gramEnd"/>
      <w:r w:rsidRPr="00A17FA6">
        <w:rPr>
          <w:sz w:val="22"/>
          <w:szCs w:val="22"/>
          <w:lang w:val="en-GB"/>
        </w:rPr>
        <w:t xml:space="preserve"> General </w:t>
      </w:r>
      <w:proofErr w:type="gramStart"/>
      <w:r w:rsidRPr="00A17FA6">
        <w:rPr>
          <w:sz w:val="22"/>
          <w:szCs w:val="22"/>
          <w:lang w:val="en-GB"/>
        </w:rPr>
        <w:t>intelligence,</w:t>
      </w:r>
      <w:proofErr w:type="gramEnd"/>
      <w:r w:rsidRPr="00A17FA6">
        <w:rPr>
          <w:sz w:val="22"/>
          <w:szCs w:val="22"/>
          <w:lang w:val="en-GB"/>
        </w:rPr>
        <w:t xml:space="preserve"> objectively determined and measured. </w:t>
      </w:r>
      <w:r w:rsidRPr="00A17FA6">
        <w:rPr>
          <w:i/>
          <w:sz w:val="22"/>
          <w:szCs w:val="22"/>
          <w:lang w:val="en-GB"/>
        </w:rPr>
        <w:t>Amer. Journal of Psychology,</w:t>
      </w:r>
      <w:r w:rsidRPr="00A17FA6">
        <w:rPr>
          <w:sz w:val="22"/>
          <w:szCs w:val="22"/>
          <w:lang w:val="en-GB"/>
        </w:rPr>
        <w:t xml:space="preserve"> 15: 201-293.</w:t>
      </w:r>
    </w:p>
    <w:p w:rsidR="00A72F31" w:rsidRPr="00A17FA6" w:rsidRDefault="00A72F31" w:rsidP="00A72F31">
      <w:pPr>
        <w:tabs>
          <w:tab w:val="left" w:pos="6480"/>
          <w:tab w:val="left" w:pos="8207"/>
        </w:tabs>
        <w:spacing w:after="60" w:line="320" w:lineRule="atLeast"/>
        <w:ind w:left="284" w:right="8" w:hanging="284"/>
        <w:rPr>
          <w:sz w:val="22"/>
          <w:szCs w:val="22"/>
          <w:lang w:val="en-GB"/>
        </w:rPr>
      </w:pPr>
      <w:r w:rsidRPr="00A17FA6">
        <w:rPr>
          <w:sz w:val="22"/>
          <w:szCs w:val="22"/>
          <w:lang w:val="en-GB"/>
        </w:rPr>
        <w:t xml:space="preserve">Spevack M. (1968). </w:t>
      </w:r>
      <w:proofErr w:type="gramStart"/>
      <w:r w:rsidRPr="00A17FA6">
        <w:rPr>
          <w:i/>
          <w:sz w:val="22"/>
          <w:szCs w:val="22"/>
          <w:lang w:val="en-GB"/>
        </w:rPr>
        <w:t>A Complete and Systematic Concordance of the Work of Shakespeare</w:t>
      </w:r>
      <w:r w:rsidRPr="00A17FA6">
        <w:rPr>
          <w:sz w:val="22"/>
          <w:szCs w:val="22"/>
          <w:lang w:val="en-GB"/>
        </w:rPr>
        <w:t>, George Olms, Hildesheim.</w:t>
      </w:r>
      <w:proofErr w:type="gramEnd"/>
    </w:p>
    <w:p w:rsidR="00A72F31" w:rsidRPr="00A17FA6" w:rsidRDefault="00A72F31" w:rsidP="00A72F31">
      <w:pPr>
        <w:tabs>
          <w:tab w:val="left" w:pos="6480"/>
          <w:tab w:val="left" w:pos="8207"/>
        </w:tabs>
        <w:spacing w:after="60"/>
        <w:ind w:left="284" w:right="6" w:hanging="284"/>
        <w:rPr>
          <w:sz w:val="22"/>
          <w:szCs w:val="22"/>
        </w:rPr>
      </w:pPr>
      <w:r w:rsidRPr="00A17FA6">
        <w:rPr>
          <w:color w:val="000000"/>
          <w:sz w:val="22"/>
          <w:szCs w:val="22"/>
        </w:rPr>
        <w:t>Stein A. et Schmid H. (1995). « Étiquetage morphologique de textes français avec un arbre de décisions », </w:t>
      </w:r>
      <w:r w:rsidRPr="00A17FA6">
        <w:rPr>
          <w:i/>
          <w:iCs/>
          <w:color w:val="000000"/>
          <w:sz w:val="22"/>
          <w:szCs w:val="22"/>
        </w:rPr>
        <w:t>Traitement automatique des langues</w:t>
      </w:r>
      <w:r w:rsidRPr="00A17FA6">
        <w:rPr>
          <w:color w:val="000000"/>
          <w:sz w:val="22"/>
          <w:szCs w:val="22"/>
        </w:rPr>
        <w:t> 36, 1-2 : 23-35.</w:t>
      </w:r>
    </w:p>
    <w:p w:rsidR="00A72F31" w:rsidRPr="00A17FA6" w:rsidRDefault="00A72F31" w:rsidP="00A72F31">
      <w:pPr>
        <w:spacing w:after="60"/>
        <w:ind w:left="284" w:hanging="284"/>
        <w:rPr>
          <w:sz w:val="22"/>
          <w:szCs w:val="22"/>
        </w:rPr>
      </w:pPr>
      <w:r w:rsidRPr="00A17FA6">
        <w:rPr>
          <w:sz w:val="22"/>
          <w:szCs w:val="22"/>
        </w:rPr>
        <w:t>Steiner J.F., Auliard O. (1992). La sémiométrie, In :</w:t>
      </w:r>
      <w:r w:rsidRPr="00A17FA6">
        <w:rPr>
          <w:i/>
          <w:iCs/>
          <w:sz w:val="22"/>
          <w:szCs w:val="22"/>
        </w:rPr>
        <w:t xml:space="preserve"> La qualité de l'information dans les enquêtes</w:t>
      </w:r>
      <w:r w:rsidRPr="00A17FA6">
        <w:rPr>
          <w:sz w:val="22"/>
          <w:szCs w:val="22"/>
        </w:rPr>
        <w:t>, Lebart L. (ed.), Dunod, Paris: 241-274.</w:t>
      </w:r>
    </w:p>
    <w:p w:rsidR="00A72F31" w:rsidRPr="00A17FA6" w:rsidRDefault="00A72F31" w:rsidP="00A72F31">
      <w:pPr>
        <w:spacing w:after="60"/>
        <w:ind w:left="340" w:right="8" w:hanging="340"/>
        <w:rPr>
          <w:i/>
          <w:sz w:val="22"/>
          <w:szCs w:val="22"/>
          <w:lang w:val="en-US"/>
        </w:rPr>
      </w:pPr>
      <w:r w:rsidRPr="00A17FA6">
        <w:rPr>
          <w:sz w:val="22"/>
          <w:szCs w:val="22"/>
          <w:lang w:val="en-US"/>
        </w:rPr>
        <w:t xml:space="preserve">Stone C.J. (1974). </w:t>
      </w:r>
      <w:proofErr w:type="gramStart"/>
      <w:r w:rsidRPr="00A17FA6">
        <w:rPr>
          <w:sz w:val="22"/>
          <w:szCs w:val="22"/>
          <w:lang w:val="en-US"/>
        </w:rPr>
        <w:t>Cross-validatory choice and assessment of statistical predictions,</w:t>
      </w:r>
      <w:r w:rsidRPr="00A17FA6">
        <w:rPr>
          <w:i/>
          <w:sz w:val="22"/>
          <w:szCs w:val="22"/>
          <w:lang w:val="en-US"/>
        </w:rPr>
        <w:t xml:space="preserve"> J. of Royal Statist.</w:t>
      </w:r>
      <w:proofErr w:type="gramEnd"/>
      <w:r w:rsidRPr="00A17FA6">
        <w:rPr>
          <w:i/>
          <w:sz w:val="22"/>
          <w:szCs w:val="22"/>
          <w:lang w:val="en-US"/>
        </w:rPr>
        <w:t xml:space="preserve"> Soc., B 36, 111-147.</w:t>
      </w:r>
    </w:p>
    <w:p w:rsidR="00A72F31" w:rsidRPr="00A17FA6" w:rsidRDefault="00A72F31" w:rsidP="00A72F31">
      <w:pPr>
        <w:tabs>
          <w:tab w:val="left" w:pos="6480"/>
          <w:tab w:val="left" w:pos="8207"/>
        </w:tabs>
        <w:spacing w:after="60"/>
        <w:ind w:left="284" w:right="8" w:hanging="284"/>
        <w:rPr>
          <w:sz w:val="22"/>
          <w:szCs w:val="22"/>
          <w:lang w:val="en-GB"/>
        </w:rPr>
      </w:pPr>
      <w:r w:rsidRPr="00A17FA6">
        <w:rPr>
          <w:sz w:val="22"/>
          <w:szCs w:val="22"/>
          <w:lang w:val="en-GB"/>
        </w:rPr>
        <w:t xml:space="preserve">Sudman S., Bradburn N. (1974). </w:t>
      </w:r>
      <w:proofErr w:type="gramStart"/>
      <w:r w:rsidRPr="00A17FA6">
        <w:rPr>
          <w:i/>
          <w:sz w:val="22"/>
          <w:szCs w:val="22"/>
          <w:lang w:val="en-GB"/>
        </w:rPr>
        <w:t xml:space="preserve">Response Effects in Survey, </w:t>
      </w:r>
      <w:r w:rsidRPr="00A17FA6">
        <w:rPr>
          <w:sz w:val="22"/>
          <w:szCs w:val="22"/>
          <w:lang w:val="en-GB"/>
        </w:rPr>
        <w:t>Aldine, Chicago.</w:t>
      </w:r>
      <w:proofErr w:type="gramEnd"/>
      <w:r w:rsidRPr="00A17FA6">
        <w:rPr>
          <w:sz w:val="22"/>
          <w:szCs w:val="22"/>
          <w:lang w:val="en-GB"/>
        </w:rPr>
        <w:t xml:space="preserve"> </w:t>
      </w:r>
    </w:p>
    <w:p w:rsidR="00A72F31" w:rsidRPr="00A17FA6" w:rsidRDefault="00A72F31" w:rsidP="00A72F31">
      <w:pPr>
        <w:spacing w:after="60"/>
        <w:ind w:left="284" w:hanging="284"/>
        <w:rPr>
          <w:sz w:val="22"/>
          <w:szCs w:val="22"/>
        </w:rPr>
      </w:pPr>
      <w:r w:rsidRPr="00A17FA6">
        <w:rPr>
          <w:sz w:val="22"/>
          <w:szCs w:val="22"/>
        </w:rPr>
        <w:t xml:space="preserve">Swinnen G. (2005). </w:t>
      </w:r>
      <w:r w:rsidRPr="00A17FA6">
        <w:rPr>
          <w:i/>
          <w:sz w:val="22"/>
          <w:szCs w:val="22"/>
        </w:rPr>
        <w:t>Apprendre à Programmer avec Python.</w:t>
      </w:r>
      <w:r w:rsidRPr="00A17FA6">
        <w:rPr>
          <w:sz w:val="22"/>
          <w:szCs w:val="22"/>
        </w:rPr>
        <w:t xml:space="preserve"> O’Reilly, Paris.</w:t>
      </w:r>
    </w:p>
    <w:p w:rsidR="00A72F31" w:rsidRPr="00A17FA6" w:rsidRDefault="00A72F31" w:rsidP="00A72F31">
      <w:pPr>
        <w:spacing w:after="60"/>
        <w:ind w:left="284" w:right="8" w:hanging="284"/>
        <w:rPr>
          <w:sz w:val="22"/>
          <w:szCs w:val="22"/>
        </w:rPr>
      </w:pPr>
      <w:r w:rsidRPr="00A17FA6">
        <w:rPr>
          <w:sz w:val="22"/>
          <w:szCs w:val="22"/>
        </w:rPr>
        <w:t xml:space="preserve">Tabard N. (1975). Refus et approbations systématiques dans les enquêtes par sondage, </w:t>
      </w:r>
      <w:r w:rsidRPr="00A17FA6">
        <w:rPr>
          <w:i/>
          <w:sz w:val="22"/>
          <w:szCs w:val="22"/>
        </w:rPr>
        <w:t xml:space="preserve">Consommation, </w:t>
      </w:r>
      <w:r w:rsidRPr="00A17FA6">
        <w:rPr>
          <w:sz w:val="22"/>
          <w:szCs w:val="22"/>
        </w:rPr>
        <w:t>n°4, Dunod: 59-76.</w:t>
      </w:r>
    </w:p>
    <w:p w:rsidR="00A72F31" w:rsidRPr="00A17FA6" w:rsidRDefault="00A72F31" w:rsidP="00A72F31">
      <w:pPr>
        <w:tabs>
          <w:tab w:val="left" w:pos="940"/>
          <w:tab w:val="left" w:pos="1640"/>
          <w:tab w:val="left" w:pos="6460"/>
          <w:tab w:val="left" w:pos="9539"/>
        </w:tabs>
        <w:spacing w:after="60"/>
        <w:ind w:left="284" w:right="18" w:hanging="284"/>
        <w:rPr>
          <w:sz w:val="22"/>
          <w:szCs w:val="22"/>
        </w:rPr>
      </w:pPr>
      <w:r w:rsidRPr="00A17FA6">
        <w:rPr>
          <w:sz w:val="22"/>
          <w:szCs w:val="22"/>
          <w:lang w:val="en-GB"/>
        </w:rPr>
        <w:t xml:space="preserve">Tenenhaus M., Young F. W. (1985). An analysis and synthesis of multiple correspondence </w:t>
      </w:r>
      <w:proofErr w:type="gramStart"/>
      <w:r w:rsidRPr="00A17FA6">
        <w:rPr>
          <w:sz w:val="22"/>
          <w:szCs w:val="22"/>
          <w:lang w:val="en-GB"/>
        </w:rPr>
        <w:t>analysis</w:t>
      </w:r>
      <w:proofErr w:type="gramEnd"/>
      <w:r w:rsidRPr="00A17FA6">
        <w:rPr>
          <w:sz w:val="22"/>
          <w:szCs w:val="22"/>
          <w:lang w:val="en-GB"/>
        </w:rPr>
        <w:t xml:space="preserve">, optimal scaling, dual scaling, homogeneity analysis and other methods for quantifying categorical multivariate data. </w:t>
      </w:r>
      <w:r w:rsidRPr="00A17FA6">
        <w:rPr>
          <w:i/>
          <w:sz w:val="22"/>
          <w:szCs w:val="22"/>
        </w:rPr>
        <w:t>Psychometrika</w:t>
      </w:r>
      <w:r w:rsidRPr="00A17FA6">
        <w:rPr>
          <w:sz w:val="22"/>
          <w:szCs w:val="22"/>
        </w:rPr>
        <w:t>: 91-119.</w:t>
      </w:r>
    </w:p>
    <w:p w:rsidR="00A72F31" w:rsidRPr="00A17FA6" w:rsidRDefault="00A72F31" w:rsidP="00A72F31">
      <w:pPr>
        <w:spacing w:after="60"/>
        <w:ind w:left="284" w:hanging="284"/>
        <w:rPr>
          <w:sz w:val="22"/>
          <w:szCs w:val="22"/>
        </w:rPr>
      </w:pPr>
      <w:r w:rsidRPr="00A17FA6">
        <w:rPr>
          <w:sz w:val="22"/>
          <w:szCs w:val="22"/>
        </w:rPr>
        <w:t xml:space="preserve">Tesnière L. (1959/1988). </w:t>
      </w:r>
      <w:r w:rsidRPr="00A17FA6">
        <w:rPr>
          <w:i/>
          <w:iCs/>
          <w:sz w:val="22"/>
          <w:szCs w:val="22"/>
        </w:rPr>
        <w:t>Eléments de syntaxe structurale, 2e édition</w:t>
      </w:r>
      <w:r w:rsidRPr="00A17FA6">
        <w:rPr>
          <w:sz w:val="22"/>
          <w:szCs w:val="22"/>
        </w:rPr>
        <w:t xml:space="preserve"> (2e édition). Paris: Klincksieck.</w:t>
      </w:r>
    </w:p>
    <w:p w:rsidR="00A72F31" w:rsidRPr="00A17FA6" w:rsidRDefault="00A72F31" w:rsidP="00A72F31">
      <w:pPr>
        <w:tabs>
          <w:tab w:val="left" w:pos="1152"/>
        </w:tabs>
        <w:spacing w:after="60"/>
        <w:ind w:left="284" w:right="18" w:hanging="284"/>
        <w:rPr>
          <w:sz w:val="22"/>
          <w:szCs w:val="22"/>
          <w:lang w:val="en-US"/>
        </w:rPr>
      </w:pPr>
      <w:r w:rsidRPr="00A17FA6">
        <w:rPr>
          <w:sz w:val="22"/>
          <w:szCs w:val="22"/>
        </w:rPr>
        <w:t xml:space="preserve">Thiria S., Gascuel O., Lechevallier Y., Canu S. (1997). </w:t>
      </w:r>
      <w:r w:rsidRPr="00A17FA6">
        <w:rPr>
          <w:i/>
          <w:sz w:val="22"/>
          <w:szCs w:val="22"/>
        </w:rPr>
        <w:t>Statistique et méthodes neuronales.</w:t>
      </w:r>
      <w:r w:rsidRPr="00A17FA6">
        <w:rPr>
          <w:sz w:val="22"/>
          <w:szCs w:val="22"/>
        </w:rPr>
        <w:t xml:space="preserve"> </w:t>
      </w:r>
      <w:r w:rsidRPr="00A17FA6">
        <w:rPr>
          <w:sz w:val="22"/>
          <w:szCs w:val="22"/>
          <w:lang w:val="en-US"/>
        </w:rPr>
        <w:t>Dunod, Paris.</w:t>
      </w:r>
    </w:p>
    <w:p w:rsidR="00A72F31" w:rsidRPr="00A17FA6" w:rsidRDefault="00A72F31" w:rsidP="00A72F31">
      <w:pPr>
        <w:spacing w:after="60"/>
        <w:ind w:left="340" w:right="8" w:hanging="340"/>
        <w:rPr>
          <w:sz w:val="22"/>
          <w:szCs w:val="22"/>
          <w:lang w:val="en-US"/>
        </w:rPr>
      </w:pPr>
      <w:r w:rsidRPr="00A17FA6">
        <w:rPr>
          <w:sz w:val="22"/>
          <w:szCs w:val="22"/>
          <w:lang w:val="en-US"/>
        </w:rPr>
        <w:t>Thisted R., Efron B. (1987). Did Shakespeare write a newly discovered poem</w:t>
      </w:r>
      <w:proofErr w:type="gramStart"/>
      <w:r w:rsidRPr="00A17FA6">
        <w:rPr>
          <w:sz w:val="22"/>
          <w:szCs w:val="22"/>
          <w:lang w:val="en-US"/>
        </w:rPr>
        <w:t>?,</w:t>
      </w:r>
      <w:proofErr w:type="gramEnd"/>
      <w:r w:rsidRPr="00A17FA6">
        <w:rPr>
          <w:sz w:val="22"/>
          <w:szCs w:val="22"/>
          <w:lang w:val="en-US"/>
        </w:rPr>
        <w:t xml:space="preserve"> </w:t>
      </w:r>
      <w:r w:rsidRPr="00A17FA6">
        <w:rPr>
          <w:i/>
          <w:sz w:val="22"/>
          <w:szCs w:val="22"/>
          <w:lang w:val="en-US"/>
        </w:rPr>
        <w:t>Biometrika</w:t>
      </w:r>
      <w:r w:rsidRPr="00A17FA6">
        <w:rPr>
          <w:sz w:val="22"/>
          <w:szCs w:val="22"/>
          <w:lang w:val="en-US"/>
        </w:rPr>
        <w:t>, 74, 445-455.</w:t>
      </w:r>
    </w:p>
    <w:p w:rsidR="00A72F31" w:rsidRPr="00A17FA6" w:rsidRDefault="00A72F31" w:rsidP="00A72F31">
      <w:pPr>
        <w:tabs>
          <w:tab w:val="left" w:pos="1152"/>
        </w:tabs>
        <w:spacing w:after="60"/>
        <w:ind w:left="284" w:right="18" w:hanging="284"/>
        <w:rPr>
          <w:sz w:val="22"/>
          <w:szCs w:val="22"/>
          <w:lang w:val="en-US"/>
        </w:rPr>
      </w:pPr>
      <w:r w:rsidRPr="00A17FA6">
        <w:rPr>
          <w:sz w:val="22"/>
          <w:szCs w:val="22"/>
          <w:lang w:val="en-GB"/>
        </w:rPr>
        <w:t xml:space="preserve">Thorndike R.L. (1953). Who belongs in the </w:t>
      </w:r>
      <w:proofErr w:type="gramStart"/>
      <w:r w:rsidRPr="00A17FA6">
        <w:rPr>
          <w:sz w:val="22"/>
          <w:szCs w:val="22"/>
          <w:lang w:val="en-GB"/>
        </w:rPr>
        <w:t>family.</w:t>
      </w:r>
      <w:proofErr w:type="gramEnd"/>
      <w:r w:rsidRPr="00A17FA6">
        <w:rPr>
          <w:sz w:val="22"/>
          <w:szCs w:val="22"/>
          <w:lang w:val="en-GB"/>
        </w:rPr>
        <w:t xml:space="preserve"> </w:t>
      </w:r>
      <w:r w:rsidRPr="00A17FA6">
        <w:rPr>
          <w:i/>
          <w:sz w:val="22"/>
          <w:szCs w:val="22"/>
          <w:lang w:val="en-US"/>
        </w:rPr>
        <w:t>Psychometrika</w:t>
      </w:r>
      <w:r w:rsidRPr="00A17FA6">
        <w:rPr>
          <w:sz w:val="22"/>
          <w:szCs w:val="22"/>
          <w:lang w:val="en-US"/>
        </w:rPr>
        <w:t>, 18: 267-276.</w:t>
      </w:r>
    </w:p>
    <w:p w:rsidR="00A72F31" w:rsidRPr="00A17FA6" w:rsidRDefault="00A72F31" w:rsidP="00A72F31">
      <w:pPr>
        <w:tabs>
          <w:tab w:val="left" w:pos="940"/>
          <w:tab w:val="left" w:pos="1640"/>
          <w:tab w:val="left" w:pos="6460"/>
          <w:tab w:val="left" w:pos="9539"/>
        </w:tabs>
        <w:spacing w:after="40"/>
        <w:ind w:left="284" w:right="18" w:hanging="284"/>
        <w:rPr>
          <w:sz w:val="22"/>
          <w:szCs w:val="22"/>
          <w:lang w:val="en-GB"/>
        </w:rPr>
      </w:pPr>
      <w:r w:rsidRPr="00A17FA6">
        <w:rPr>
          <w:sz w:val="22"/>
          <w:szCs w:val="22"/>
          <w:lang w:val="en-GB"/>
        </w:rPr>
        <w:t xml:space="preserve">Thurstone L. L. (1947). </w:t>
      </w:r>
      <w:proofErr w:type="gramStart"/>
      <w:r w:rsidRPr="00A17FA6">
        <w:rPr>
          <w:i/>
          <w:sz w:val="22"/>
          <w:szCs w:val="22"/>
          <w:lang w:val="en-GB"/>
        </w:rPr>
        <w:t>Multiple Factor Analysis.</w:t>
      </w:r>
      <w:proofErr w:type="gramEnd"/>
      <w:r w:rsidRPr="00A17FA6">
        <w:rPr>
          <w:sz w:val="22"/>
          <w:szCs w:val="22"/>
          <w:lang w:val="en-GB"/>
        </w:rPr>
        <w:t xml:space="preserve"> The Univ. of Chicago Press, Chicago.</w:t>
      </w:r>
    </w:p>
    <w:p w:rsidR="00A72F31" w:rsidRPr="00A17FA6" w:rsidRDefault="00A72F31" w:rsidP="00A72F31">
      <w:pPr>
        <w:spacing w:after="60"/>
        <w:ind w:left="284" w:hanging="284"/>
        <w:rPr>
          <w:sz w:val="22"/>
          <w:szCs w:val="22"/>
          <w:lang w:val="en-US"/>
        </w:rPr>
      </w:pPr>
      <w:r w:rsidRPr="00A17FA6">
        <w:rPr>
          <w:sz w:val="22"/>
          <w:szCs w:val="22"/>
          <w:lang w:val="en-US"/>
        </w:rPr>
        <w:t xml:space="preserve">Tognini-Bonelli E. (2001). </w:t>
      </w:r>
      <w:proofErr w:type="gramStart"/>
      <w:r w:rsidRPr="00A17FA6">
        <w:rPr>
          <w:i/>
          <w:iCs/>
          <w:sz w:val="22"/>
          <w:szCs w:val="22"/>
          <w:lang w:val="en-US"/>
        </w:rPr>
        <w:t>Corpus Linguistics at Work</w:t>
      </w:r>
      <w:r w:rsidRPr="00A17FA6">
        <w:rPr>
          <w:sz w:val="22"/>
          <w:szCs w:val="22"/>
          <w:lang w:val="en-US"/>
        </w:rPr>
        <w:t>.</w:t>
      </w:r>
      <w:proofErr w:type="gramEnd"/>
      <w:r w:rsidRPr="00A17FA6">
        <w:rPr>
          <w:sz w:val="22"/>
          <w:szCs w:val="22"/>
          <w:lang w:val="en-US"/>
        </w:rPr>
        <w:t xml:space="preserve"> Amsterdam: John Benjamin.</w:t>
      </w:r>
    </w:p>
    <w:p w:rsidR="00A72F31" w:rsidRPr="00A17FA6" w:rsidRDefault="00A72F31" w:rsidP="00A72F31">
      <w:pPr>
        <w:pStyle w:val="bibliographie"/>
        <w:shd w:val="clear" w:color="auto" w:fill="FFFFFF"/>
        <w:spacing w:before="0" w:beforeAutospacing="0" w:after="60" w:afterAutospacing="0"/>
        <w:ind w:left="284" w:hanging="284"/>
        <w:jc w:val="both"/>
        <w:rPr>
          <w:sz w:val="22"/>
          <w:szCs w:val="22"/>
        </w:rPr>
      </w:pPr>
      <w:r w:rsidRPr="00924E87">
        <w:rPr>
          <w:sz w:val="22"/>
          <w:szCs w:val="22"/>
          <w:lang w:val="en-US"/>
        </w:rPr>
        <w:t xml:space="preserve">Tounier M. (1967). </w:t>
      </w:r>
      <w:r w:rsidRPr="00A17FA6">
        <w:rPr>
          <w:sz w:val="22"/>
          <w:szCs w:val="22"/>
        </w:rPr>
        <w:t xml:space="preserve">Vocabulaire politique et inventaire sur machine / Méthode d’inventaire exhaustif du vocabulaire des textes politiques </w:t>
      </w:r>
      <w:proofErr w:type="gramStart"/>
      <w:r w:rsidRPr="00A17FA6">
        <w:rPr>
          <w:sz w:val="22"/>
          <w:szCs w:val="22"/>
        </w:rPr>
        <w:t>français ,</w:t>
      </w:r>
      <w:proofErr w:type="gramEnd"/>
      <w:r w:rsidRPr="00A17FA6">
        <w:rPr>
          <w:rStyle w:val="apple-converted-space"/>
          <w:sz w:val="22"/>
          <w:szCs w:val="22"/>
        </w:rPr>
        <w:t> </w:t>
      </w:r>
      <w:r w:rsidRPr="00A17FA6">
        <w:rPr>
          <w:rStyle w:val="Accentuation"/>
          <w:iCs w:val="0"/>
          <w:sz w:val="22"/>
          <w:szCs w:val="22"/>
        </w:rPr>
        <w:t>Cahiers de lexicologie</w:t>
      </w:r>
      <w:r w:rsidRPr="00A17FA6">
        <w:rPr>
          <w:sz w:val="22"/>
          <w:szCs w:val="22"/>
        </w:rPr>
        <w:t>, n</w:t>
      </w:r>
      <w:r w:rsidRPr="00A17FA6">
        <w:rPr>
          <w:sz w:val="22"/>
          <w:szCs w:val="22"/>
          <w:vertAlign w:val="superscript"/>
        </w:rPr>
        <w:t>o</w:t>
      </w:r>
      <w:r w:rsidRPr="00A17FA6">
        <w:rPr>
          <w:sz w:val="22"/>
          <w:szCs w:val="22"/>
        </w:rPr>
        <w:t> 10 : 67-102.</w:t>
      </w:r>
    </w:p>
    <w:p w:rsidR="00A72F31" w:rsidRPr="00A17FA6" w:rsidRDefault="00A72F31" w:rsidP="00A72F31">
      <w:pPr>
        <w:pStyle w:val="bibliographie"/>
        <w:shd w:val="clear" w:color="auto" w:fill="FFFFFF"/>
        <w:spacing w:before="0" w:beforeAutospacing="0" w:after="60" w:afterAutospacing="0"/>
        <w:ind w:left="284" w:hanging="284"/>
        <w:jc w:val="both"/>
        <w:rPr>
          <w:sz w:val="22"/>
          <w:szCs w:val="22"/>
        </w:rPr>
      </w:pPr>
      <w:r w:rsidRPr="00A17FA6">
        <w:rPr>
          <w:sz w:val="22"/>
          <w:szCs w:val="22"/>
        </w:rPr>
        <w:t>Tounier M. (1975).</w:t>
      </w:r>
      <w:r w:rsidRPr="00A17FA6">
        <w:rPr>
          <w:rStyle w:val="apple-converted-space"/>
          <w:sz w:val="22"/>
          <w:szCs w:val="22"/>
        </w:rPr>
        <w:t> </w:t>
      </w:r>
      <w:r w:rsidRPr="00A17FA6">
        <w:rPr>
          <w:rStyle w:val="Accentuation"/>
          <w:iCs w:val="0"/>
          <w:sz w:val="22"/>
          <w:szCs w:val="22"/>
        </w:rPr>
        <w:t>Un vocabulaire ouvrier en 1848. Essai de lexicométrie</w:t>
      </w:r>
      <w:r w:rsidRPr="00A17FA6">
        <w:rPr>
          <w:sz w:val="22"/>
          <w:szCs w:val="22"/>
        </w:rPr>
        <w:t xml:space="preserve">, thèse, Saint-Cloud, ENS de Saint-Cloud, 4 </w:t>
      </w:r>
      <w:proofErr w:type="gramStart"/>
      <w:r w:rsidRPr="00A17FA6">
        <w:rPr>
          <w:sz w:val="22"/>
          <w:szCs w:val="22"/>
        </w:rPr>
        <w:t>vol</w:t>
      </w:r>
      <w:proofErr w:type="gramEnd"/>
      <w:r w:rsidRPr="00A17FA6">
        <w:rPr>
          <w:sz w:val="22"/>
          <w:szCs w:val="22"/>
        </w:rPr>
        <w:t>. </w:t>
      </w:r>
    </w:p>
    <w:p w:rsidR="00A72F31" w:rsidRPr="00A17FA6" w:rsidRDefault="00A72F31" w:rsidP="00A72F31">
      <w:pPr>
        <w:spacing w:after="60"/>
        <w:ind w:left="284" w:hanging="284"/>
        <w:rPr>
          <w:sz w:val="22"/>
          <w:szCs w:val="22"/>
        </w:rPr>
      </w:pPr>
      <w:r w:rsidRPr="00A17FA6">
        <w:rPr>
          <w:sz w:val="22"/>
          <w:szCs w:val="22"/>
        </w:rPr>
        <w:t xml:space="preserve">Tournier M. (1985). Sur quoi pouvons-nous compter? Réponse à Charles Muller, in: </w:t>
      </w:r>
      <w:r w:rsidRPr="00A17FA6">
        <w:rPr>
          <w:i/>
          <w:sz w:val="22"/>
          <w:szCs w:val="22"/>
        </w:rPr>
        <w:t>Etudes de Philologie et de Linguistique Offertes À Hélène Nais</w:t>
      </w:r>
      <w:r w:rsidRPr="00A17FA6">
        <w:rPr>
          <w:sz w:val="22"/>
          <w:szCs w:val="22"/>
        </w:rPr>
        <w:t>, Verbum. Presses Universitaires de Nancy, Nancy : 481–492.</w:t>
      </w:r>
    </w:p>
    <w:p w:rsidR="00A72F31" w:rsidRPr="00A17FA6" w:rsidRDefault="00A72F31" w:rsidP="00A72F31">
      <w:pPr>
        <w:spacing w:after="60"/>
        <w:ind w:left="284" w:hanging="284"/>
        <w:rPr>
          <w:sz w:val="22"/>
          <w:szCs w:val="22"/>
        </w:rPr>
      </w:pPr>
      <w:r w:rsidRPr="00A17FA6">
        <w:rPr>
          <w:sz w:val="22"/>
          <w:szCs w:val="22"/>
        </w:rPr>
        <w:t xml:space="preserve">Tournier M. (1986). Dans l’ombre portée des sigles confédéraux : un mirage lexicométrique (CGT et CFDT en 1972). </w:t>
      </w:r>
      <w:r w:rsidRPr="00A17FA6">
        <w:rPr>
          <w:i/>
          <w:sz w:val="22"/>
          <w:szCs w:val="22"/>
        </w:rPr>
        <w:t>Actes du Colloque Méthodes quantitatives et informatiques dans l’étude des textes –Hommage à Charles Muller</w:t>
      </w:r>
      <w:r w:rsidRPr="00A17FA6">
        <w:rPr>
          <w:sz w:val="22"/>
          <w:szCs w:val="22"/>
        </w:rPr>
        <w:t>, Slatkine – Champion, Paris : 841-853.</w:t>
      </w:r>
    </w:p>
    <w:p w:rsidR="00A72F31" w:rsidRPr="00A17FA6" w:rsidRDefault="00A72F31" w:rsidP="00A72F31">
      <w:pPr>
        <w:spacing w:after="60"/>
        <w:ind w:left="284" w:hanging="284"/>
        <w:rPr>
          <w:sz w:val="22"/>
          <w:szCs w:val="22"/>
        </w:rPr>
      </w:pPr>
      <w:r w:rsidRPr="00A17FA6">
        <w:rPr>
          <w:sz w:val="22"/>
          <w:szCs w:val="22"/>
        </w:rPr>
        <w:t xml:space="preserve">Tournier M. (2010). Mots et politique, avant et autour de 1980. Entretien. </w:t>
      </w:r>
      <w:r w:rsidRPr="00A17FA6">
        <w:rPr>
          <w:i/>
          <w:sz w:val="22"/>
          <w:szCs w:val="22"/>
        </w:rPr>
        <w:t>Mots</w:t>
      </w:r>
      <w:r w:rsidRPr="00A17FA6">
        <w:rPr>
          <w:sz w:val="22"/>
          <w:szCs w:val="22"/>
        </w:rPr>
        <w:t>, 94 : 211-233.</w:t>
      </w:r>
    </w:p>
    <w:p w:rsidR="00A72F31" w:rsidRPr="00A17FA6" w:rsidRDefault="00A72F31" w:rsidP="00A72F31">
      <w:pPr>
        <w:spacing w:after="20"/>
        <w:ind w:left="284" w:hanging="284"/>
        <w:rPr>
          <w:sz w:val="22"/>
          <w:szCs w:val="22"/>
        </w:rPr>
      </w:pPr>
      <w:r w:rsidRPr="00A17FA6">
        <w:rPr>
          <w:sz w:val="22"/>
          <w:szCs w:val="22"/>
        </w:rPr>
        <w:t xml:space="preserve">Tuffery S. (2005). </w:t>
      </w:r>
      <w:r w:rsidRPr="00A17FA6">
        <w:rPr>
          <w:i/>
          <w:sz w:val="22"/>
          <w:szCs w:val="22"/>
        </w:rPr>
        <w:t>Data mining et statistique décisionnelle</w:t>
      </w:r>
      <w:r w:rsidRPr="00A17FA6">
        <w:rPr>
          <w:sz w:val="22"/>
          <w:szCs w:val="22"/>
        </w:rPr>
        <w:t>, Editions Technip, Paris (cinquième édition, 2017).</w:t>
      </w:r>
    </w:p>
    <w:p w:rsidR="00A72F31" w:rsidRPr="00A17FA6" w:rsidRDefault="00A72F31" w:rsidP="00A72F31">
      <w:pPr>
        <w:spacing w:after="60"/>
        <w:ind w:left="284" w:hanging="284"/>
        <w:rPr>
          <w:sz w:val="22"/>
          <w:szCs w:val="22"/>
          <w:lang w:val="en-US"/>
        </w:rPr>
      </w:pPr>
      <w:r w:rsidRPr="00A17FA6">
        <w:rPr>
          <w:sz w:val="22"/>
          <w:szCs w:val="22"/>
          <w:lang w:val="en-US"/>
        </w:rPr>
        <w:t>Tukey J. W. (1980). We Need Both Exploratory and Confirmatory .</w:t>
      </w:r>
      <w:r w:rsidRPr="00A17FA6">
        <w:rPr>
          <w:i/>
          <w:sz w:val="22"/>
          <w:szCs w:val="22"/>
          <w:lang w:val="en-US"/>
        </w:rPr>
        <w:t>The American Statistician</w:t>
      </w:r>
      <w:r w:rsidRPr="00A17FA6">
        <w:rPr>
          <w:sz w:val="22"/>
          <w:szCs w:val="22"/>
          <w:lang w:val="en-US"/>
        </w:rPr>
        <w:t xml:space="preserve">, Vol. 34, No. 1, 23-25, Published by: American Statistical Association Stable URL: </w:t>
      </w:r>
      <w:hyperlink r:id="rId38" w:history="1">
        <w:r w:rsidRPr="00A17FA6">
          <w:rPr>
            <w:rStyle w:val="Lienhypertexte"/>
            <w:sz w:val="22"/>
            <w:szCs w:val="22"/>
            <w:lang w:val="en-US"/>
          </w:rPr>
          <w:t>http://www.jstor.org/stable/2682991</w:t>
        </w:r>
      </w:hyperlink>
    </w:p>
    <w:p w:rsidR="00FF078D" w:rsidRPr="00924E87" w:rsidRDefault="00FF078D" w:rsidP="00FF078D">
      <w:pPr>
        <w:pStyle w:val="References"/>
        <w:spacing w:before="0" w:after="60" w:line="240" w:lineRule="auto"/>
        <w:ind w:left="284" w:hanging="284"/>
        <w:rPr>
          <w:szCs w:val="22"/>
        </w:rPr>
      </w:pPr>
      <w:r w:rsidRPr="00DE0513">
        <w:rPr>
          <w:szCs w:val="22"/>
          <w:lang w:val="fr-FR"/>
        </w:rPr>
        <w:t xml:space="preserve">Turenne N. (2016). </w:t>
      </w:r>
      <w:r w:rsidRPr="00DE0513">
        <w:rPr>
          <w:i/>
          <w:szCs w:val="22"/>
          <w:lang w:val="fr-FR"/>
        </w:rPr>
        <w:t>Analyse de données textuelles sous R</w:t>
      </w:r>
      <w:r w:rsidRPr="00DE0513">
        <w:rPr>
          <w:szCs w:val="22"/>
          <w:lang w:val="fr-FR"/>
        </w:rPr>
        <w:t xml:space="preserve">. ISTE Editions. </w:t>
      </w:r>
      <w:r w:rsidRPr="00DE0513">
        <w:rPr>
          <w:szCs w:val="22"/>
        </w:rPr>
        <w:t>Paris.</w:t>
      </w:r>
    </w:p>
    <w:p w:rsidR="00A72F31" w:rsidRPr="00A17FA6" w:rsidRDefault="00A72F31" w:rsidP="00A72F31">
      <w:pPr>
        <w:pStyle w:val="References"/>
        <w:spacing w:before="0" w:after="60" w:line="240" w:lineRule="auto"/>
        <w:ind w:left="284" w:hanging="284"/>
        <w:rPr>
          <w:szCs w:val="22"/>
          <w:lang w:val="fr-FR"/>
        </w:rPr>
      </w:pPr>
      <w:proofErr w:type="gramStart"/>
      <w:r w:rsidRPr="00A17FA6">
        <w:rPr>
          <w:szCs w:val="22"/>
        </w:rPr>
        <w:t>Tuzzi A., Tweedie, F., J. (2000).</w:t>
      </w:r>
      <w:proofErr w:type="gramEnd"/>
      <w:r w:rsidRPr="00A17FA6">
        <w:rPr>
          <w:szCs w:val="22"/>
        </w:rPr>
        <w:t xml:space="preserve"> The best of both worlds</w:t>
      </w:r>
      <w:r w:rsidRPr="00A17FA6">
        <w:rPr>
          <w:szCs w:val="22"/>
          <w:lang w:val="en-GB"/>
        </w:rPr>
        <w:t xml:space="preserve">: Comparing Mocar and Mcdisp. </w:t>
      </w:r>
      <w:r w:rsidRPr="00A17FA6">
        <w:rPr>
          <w:szCs w:val="22"/>
          <w:lang w:val="fr-FR"/>
        </w:rPr>
        <w:t xml:space="preserve">In: </w:t>
      </w:r>
      <w:r w:rsidRPr="00A17FA6">
        <w:rPr>
          <w:i/>
          <w:iCs/>
          <w:szCs w:val="22"/>
          <w:lang w:val="fr-FR"/>
        </w:rPr>
        <w:t>JADT2000</w:t>
      </w:r>
      <w:r w:rsidRPr="00A17FA6">
        <w:rPr>
          <w:szCs w:val="22"/>
          <w:lang w:val="fr-FR"/>
        </w:rPr>
        <w:t xml:space="preserve"> (</w:t>
      </w:r>
      <w:r w:rsidRPr="00A17FA6">
        <w:rPr>
          <w:i/>
          <w:szCs w:val="22"/>
          <w:lang w:val="fr-FR"/>
        </w:rPr>
        <w:t>Cinquièmes Journées Internationales sur l’Analyse des Données Textuelles</w:t>
      </w:r>
      <w:r w:rsidRPr="00A17FA6">
        <w:rPr>
          <w:szCs w:val="22"/>
          <w:lang w:val="fr-FR"/>
        </w:rPr>
        <w:t>), Rajman, M., Chappelier, J-C., éditeurs, EPFL, Lausanne : 271-276.</w:t>
      </w:r>
    </w:p>
    <w:p w:rsidR="00A72F31" w:rsidRPr="00A17FA6" w:rsidRDefault="00A72F31" w:rsidP="00A72F31">
      <w:pPr>
        <w:pStyle w:val="References"/>
        <w:spacing w:before="0" w:after="60" w:line="240" w:lineRule="auto"/>
        <w:ind w:left="284" w:hanging="284"/>
        <w:rPr>
          <w:szCs w:val="22"/>
          <w:lang w:val="fr-FR"/>
        </w:rPr>
      </w:pPr>
      <w:r w:rsidRPr="00A17FA6">
        <w:rPr>
          <w:szCs w:val="22"/>
          <w:lang w:val="fr-FR"/>
        </w:rPr>
        <w:t xml:space="preserve">Valette M. (2016). Analyse statistique des données textuelles et traitement automatique des langues. Une étude comparée. In Mayaffre D., Poudat C., Vanni L., Magri V. et Follette P. éditeurs, </w:t>
      </w:r>
      <w:r w:rsidRPr="00A17FA6">
        <w:rPr>
          <w:i/>
          <w:szCs w:val="22"/>
          <w:lang w:val="fr-FR"/>
        </w:rPr>
        <w:t>JADT 2016 - Statistical Analysis of Textual Data</w:t>
      </w:r>
      <w:r w:rsidRPr="00A17FA6">
        <w:rPr>
          <w:szCs w:val="22"/>
          <w:lang w:val="fr-FR"/>
        </w:rPr>
        <w:t>, Presses de FacImprimeur, Nice : 697-706.</w:t>
      </w:r>
    </w:p>
    <w:p w:rsidR="00A72F31" w:rsidRPr="00A17FA6" w:rsidRDefault="00A72F31" w:rsidP="00A72F31">
      <w:pPr>
        <w:tabs>
          <w:tab w:val="left" w:pos="760"/>
        </w:tabs>
        <w:spacing w:after="60"/>
        <w:ind w:left="284" w:right="18" w:hanging="284"/>
        <w:rPr>
          <w:sz w:val="22"/>
          <w:szCs w:val="22"/>
          <w:lang w:val="en-US"/>
        </w:rPr>
      </w:pPr>
      <w:proofErr w:type="gramStart"/>
      <w:r w:rsidRPr="00A17FA6">
        <w:rPr>
          <w:sz w:val="22"/>
          <w:szCs w:val="22"/>
          <w:lang w:val="en-GB"/>
        </w:rPr>
        <w:t>van</w:t>
      </w:r>
      <w:proofErr w:type="gramEnd"/>
      <w:r w:rsidRPr="00A17FA6">
        <w:rPr>
          <w:sz w:val="22"/>
          <w:szCs w:val="22"/>
          <w:lang w:val="en-GB"/>
        </w:rPr>
        <w:t xml:space="preserve"> Buuren S., Heiser W.J. (1989). Clustering N objects into k groups under optimal scaling of variables. </w:t>
      </w:r>
      <w:r w:rsidRPr="00A17FA6">
        <w:rPr>
          <w:i/>
          <w:sz w:val="22"/>
          <w:szCs w:val="22"/>
          <w:lang w:val="en-US"/>
        </w:rPr>
        <w:t>Psychometrika</w:t>
      </w:r>
      <w:r w:rsidRPr="00A17FA6">
        <w:rPr>
          <w:sz w:val="22"/>
          <w:szCs w:val="22"/>
          <w:lang w:val="en-US"/>
        </w:rPr>
        <w:t>, 54, 4: 699-706.</w:t>
      </w:r>
    </w:p>
    <w:p w:rsidR="00A72F31" w:rsidRPr="00A17FA6" w:rsidRDefault="00A72F31" w:rsidP="00A72F31">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left="284" w:hanging="284"/>
        <w:jc w:val="both"/>
        <w:rPr>
          <w:rFonts w:ascii="Times New Roman" w:hAnsi="Times New Roman" w:cs="Times New Roman"/>
          <w:sz w:val="22"/>
          <w:szCs w:val="22"/>
          <w:lang w:val="en-US"/>
        </w:rPr>
      </w:pPr>
      <w:r w:rsidRPr="00A17FA6">
        <w:rPr>
          <w:rFonts w:ascii="Times New Roman" w:hAnsi="Times New Roman" w:cs="Times New Roman"/>
          <w:sz w:val="22"/>
          <w:szCs w:val="22"/>
          <w:lang w:val="en-US"/>
        </w:rPr>
        <w:t xml:space="preserve">Van Rijckevorsel, J. (1987). </w:t>
      </w:r>
      <w:proofErr w:type="gramStart"/>
      <w:r w:rsidRPr="00A17FA6">
        <w:rPr>
          <w:rFonts w:ascii="Times New Roman" w:hAnsi="Times New Roman" w:cs="Times New Roman"/>
          <w:i/>
          <w:sz w:val="22"/>
          <w:szCs w:val="22"/>
          <w:lang w:val="en-US"/>
        </w:rPr>
        <w:t>The Application of Fuzzy Coding and Horseshoes in Multiple Correspondence Analysis</w:t>
      </w:r>
      <w:r w:rsidRPr="00A17FA6">
        <w:rPr>
          <w:rFonts w:ascii="Times New Roman" w:hAnsi="Times New Roman" w:cs="Times New Roman"/>
          <w:sz w:val="22"/>
          <w:szCs w:val="22"/>
          <w:lang w:val="en-US"/>
        </w:rPr>
        <w:t>, DSWO Press, Leiden.</w:t>
      </w:r>
      <w:proofErr w:type="gramEnd"/>
    </w:p>
    <w:p w:rsidR="00A72F31" w:rsidRPr="00A17FA6" w:rsidRDefault="00A72F31" w:rsidP="00A72F31">
      <w:pPr>
        <w:tabs>
          <w:tab w:val="left" w:pos="760"/>
        </w:tabs>
        <w:spacing w:after="60"/>
        <w:ind w:left="284" w:right="18" w:hanging="284"/>
        <w:rPr>
          <w:sz w:val="22"/>
          <w:szCs w:val="22"/>
        </w:rPr>
      </w:pPr>
      <w:r w:rsidRPr="00A17FA6">
        <w:rPr>
          <w:sz w:val="22"/>
          <w:szCs w:val="22"/>
        </w:rPr>
        <w:t xml:space="preserve">Vanni L., Mittmann A. (2016). Cooccurrences spécifiques et représentations graphiques, le nouveau « thème » d’Hyperbase. In Mayaffre D., Poudat C., Vanni L., Magri V. et Follette P. éditeurs, </w:t>
      </w:r>
      <w:r w:rsidRPr="00A17FA6">
        <w:rPr>
          <w:i/>
          <w:sz w:val="22"/>
          <w:szCs w:val="22"/>
        </w:rPr>
        <w:t>JADT 2016 - Statistical Analysis of Textual Data</w:t>
      </w:r>
      <w:r w:rsidRPr="00A17FA6">
        <w:rPr>
          <w:sz w:val="22"/>
          <w:szCs w:val="22"/>
        </w:rPr>
        <w:t>, Presses de FacImprimeur, Nice : 295-305.</w:t>
      </w:r>
    </w:p>
    <w:p w:rsidR="00A72F31" w:rsidRPr="00A17FA6" w:rsidRDefault="00A72F31" w:rsidP="00A72F31">
      <w:pPr>
        <w:spacing w:after="60"/>
        <w:ind w:left="284" w:hanging="284"/>
        <w:rPr>
          <w:sz w:val="22"/>
          <w:szCs w:val="22"/>
          <w:lang w:val="en-US"/>
        </w:rPr>
      </w:pPr>
      <w:proofErr w:type="gramStart"/>
      <w:r w:rsidRPr="00A17FA6">
        <w:rPr>
          <w:sz w:val="22"/>
          <w:szCs w:val="22"/>
          <w:lang w:val="en-GB"/>
        </w:rPr>
        <w:t>Vapnik W. (1998).</w:t>
      </w:r>
      <w:proofErr w:type="gramEnd"/>
      <w:r w:rsidRPr="00A17FA6">
        <w:rPr>
          <w:sz w:val="22"/>
          <w:szCs w:val="22"/>
          <w:lang w:val="en-GB"/>
        </w:rPr>
        <w:t xml:space="preserve"> </w:t>
      </w:r>
      <w:proofErr w:type="gramStart"/>
      <w:r w:rsidRPr="00A17FA6">
        <w:rPr>
          <w:i/>
          <w:sz w:val="22"/>
          <w:szCs w:val="22"/>
          <w:lang w:val="en-GB"/>
        </w:rPr>
        <w:t>Statistical Learning Theory</w:t>
      </w:r>
      <w:r w:rsidRPr="00A17FA6">
        <w:rPr>
          <w:sz w:val="22"/>
          <w:szCs w:val="22"/>
          <w:lang w:val="en-GB"/>
        </w:rPr>
        <w:t>.</w:t>
      </w:r>
      <w:proofErr w:type="gramEnd"/>
      <w:r w:rsidRPr="00A17FA6">
        <w:rPr>
          <w:sz w:val="22"/>
          <w:szCs w:val="22"/>
          <w:lang w:val="en-GB"/>
        </w:rPr>
        <w:t xml:space="preserve"> </w:t>
      </w:r>
      <w:proofErr w:type="gramStart"/>
      <w:r w:rsidRPr="00A17FA6">
        <w:rPr>
          <w:sz w:val="22"/>
          <w:szCs w:val="22"/>
          <w:lang w:val="en-US"/>
        </w:rPr>
        <w:t>Wiley, New York.</w:t>
      </w:r>
      <w:proofErr w:type="gramEnd"/>
    </w:p>
    <w:p w:rsidR="00A72F31" w:rsidRPr="00A17FA6" w:rsidRDefault="00A72F31" w:rsidP="00A72F31">
      <w:pPr>
        <w:spacing w:after="60"/>
        <w:ind w:left="284" w:hanging="284"/>
        <w:rPr>
          <w:sz w:val="22"/>
          <w:szCs w:val="22"/>
        </w:rPr>
      </w:pPr>
      <w:proofErr w:type="gramStart"/>
      <w:r w:rsidRPr="00A17FA6">
        <w:rPr>
          <w:sz w:val="22"/>
          <w:szCs w:val="22"/>
          <w:lang w:val="en-US"/>
        </w:rPr>
        <w:t>Vigier D. (2017).</w:t>
      </w:r>
      <w:proofErr w:type="gramEnd"/>
      <w:r w:rsidRPr="00A17FA6">
        <w:rPr>
          <w:sz w:val="22"/>
          <w:szCs w:val="22"/>
          <w:lang w:val="en-US"/>
        </w:rPr>
        <w:t xml:space="preserve"> </w:t>
      </w:r>
      <w:r w:rsidRPr="00A17FA6">
        <w:rPr>
          <w:sz w:val="22"/>
          <w:szCs w:val="22"/>
        </w:rPr>
        <w:t xml:space="preserve">La préposition </w:t>
      </w:r>
      <w:r w:rsidRPr="00A17FA6">
        <w:rPr>
          <w:i/>
          <w:sz w:val="22"/>
          <w:szCs w:val="22"/>
        </w:rPr>
        <w:t>dans</w:t>
      </w:r>
      <w:r w:rsidRPr="00A17FA6">
        <w:rPr>
          <w:sz w:val="22"/>
          <w:szCs w:val="22"/>
        </w:rPr>
        <w:t xml:space="preserve"> au XVI</w:t>
      </w:r>
      <w:r w:rsidRPr="00A17FA6">
        <w:rPr>
          <w:sz w:val="22"/>
          <w:szCs w:val="22"/>
          <w:vertAlign w:val="superscript"/>
        </w:rPr>
        <w:t>e</w:t>
      </w:r>
      <w:r w:rsidRPr="00A17FA6">
        <w:rPr>
          <w:sz w:val="22"/>
          <w:szCs w:val="22"/>
        </w:rPr>
        <w:t xml:space="preserve"> siècle. Apports d’une linguistique instrumentée. </w:t>
      </w:r>
      <w:r w:rsidRPr="00A17FA6">
        <w:rPr>
          <w:i/>
          <w:sz w:val="22"/>
          <w:szCs w:val="22"/>
        </w:rPr>
        <w:t>Langages</w:t>
      </w:r>
      <w:r w:rsidRPr="00A17FA6">
        <w:rPr>
          <w:sz w:val="22"/>
          <w:szCs w:val="22"/>
        </w:rPr>
        <w:t>, 206, (2) : 105-122.</w:t>
      </w:r>
    </w:p>
    <w:p w:rsidR="00A72F31" w:rsidRPr="00A72F31" w:rsidRDefault="00A72F31" w:rsidP="00A72F31">
      <w:pPr>
        <w:spacing w:after="60"/>
        <w:ind w:left="284" w:hanging="284"/>
        <w:rPr>
          <w:sz w:val="22"/>
          <w:szCs w:val="22"/>
          <w:lang w:val="en-US"/>
        </w:rPr>
      </w:pPr>
      <w:r w:rsidRPr="00A17FA6">
        <w:rPr>
          <w:sz w:val="22"/>
          <w:szCs w:val="22"/>
        </w:rPr>
        <w:t xml:space="preserve">Viprey J.-M. (2002). </w:t>
      </w:r>
      <w:r w:rsidRPr="00A17FA6">
        <w:rPr>
          <w:i/>
          <w:sz w:val="22"/>
          <w:szCs w:val="22"/>
        </w:rPr>
        <w:t>Analyses textuelles et hypertextuelles des Fleurs du mal (avec le texte intégral et un moteur de recherche sur CD-Rom).</w:t>
      </w:r>
      <w:r w:rsidRPr="00A17FA6">
        <w:rPr>
          <w:sz w:val="22"/>
          <w:szCs w:val="22"/>
        </w:rPr>
        <w:t xml:space="preserve"> </w:t>
      </w:r>
      <w:r w:rsidRPr="00A72F31">
        <w:rPr>
          <w:sz w:val="22"/>
          <w:szCs w:val="22"/>
          <w:lang w:val="en-US"/>
        </w:rPr>
        <w:t>Champion, Paris.</w:t>
      </w:r>
    </w:p>
    <w:p w:rsidR="00A72F31" w:rsidRPr="00A17FA6" w:rsidRDefault="00A72F31" w:rsidP="00A72F31">
      <w:pPr>
        <w:spacing w:after="60"/>
        <w:ind w:left="284" w:hanging="284"/>
        <w:rPr>
          <w:sz w:val="22"/>
          <w:szCs w:val="22"/>
          <w:lang w:val="en-US"/>
        </w:rPr>
      </w:pPr>
      <w:r w:rsidRPr="00A17FA6">
        <w:rPr>
          <w:sz w:val="22"/>
          <w:szCs w:val="22"/>
          <w:lang w:val="en-US"/>
        </w:rPr>
        <w:t xml:space="preserve">Voutilainen A. (2005). Chapter 11: Part-of-Speech Tagging. </w:t>
      </w:r>
      <w:proofErr w:type="gramStart"/>
      <w:r w:rsidRPr="00A17FA6">
        <w:rPr>
          <w:sz w:val="22"/>
          <w:szCs w:val="22"/>
          <w:lang w:val="en-US"/>
        </w:rPr>
        <w:t>In Mitkov R. (2005).</w:t>
      </w:r>
      <w:proofErr w:type="gramEnd"/>
      <w:r w:rsidRPr="00A17FA6">
        <w:rPr>
          <w:sz w:val="22"/>
          <w:szCs w:val="22"/>
          <w:lang w:val="en-US"/>
        </w:rPr>
        <w:t xml:space="preserve"> </w:t>
      </w:r>
      <w:proofErr w:type="gramStart"/>
      <w:r w:rsidRPr="00A17FA6">
        <w:rPr>
          <w:i/>
          <w:sz w:val="22"/>
          <w:szCs w:val="22"/>
          <w:lang w:val="en-US"/>
        </w:rPr>
        <w:t>The Oxford Handbook of Computational Linguistics</w:t>
      </w:r>
      <w:r w:rsidRPr="00A17FA6">
        <w:rPr>
          <w:sz w:val="22"/>
          <w:szCs w:val="22"/>
          <w:lang w:val="en-US"/>
        </w:rPr>
        <w:t>.</w:t>
      </w:r>
      <w:proofErr w:type="gramEnd"/>
      <w:r w:rsidRPr="00A17FA6">
        <w:rPr>
          <w:sz w:val="22"/>
          <w:szCs w:val="22"/>
          <w:lang w:val="en-US"/>
        </w:rPr>
        <w:t xml:space="preserve"> Oxford University Press: 219-232.</w:t>
      </w:r>
    </w:p>
    <w:p w:rsidR="00A72F31" w:rsidRPr="00A17FA6" w:rsidRDefault="00A72F31" w:rsidP="00A72F31">
      <w:pPr>
        <w:tabs>
          <w:tab w:val="left" w:pos="6480"/>
          <w:tab w:val="left" w:pos="8639"/>
        </w:tabs>
        <w:spacing w:after="60"/>
        <w:ind w:left="284" w:right="18" w:hanging="284"/>
        <w:rPr>
          <w:sz w:val="22"/>
          <w:szCs w:val="22"/>
          <w:lang w:val="en-GB"/>
        </w:rPr>
      </w:pPr>
      <w:r w:rsidRPr="00A17FA6">
        <w:rPr>
          <w:sz w:val="22"/>
          <w:szCs w:val="22"/>
          <w:lang w:val="en-GB"/>
        </w:rPr>
        <w:t xml:space="preserve">Ward J.H. (1963). </w:t>
      </w:r>
      <w:proofErr w:type="gramStart"/>
      <w:r w:rsidRPr="00A17FA6">
        <w:rPr>
          <w:sz w:val="22"/>
          <w:szCs w:val="22"/>
          <w:lang w:val="en-GB"/>
        </w:rPr>
        <w:t>Hierarchical grouping to optimize an objective function.</w:t>
      </w:r>
      <w:proofErr w:type="gramEnd"/>
      <w:r w:rsidRPr="00A17FA6">
        <w:rPr>
          <w:sz w:val="22"/>
          <w:szCs w:val="22"/>
          <w:lang w:val="en-GB"/>
        </w:rPr>
        <w:t xml:space="preserve"> </w:t>
      </w:r>
      <w:proofErr w:type="gramStart"/>
      <w:r w:rsidRPr="00A17FA6">
        <w:rPr>
          <w:i/>
          <w:sz w:val="22"/>
          <w:szCs w:val="22"/>
          <w:lang w:val="en-GB"/>
        </w:rPr>
        <w:t>J. of Amer. Statist.</w:t>
      </w:r>
      <w:proofErr w:type="gramEnd"/>
      <w:r w:rsidRPr="00A17FA6">
        <w:rPr>
          <w:i/>
          <w:sz w:val="22"/>
          <w:szCs w:val="22"/>
          <w:lang w:val="en-GB"/>
        </w:rPr>
        <w:t xml:space="preserve"> Assoc.</w:t>
      </w:r>
      <w:r w:rsidRPr="00A17FA6">
        <w:rPr>
          <w:sz w:val="22"/>
          <w:szCs w:val="22"/>
          <w:lang w:val="en-GB"/>
        </w:rPr>
        <w:t>, 58: 236-244.</w:t>
      </w:r>
    </w:p>
    <w:p w:rsidR="00A72F31" w:rsidRPr="00A17FA6" w:rsidRDefault="00A72F31" w:rsidP="00A72F31">
      <w:pPr>
        <w:pStyle w:val="Corpsdetexte"/>
        <w:spacing w:after="60"/>
        <w:ind w:left="284" w:hanging="284"/>
        <w:rPr>
          <w:b/>
          <w:bCs/>
          <w:snapToGrid w:val="0"/>
          <w:sz w:val="22"/>
          <w:szCs w:val="22"/>
        </w:rPr>
      </w:pPr>
      <w:r w:rsidRPr="00A17FA6">
        <w:rPr>
          <w:bCs/>
          <w:snapToGrid w:val="0"/>
          <w:sz w:val="22"/>
          <w:szCs w:val="22"/>
          <w:lang w:val="en-GB"/>
        </w:rPr>
        <w:t xml:space="preserve">Westfall P. H., Young S. S. (1993). </w:t>
      </w:r>
      <w:r w:rsidRPr="00A17FA6">
        <w:rPr>
          <w:bCs/>
          <w:i/>
          <w:snapToGrid w:val="0"/>
          <w:sz w:val="22"/>
          <w:szCs w:val="22"/>
          <w:lang w:val="en-GB"/>
        </w:rPr>
        <w:t>Resampling Based Multiple Testing: Examples and Methods for p-values Adjustment.</w:t>
      </w:r>
      <w:r w:rsidRPr="00A17FA6">
        <w:rPr>
          <w:bCs/>
          <w:snapToGrid w:val="0"/>
          <w:sz w:val="22"/>
          <w:szCs w:val="22"/>
          <w:lang w:val="en-GB"/>
        </w:rPr>
        <w:t xml:space="preserve"> </w:t>
      </w:r>
      <w:r w:rsidRPr="00A17FA6">
        <w:rPr>
          <w:bCs/>
          <w:snapToGrid w:val="0"/>
          <w:sz w:val="22"/>
          <w:szCs w:val="22"/>
        </w:rPr>
        <w:t>Wiley, New York.</w:t>
      </w:r>
    </w:p>
    <w:p w:rsidR="00A72F31" w:rsidRPr="00A17FA6" w:rsidRDefault="00A72F31" w:rsidP="00A72F31">
      <w:pPr>
        <w:tabs>
          <w:tab w:val="left" w:pos="440"/>
        </w:tabs>
        <w:spacing w:after="60"/>
        <w:ind w:left="284" w:right="8" w:hanging="284"/>
        <w:rPr>
          <w:sz w:val="22"/>
          <w:szCs w:val="22"/>
          <w:lang w:val="en-US"/>
        </w:rPr>
      </w:pPr>
      <w:r w:rsidRPr="00A17FA6">
        <w:rPr>
          <w:sz w:val="22"/>
          <w:szCs w:val="22"/>
        </w:rPr>
        <w:t xml:space="preserve">Widlöcher A., Mathet Y. (2009). La plate-forme Glozz: environnement d’annotation et d’exploration de corpus, in: </w:t>
      </w:r>
      <w:r w:rsidRPr="00A17FA6">
        <w:rPr>
          <w:i/>
          <w:sz w:val="22"/>
          <w:szCs w:val="22"/>
        </w:rPr>
        <w:t>Actes de La 16e Conférence Traitement Automatique Des Langues Naturelles (TALN’09)</w:t>
      </w:r>
      <w:r w:rsidRPr="00A17FA6">
        <w:rPr>
          <w:sz w:val="22"/>
          <w:szCs w:val="22"/>
        </w:rPr>
        <w:t xml:space="preserve">, Session Posters. </w:t>
      </w:r>
      <w:proofErr w:type="gramStart"/>
      <w:r w:rsidRPr="00A17FA6">
        <w:rPr>
          <w:sz w:val="22"/>
          <w:szCs w:val="22"/>
          <w:lang w:val="en-US"/>
        </w:rPr>
        <w:t>Senlis, France, France.</w:t>
      </w:r>
      <w:proofErr w:type="gramEnd"/>
    </w:p>
    <w:p w:rsidR="00A72F31" w:rsidRPr="00A17FA6" w:rsidRDefault="00A72F31" w:rsidP="00A72F31">
      <w:pPr>
        <w:spacing w:after="60"/>
        <w:ind w:left="340" w:right="8" w:hanging="340"/>
        <w:rPr>
          <w:sz w:val="22"/>
          <w:szCs w:val="22"/>
          <w:lang w:val="en-US"/>
        </w:rPr>
      </w:pPr>
      <w:r w:rsidRPr="00A17FA6">
        <w:rPr>
          <w:sz w:val="22"/>
          <w:szCs w:val="22"/>
          <w:lang w:val="en-US"/>
        </w:rPr>
        <w:t xml:space="preserve">Williams O. (ed.) (1952). </w:t>
      </w:r>
      <w:proofErr w:type="gramStart"/>
      <w:r w:rsidRPr="00A17FA6">
        <w:rPr>
          <w:i/>
          <w:sz w:val="22"/>
          <w:szCs w:val="22"/>
          <w:lang w:val="en-US"/>
        </w:rPr>
        <w:t>Immortal Poems of the English Language</w:t>
      </w:r>
      <w:r w:rsidRPr="00A17FA6">
        <w:rPr>
          <w:sz w:val="22"/>
          <w:szCs w:val="22"/>
          <w:lang w:val="en-US"/>
        </w:rPr>
        <w:t>.Washington Square Press, New York.</w:t>
      </w:r>
      <w:proofErr w:type="gramEnd"/>
    </w:p>
    <w:p w:rsidR="00A72F31" w:rsidRPr="00A17FA6" w:rsidRDefault="00A72F31" w:rsidP="00A72F31">
      <w:pPr>
        <w:spacing w:after="60"/>
        <w:ind w:left="284" w:right="18" w:hanging="284"/>
        <w:rPr>
          <w:sz w:val="22"/>
          <w:szCs w:val="22"/>
          <w:lang w:val="en-GB"/>
        </w:rPr>
      </w:pPr>
      <w:r w:rsidRPr="00A17FA6">
        <w:rPr>
          <w:sz w:val="22"/>
          <w:szCs w:val="22"/>
          <w:lang w:val="en-GB"/>
        </w:rPr>
        <w:t xml:space="preserve">Williams W. T., Lambert J. M. (1959). </w:t>
      </w:r>
      <w:proofErr w:type="gramStart"/>
      <w:r w:rsidRPr="00A17FA6">
        <w:rPr>
          <w:sz w:val="22"/>
          <w:szCs w:val="22"/>
          <w:lang w:val="en-GB"/>
        </w:rPr>
        <w:t>Multivariate methods in plant ecology.</w:t>
      </w:r>
      <w:proofErr w:type="gramEnd"/>
      <w:r w:rsidRPr="00A17FA6">
        <w:rPr>
          <w:sz w:val="22"/>
          <w:szCs w:val="22"/>
          <w:lang w:val="en-GB"/>
        </w:rPr>
        <w:t xml:space="preserve"> </w:t>
      </w:r>
      <w:proofErr w:type="gramStart"/>
      <w:r w:rsidRPr="00A17FA6">
        <w:rPr>
          <w:sz w:val="22"/>
          <w:szCs w:val="22"/>
          <w:lang w:val="en-GB"/>
        </w:rPr>
        <w:t>(I) Association analysis in plant communities.</w:t>
      </w:r>
      <w:proofErr w:type="gramEnd"/>
      <w:r w:rsidRPr="00A17FA6">
        <w:rPr>
          <w:sz w:val="22"/>
          <w:szCs w:val="22"/>
          <w:lang w:val="en-GB"/>
        </w:rPr>
        <w:t xml:space="preserve"> </w:t>
      </w:r>
      <w:r w:rsidRPr="00A17FA6">
        <w:rPr>
          <w:i/>
          <w:sz w:val="22"/>
          <w:szCs w:val="22"/>
          <w:lang w:val="en-GB"/>
        </w:rPr>
        <w:t>J. Ecology</w:t>
      </w:r>
      <w:r w:rsidRPr="00A17FA6">
        <w:rPr>
          <w:sz w:val="22"/>
          <w:szCs w:val="22"/>
          <w:lang w:val="en-GB"/>
        </w:rPr>
        <w:t>: 47: 83-101.</w:t>
      </w:r>
    </w:p>
    <w:p w:rsidR="00A72F31" w:rsidRPr="00A17FA6" w:rsidRDefault="00A72F31" w:rsidP="00A72F31">
      <w:pPr>
        <w:spacing w:after="60"/>
        <w:ind w:left="284" w:right="18" w:hanging="284"/>
        <w:rPr>
          <w:sz w:val="22"/>
          <w:szCs w:val="22"/>
          <w:lang w:val="en-GB"/>
        </w:rPr>
      </w:pPr>
      <w:r w:rsidRPr="00A17FA6">
        <w:rPr>
          <w:sz w:val="22"/>
          <w:szCs w:val="22"/>
          <w:lang w:val="en-GB"/>
        </w:rPr>
        <w:t xml:space="preserve">Williams W. T., Lance G. N. (1965). Logic of computer based intrinsic classifications. </w:t>
      </w:r>
      <w:r w:rsidRPr="00A17FA6">
        <w:rPr>
          <w:i/>
          <w:sz w:val="22"/>
          <w:szCs w:val="22"/>
          <w:lang w:val="en-GB"/>
        </w:rPr>
        <w:t>Nature</w:t>
      </w:r>
      <w:r w:rsidRPr="00A17FA6">
        <w:rPr>
          <w:sz w:val="22"/>
          <w:szCs w:val="22"/>
          <w:lang w:val="en-GB"/>
        </w:rPr>
        <w:t>, 207, 159-161.</w:t>
      </w:r>
    </w:p>
    <w:p w:rsidR="00A72F31" w:rsidRPr="00A17FA6" w:rsidRDefault="00A72F31" w:rsidP="00A72F31">
      <w:pPr>
        <w:spacing w:after="60"/>
        <w:ind w:left="340" w:right="8" w:hanging="340"/>
        <w:rPr>
          <w:sz w:val="22"/>
          <w:szCs w:val="22"/>
          <w:lang w:val="en-US"/>
        </w:rPr>
      </w:pPr>
      <w:proofErr w:type="gramStart"/>
      <w:r w:rsidRPr="00A17FA6">
        <w:rPr>
          <w:sz w:val="22"/>
          <w:szCs w:val="22"/>
          <w:lang w:val="en-US"/>
        </w:rPr>
        <w:t>Wold S. (1976).</w:t>
      </w:r>
      <w:proofErr w:type="gramEnd"/>
      <w:r w:rsidRPr="00A17FA6">
        <w:rPr>
          <w:sz w:val="22"/>
          <w:szCs w:val="22"/>
          <w:lang w:val="en-US"/>
        </w:rPr>
        <w:t xml:space="preserve"> Pattern recognition by means of disjoint principal component models, </w:t>
      </w:r>
      <w:r w:rsidRPr="00A17FA6">
        <w:rPr>
          <w:i/>
          <w:sz w:val="22"/>
          <w:szCs w:val="22"/>
          <w:lang w:val="en-US"/>
        </w:rPr>
        <w:t>Pattern Recognition,</w:t>
      </w:r>
      <w:r w:rsidRPr="00A17FA6">
        <w:rPr>
          <w:sz w:val="22"/>
          <w:szCs w:val="22"/>
          <w:lang w:val="en-US"/>
        </w:rPr>
        <w:t xml:space="preserve"> 8, 127-139.</w:t>
      </w:r>
    </w:p>
    <w:p w:rsidR="00A72F31" w:rsidRPr="00A17FA6" w:rsidRDefault="00A72F31" w:rsidP="00A72F31">
      <w:pPr>
        <w:tabs>
          <w:tab w:val="left" w:pos="6480"/>
          <w:tab w:val="left" w:pos="8639"/>
        </w:tabs>
        <w:spacing w:after="60"/>
        <w:ind w:left="284" w:right="18" w:hanging="284"/>
        <w:rPr>
          <w:sz w:val="22"/>
          <w:szCs w:val="22"/>
          <w:lang w:val="en-GB"/>
        </w:rPr>
      </w:pPr>
      <w:proofErr w:type="gramStart"/>
      <w:r w:rsidRPr="00A17FA6">
        <w:rPr>
          <w:sz w:val="22"/>
          <w:szCs w:val="22"/>
          <w:lang w:val="en-GB"/>
        </w:rPr>
        <w:t>Wong M. A. (1985).</w:t>
      </w:r>
      <w:proofErr w:type="gramEnd"/>
      <w:r w:rsidRPr="00A17FA6">
        <w:rPr>
          <w:sz w:val="22"/>
          <w:szCs w:val="22"/>
          <w:lang w:val="en-GB"/>
        </w:rPr>
        <w:t xml:space="preserve"> </w:t>
      </w:r>
      <w:proofErr w:type="gramStart"/>
      <w:r w:rsidRPr="00A17FA6">
        <w:rPr>
          <w:sz w:val="22"/>
          <w:szCs w:val="22"/>
          <w:lang w:val="en-GB"/>
        </w:rPr>
        <w:t>A bootstrap testing procedure for investigating the number of subpopulations.</w:t>
      </w:r>
      <w:proofErr w:type="gramEnd"/>
      <w:r w:rsidRPr="00A17FA6">
        <w:rPr>
          <w:i/>
          <w:sz w:val="22"/>
          <w:szCs w:val="22"/>
          <w:lang w:val="en-GB"/>
        </w:rPr>
        <w:t xml:space="preserve"> J. Statist. </w:t>
      </w:r>
      <w:proofErr w:type="gramStart"/>
      <w:r w:rsidRPr="00A17FA6">
        <w:rPr>
          <w:i/>
          <w:sz w:val="22"/>
          <w:szCs w:val="22"/>
          <w:lang w:val="en-GB"/>
        </w:rPr>
        <w:t>Comput.</w:t>
      </w:r>
      <w:proofErr w:type="gramEnd"/>
      <w:r w:rsidRPr="00A17FA6">
        <w:rPr>
          <w:i/>
          <w:sz w:val="22"/>
          <w:szCs w:val="22"/>
          <w:lang w:val="en-GB"/>
        </w:rPr>
        <w:t xml:space="preserve"> </w:t>
      </w:r>
      <w:proofErr w:type="gramStart"/>
      <w:r w:rsidRPr="00A17FA6">
        <w:rPr>
          <w:i/>
          <w:sz w:val="22"/>
          <w:szCs w:val="22"/>
          <w:lang w:val="en-GB"/>
        </w:rPr>
        <w:t>and</w:t>
      </w:r>
      <w:proofErr w:type="gramEnd"/>
      <w:r w:rsidRPr="00A17FA6">
        <w:rPr>
          <w:i/>
          <w:sz w:val="22"/>
          <w:szCs w:val="22"/>
          <w:lang w:val="en-GB"/>
        </w:rPr>
        <w:t xml:space="preserve"> Simul.</w:t>
      </w:r>
      <w:r w:rsidRPr="00A17FA6">
        <w:rPr>
          <w:sz w:val="22"/>
          <w:szCs w:val="22"/>
          <w:lang w:val="en-GB"/>
        </w:rPr>
        <w:t>, 22, p 99-112.</w:t>
      </w:r>
    </w:p>
    <w:p w:rsidR="00A72F31" w:rsidRPr="00A17FA6" w:rsidRDefault="00A72F31" w:rsidP="00A72F31">
      <w:pPr>
        <w:tabs>
          <w:tab w:val="left" w:pos="6480"/>
          <w:tab w:val="left" w:pos="8639"/>
        </w:tabs>
        <w:spacing w:after="60"/>
        <w:ind w:left="284" w:right="18" w:hanging="284"/>
        <w:rPr>
          <w:sz w:val="22"/>
          <w:szCs w:val="22"/>
          <w:lang w:val="en-US"/>
        </w:rPr>
      </w:pPr>
      <w:r w:rsidRPr="00A17FA6">
        <w:rPr>
          <w:sz w:val="22"/>
          <w:szCs w:val="22"/>
          <w:lang w:val="en-GB"/>
        </w:rPr>
        <w:t xml:space="preserve">Wong M.A. (1982). A hybrid clustering method for identifying high density clusters. </w:t>
      </w:r>
      <w:proofErr w:type="gramStart"/>
      <w:r w:rsidRPr="00A17FA6">
        <w:rPr>
          <w:i/>
          <w:sz w:val="22"/>
          <w:szCs w:val="22"/>
          <w:lang w:val="en-US"/>
        </w:rPr>
        <w:t>J. of Amer. Statist.</w:t>
      </w:r>
      <w:proofErr w:type="gramEnd"/>
      <w:r w:rsidRPr="00A17FA6">
        <w:rPr>
          <w:i/>
          <w:sz w:val="22"/>
          <w:szCs w:val="22"/>
          <w:lang w:val="en-US"/>
        </w:rPr>
        <w:t xml:space="preserve"> Assoc.</w:t>
      </w:r>
      <w:r w:rsidRPr="00A17FA6">
        <w:rPr>
          <w:sz w:val="22"/>
          <w:szCs w:val="22"/>
          <w:lang w:val="en-US"/>
        </w:rPr>
        <w:t>, 77: 841-847.</w:t>
      </w:r>
    </w:p>
    <w:p w:rsidR="00A72F31" w:rsidRPr="00A17FA6" w:rsidRDefault="00A72F31" w:rsidP="00A72F31">
      <w:pPr>
        <w:tabs>
          <w:tab w:val="left" w:pos="6480"/>
          <w:tab w:val="left" w:pos="8639"/>
        </w:tabs>
        <w:spacing w:after="60"/>
        <w:ind w:left="284" w:right="18" w:hanging="284"/>
        <w:rPr>
          <w:sz w:val="22"/>
          <w:szCs w:val="22"/>
          <w:lang w:val="en-US"/>
        </w:rPr>
      </w:pPr>
      <w:r w:rsidRPr="00A17FA6">
        <w:rPr>
          <w:sz w:val="22"/>
          <w:szCs w:val="22"/>
          <w:lang w:val="en-US"/>
        </w:rPr>
        <w:t>Young G.A</w:t>
      </w:r>
      <w:proofErr w:type="gramStart"/>
      <w:r w:rsidRPr="00A17FA6">
        <w:rPr>
          <w:sz w:val="22"/>
          <w:szCs w:val="22"/>
          <w:lang w:val="en-US"/>
        </w:rPr>
        <w:t>.(</w:t>
      </w:r>
      <w:proofErr w:type="gramEnd"/>
      <w:r w:rsidRPr="00A17FA6">
        <w:rPr>
          <w:sz w:val="22"/>
          <w:szCs w:val="22"/>
          <w:lang w:val="en-US"/>
        </w:rPr>
        <w:t>1994). Bootstrap</w:t>
      </w:r>
      <w:proofErr w:type="gramStart"/>
      <w:r w:rsidRPr="00A17FA6">
        <w:rPr>
          <w:sz w:val="22"/>
          <w:szCs w:val="22"/>
          <w:lang w:val="en-US"/>
        </w:rPr>
        <w:t>:More</w:t>
      </w:r>
      <w:proofErr w:type="gramEnd"/>
      <w:r w:rsidRPr="00A17FA6">
        <w:rPr>
          <w:sz w:val="22"/>
          <w:szCs w:val="22"/>
          <w:lang w:val="en-US"/>
        </w:rPr>
        <w:t xml:space="preserve"> than a stab in the dark.</w:t>
      </w:r>
      <w:r w:rsidRPr="00A17FA6">
        <w:rPr>
          <w:i/>
          <w:sz w:val="22"/>
          <w:szCs w:val="22"/>
          <w:lang w:val="en-US"/>
        </w:rPr>
        <w:t xml:space="preserve"> Statistical Science, </w:t>
      </w:r>
      <w:r w:rsidRPr="00A17FA6">
        <w:rPr>
          <w:sz w:val="22"/>
          <w:szCs w:val="22"/>
          <w:lang w:val="en-US"/>
        </w:rPr>
        <w:t xml:space="preserve">9, 382-418. </w:t>
      </w:r>
    </w:p>
    <w:p w:rsidR="00A72F31" w:rsidRPr="00A17FA6" w:rsidRDefault="00A72F31" w:rsidP="00A72F31">
      <w:pPr>
        <w:spacing w:after="60"/>
        <w:ind w:left="340" w:right="8" w:hanging="340"/>
        <w:rPr>
          <w:sz w:val="22"/>
          <w:szCs w:val="22"/>
          <w:lang w:val="en-US"/>
        </w:rPr>
      </w:pPr>
      <w:r w:rsidRPr="00A17FA6">
        <w:rPr>
          <w:sz w:val="22"/>
          <w:szCs w:val="22"/>
          <w:lang w:val="en-US"/>
        </w:rPr>
        <w:t xml:space="preserve">Yule G.U. (1912). </w:t>
      </w:r>
      <w:proofErr w:type="gramStart"/>
      <w:r w:rsidRPr="00A17FA6">
        <w:rPr>
          <w:sz w:val="22"/>
          <w:szCs w:val="22"/>
          <w:lang w:val="en-US"/>
        </w:rPr>
        <w:t>On the methods of measuring the association between two attributes.</w:t>
      </w:r>
      <w:proofErr w:type="gramEnd"/>
      <w:r w:rsidRPr="00A17FA6">
        <w:rPr>
          <w:sz w:val="22"/>
          <w:szCs w:val="22"/>
          <w:lang w:val="en-US"/>
        </w:rPr>
        <w:t xml:space="preserve"> </w:t>
      </w:r>
      <w:r w:rsidRPr="00A17FA6">
        <w:rPr>
          <w:i/>
          <w:sz w:val="22"/>
          <w:szCs w:val="22"/>
          <w:lang w:val="en-US"/>
        </w:rPr>
        <w:t>J.R. Stat. Soc.</w:t>
      </w:r>
      <w:r w:rsidRPr="00A17FA6">
        <w:rPr>
          <w:sz w:val="22"/>
          <w:szCs w:val="22"/>
          <w:lang w:val="en-US"/>
        </w:rPr>
        <w:t>75, 579-642.</w:t>
      </w:r>
    </w:p>
    <w:p w:rsidR="00A72F31" w:rsidRPr="00A17FA6" w:rsidRDefault="00A72F31" w:rsidP="00A72F31">
      <w:pPr>
        <w:spacing w:after="60"/>
        <w:ind w:left="284" w:right="8" w:hanging="284"/>
        <w:rPr>
          <w:sz w:val="22"/>
          <w:szCs w:val="22"/>
          <w:lang w:val="en-GB"/>
        </w:rPr>
      </w:pPr>
      <w:r w:rsidRPr="00A17FA6">
        <w:rPr>
          <w:sz w:val="22"/>
          <w:szCs w:val="22"/>
          <w:lang w:val="en-GB"/>
        </w:rPr>
        <w:t xml:space="preserve">Yule G.U. (1944). </w:t>
      </w:r>
      <w:r w:rsidRPr="00A17FA6">
        <w:rPr>
          <w:i/>
          <w:sz w:val="22"/>
          <w:szCs w:val="22"/>
          <w:lang w:val="en-GB"/>
        </w:rPr>
        <w:t>The Statistical Study of Literary Vocabulary</w:t>
      </w:r>
      <w:r w:rsidRPr="00A17FA6">
        <w:rPr>
          <w:sz w:val="22"/>
          <w:szCs w:val="22"/>
          <w:lang w:val="en-GB"/>
        </w:rPr>
        <w:t>, Cambridge University Press, Reprinted in 1968 by Archon Books, Hamden, Connecticut.</w:t>
      </w:r>
    </w:p>
    <w:p w:rsidR="00A72F31" w:rsidRPr="00A17FA6" w:rsidRDefault="00A72F31" w:rsidP="00A72F31">
      <w:pPr>
        <w:spacing w:after="60"/>
        <w:ind w:left="284" w:right="8" w:hanging="284"/>
        <w:rPr>
          <w:sz w:val="22"/>
          <w:szCs w:val="22"/>
        </w:rPr>
      </w:pPr>
      <w:r w:rsidRPr="00A17FA6">
        <w:rPr>
          <w:sz w:val="22"/>
          <w:szCs w:val="22"/>
          <w:lang w:val="en-US"/>
        </w:rPr>
        <w:t xml:space="preserve">Zha, H., Ding, C., </w:t>
      </w:r>
      <w:proofErr w:type="gramStart"/>
      <w:r w:rsidRPr="00A17FA6">
        <w:rPr>
          <w:sz w:val="22"/>
          <w:szCs w:val="22"/>
          <w:lang w:val="en-US"/>
        </w:rPr>
        <w:t>Gu</w:t>
      </w:r>
      <w:proofErr w:type="gramEnd"/>
      <w:r w:rsidRPr="00A17FA6">
        <w:rPr>
          <w:sz w:val="22"/>
          <w:szCs w:val="22"/>
          <w:lang w:val="en-US"/>
        </w:rPr>
        <w:t xml:space="preserve">, M., He, X., et Simon, H. (2002). </w:t>
      </w:r>
      <w:proofErr w:type="gramStart"/>
      <w:r w:rsidRPr="00A17FA6">
        <w:rPr>
          <w:sz w:val="22"/>
          <w:szCs w:val="22"/>
          <w:lang w:val="en-US"/>
        </w:rPr>
        <w:t>Spectral relaxation for K-means clustering.</w:t>
      </w:r>
      <w:proofErr w:type="gramEnd"/>
      <w:r w:rsidRPr="00A17FA6">
        <w:rPr>
          <w:sz w:val="22"/>
          <w:szCs w:val="22"/>
          <w:lang w:val="en-US"/>
        </w:rPr>
        <w:t xml:space="preserve"> </w:t>
      </w:r>
      <w:r w:rsidRPr="00A17FA6">
        <w:rPr>
          <w:sz w:val="22"/>
          <w:szCs w:val="22"/>
        </w:rPr>
        <w:t>A</w:t>
      </w:r>
      <w:r w:rsidRPr="00A17FA6">
        <w:rPr>
          <w:i/>
          <w:sz w:val="22"/>
          <w:szCs w:val="22"/>
        </w:rPr>
        <w:t xml:space="preserve">dvances in Neural Information Processing Systems </w:t>
      </w:r>
      <w:r w:rsidRPr="00A17FA6">
        <w:rPr>
          <w:sz w:val="22"/>
          <w:szCs w:val="22"/>
        </w:rPr>
        <w:t>14 (NIPS’01), 1057–1064.</w:t>
      </w:r>
    </w:p>
    <w:p w:rsidR="00A72F31" w:rsidRPr="00A17FA6" w:rsidRDefault="00A72F31" w:rsidP="00A72F31">
      <w:pPr>
        <w:spacing w:after="60"/>
        <w:ind w:left="284" w:right="8" w:hanging="284"/>
        <w:rPr>
          <w:sz w:val="22"/>
          <w:szCs w:val="22"/>
        </w:rPr>
      </w:pPr>
      <w:r w:rsidRPr="00A17FA6">
        <w:rPr>
          <w:sz w:val="22"/>
          <w:szCs w:val="22"/>
        </w:rPr>
        <w:t xml:space="preserve">Zimina M. (2004). Alignement textométrique des unités lexicales à correspondances multiples dans les corpus parallèles. </w:t>
      </w:r>
      <w:r w:rsidRPr="00A17FA6">
        <w:rPr>
          <w:color w:val="252525"/>
          <w:sz w:val="22"/>
          <w:szCs w:val="22"/>
        </w:rPr>
        <w:t xml:space="preserve">In Purnelle G., Fairon C. et Dister A. éditeurs, </w:t>
      </w:r>
      <w:r w:rsidRPr="00A17FA6">
        <w:rPr>
          <w:i/>
          <w:color w:val="252525"/>
          <w:sz w:val="22"/>
          <w:szCs w:val="22"/>
        </w:rPr>
        <w:t>Actes des JADT 2004 (7</w:t>
      </w:r>
      <w:r w:rsidRPr="00A17FA6">
        <w:rPr>
          <w:i/>
          <w:color w:val="252525"/>
          <w:sz w:val="22"/>
          <w:szCs w:val="22"/>
          <w:vertAlign w:val="superscript"/>
        </w:rPr>
        <w:t>es</w:t>
      </w:r>
      <w:r w:rsidRPr="00A17FA6">
        <w:rPr>
          <w:i/>
          <w:color w:val="252525"/>
          <w:sz w:val="22"/>
          <w:szCs w:val="22"/>
        </w:rPr>
        <w:t xml:space="preserve"> Journées internationales d'analyse statistique des données textuelles)</w:t>
      </w:r>
      <w:r w:rsidRPr="00A17FA6">
        <w:rPr>
          <w:color w:val="252525"/>
          <w:sz w:val="22"/>
          <w:szCs w:val="22"/>
        </w:rPr>
        <w:t xml:space="preserve">, Presse universitaires de Louvain, Louvain-la-Neuve : </w:t>
      </w:r>
      <w:r w:rsidRPr="00A17FA6">
        <w:rPr>
          <w:sz w:val="22"/>
          <w:szCs w:val="22"/>
        </w:rPr>
        <w:t>1195-1202.</w:t>
      </w:r>
    </w:p>
    <w:p w:rsidR="00A72F31" w:rsidRDefault="00A72F31" w:rsidP="00A72F31">
      <w:pPr>
        <w:tabs>
          <w:tab w:val="left" w:pos="440"/>
        </w:tabs>
        <w:spacing w:after="60"/>
        <w:ind w:left="284" w:right="8" w:hanging="284"/>
        <w:rPr>
          <w:sz w:val="22"/>
          <w:szCs w:val="22"/>
          <w:lang w:val="en-GB"/>
        </w:rPr>
      </w:pPr>
      <w:r w:rsidRPr="00A17FA6">
        <w:rPr>
          <w:sz w:val="22"/>
          <w:szCs w:val="22"/>
          <w:lang w:val="en-GB"/>
        </w:rPr>
        <w:t xml:space="preserve">Zipf G. K. (1935). </w:t>
      </w:r>
      <w:proofErr w:type="gramStart"/>
      <w:r w:rsidRPr="00A17FA6">
        <w:rPr>
          <w:i/>
          <w:sz w:val="22"/>
          <w:szCs w:val="22"/>
          <w:lang w:val="en-GB"/>
        </w:rPr>
        <w:t>The Psychobiology of Language, an Introduction to Dynamic Philology</w:t>
      </w:r>
      <w:r w:rsidRPr="00A17FA6">
        <w:rPr>
          <w:sz w:val="22"/>
          <w:szCs w:val="22"/>
          <w:lang w:val="en-GB"/>
        </w:rPr>
        <w:t>, Boston, Houghton-Mifflin.</w:t>
      </w:r>
      <w:proofErr w:type="gramEnd"/>
    </w:p>
    <w:p w:rsidR="00A72F31" w:rsidRDefault="00A72F31" w:rsidP="00A72F31">
      <w:pPr>
        <w:spacing w:before="0"/>
        <w:jc w:val="left"/>
        <w:rPr>
          <w:sz w:val="22"/>
          <w:szCs w:val="22"/>
          <w:lang w:val="en-GB"/>
        </w:rPr>
      </w:pPr>
    </w:p>
    <w:p w:rsidR="00F36092" w:rsidRPr="00C531AC" w:rsidRDefault="00F36092" w:rsidP="00F265F6">
      <w:pPr>
        <w:spacing w:before="0"/>
        <w:jc w:val="left"/>
        <w:rPr>
          <w:color w:val="C00000"/>
          <w:sz w:val="22"/>
          <w:szCs w:val="22"/>
          <w:lang w:val="en-GB"/>
        </w:rPr>
      </w:pPr>
    </w:p>
    <w:sectPr w:rsidR="00F36092" w:rsidRPr="00C531AC" w:rsidSect="0021682C">
      <w:headerReference w:type="even" r:id="rId39"/>
      <w:headerReference w:type="default" r:id="rId40"/>
      <w:footnotePr>
        <w:numRestart w:val="eachSect"/>
      </w:footnotePr>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7317" w:rsidRDefault="00717317" w:rsidP="004426E7">
      <w:r>
        <w:separator/>
      </w:r>
    </w:p>
    <w:p w:rsidR="00717317" w:rsidRDefault="00717317" w:rsidP="004426E7"/>
    <w:p w:rsidR="00717317" w:rsidRDefault="00717317"/>
    <w:p w:rsidR="00717317" w:rsidRDefault="00717317" w:rsidP="007E516F"/>
  </w:endnote>
  <w:endnote w:type="continuationSeparator" w:id="0">
    <w:p w:rsidR="00717317" w:rsidRDefault="00717317" w:rsidP="004426E7">
      <w:r>
        <w:continuationSeparator/>
      </w:r>
    </w:p>
    <w:p w:rsidR="00717317" w:rsidRDefault="00717317" w:rsidP="004426E7"/>
    <w:p w:rsidR="00717317" w:rsidRDefault="00717317"/>
    <w:p w:rsidR="00717317" w:rsidRDefault="00717317" w:rsidP="007E51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Monaco">
    <w:altName w:val="Courier New"/>
    <w:panose1 w:val="00000000000000000000"/>
    <w:charset w:val="4D"/>
    <w:family w:val="auto"/>
    <w:notTrueType/>
    <w:pitch w:val="default"/>
  </w:font>
  <w:font w:name="Geneva">
    <w:altName w:val="Arial"/>
    <w:panose1 w:val="00000000000000000000"/>
    <w:charset w:val="4D"/>
    <w:family w:val="auto"/>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
    <w:panose1 w:val="020B0604020202030204"/>
    <w:charset w:val="00"/>
    <w:family w:val="swiss"/>
    <w:notTrueType/>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7317" w:rsidRDefault="00717317" w:rsidP="007E516F">
      <w:r>
        <w:separator/>
      </w:r>
    </w:p>
  </w:footnote>
  <w:footnote w:type="continuationSeparator" w:id="0">
    <w:p w:rsidR="00717317" w:rsidRDefault="00717317" w:rsidP="007E516F">
      <w:r>
        <w:continuationSeparator/>
      </w:r>
    </w:p>
  </w:footnote>
  <w:footnote w:type="continuationNotice" w:id="1">
    <w:p w:rsidR="00717317" w:rsidRPr="00095CF1" w:rsidRDefault="00717317" w:rsidP="00095CF1">
      <w:pPr>
        <w:pStyle w:val="Pieddepage"/>
      </w:pPr>
    </w:p>
  </w:footnote>
  <w:footnote w:id="2">
    <w:p w:rsidR="00DE6F1A" w:rsidRPr="00DE6F1A" w:rsidRDefault="00DE6F1A" w:rsidP="00DE6F1A">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6F1A" w:rsidRPr="0066069D" w:rsidRDefault="00DE6F1A" w:rsidP="00EC2F20">
    <w:pPr>
      <w:pStyle w:val="En-tte"/>
      <w:tabs>
        <w:tab w:val="clear" w:pos="7655"/>
        <w:tab w:val="left" w:pos="8931"/>
      </w:tabs>
      <w:rPr>
        <w:rFonts w:ascii="Calibri" w:hAnsi="Calibri"/>
        <w:sz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6F1A" w:rsidRPr="004E67A7" w:rsidRDefault="00DE6F1A" w:rsidP="004E67A7">
    <w:pPr>
      <w:pStyle w:val="En-tte"/>
      <w:pBdr>
        <w:bottom w:val="single" w:sz="4" w:space="1" w:color="auto"/>
      </w:pBdr>
      <w:tabs>
        <w:tab w:val="clear" w:pos="7655"/>
        <w:tab w:val="right" w:pos="9214"/>
      </w:tabs>
      <w:rPr>
        <w:rFonts w:ascii="Calibri" w:hAnsi="Calibri"/>
        <w:sz w:val="22"/>
        <w:szCs w:val="22"/>
      </w:rPr>
    </w:pPr>
    <w:r w:rsidRPr="004E67A7">
      <w:rPr>
        <w:rStyle w:val="Numrodepage"/>
        <w:rFonts w:ascii="Calibri" w:hAnsi="Calibri"/>
        <w:sz w:val="22"/>
        <w:szCs w:val="22"/>
      </w:rPr>
      <w:fldChar w:fldCharType="begin"/>
    </w:r>
    <w:r w:rsidRPr="004E67A7">
      <w:rPr>
        <w:rStyle w:val="Numrodepage"/>
        <w:rFonts w:ascii="Calibri" w:hAnsi="Calibri"/>
        <w:sz w:val="22"/>
        <w:szCs w:val="22"/>
      </w:rPr>
      <w:instrText xml:space="preserve"> PAGE </w:instrText>
    </w:r>
    <w:r w:rsidRPr="004E67A7">
      <w:rPr>
        <w:rStyle w:val="Numrodepage"/>
        <w:rFonts w:ascii="Calibri" w:hAnsi="Calibri"/>
        <w:sz w:val="22"/>
        <w:szCs w:val="22"/>
      </w:rPr>
      <w:fldChar w:fldCharType="separate"/>
    </w:r>
    <w:r w:rsidR="0030183F">
      <w:rPr>
        <w:rStyle w:val="Numrodepage"/>
        <w:rFonts w:ascii="Calibri" w:hAnsi="Calibri"/>
        <w:noProof/>
        <w:sz w:val="22"/>
        <w:szCs w:val="22"/>
      </w:rPr>
      <w:t>12</w:t>
    </w:r>
    <w:r w:rsidRPr="004E67A7">
      <w:rPr>
        <w:rStyle w:val="Numrodepage"/>
        <w:rFonts w:ascii="Calibri" w:hAnsi="Calibri"/>
        <w:sz w:val="22"/>
        <w:szCs w:val="22"/>
      </w:rPr>
      <w:fldChar w:fldCharType="end"/>
    </w:r>
    <w:r>
      <w:rPr>
        <w:rStyle w:val="Numrodepage"/>
        <w:rFonts w:ascii="Calibri" w:hAnsi="Calibri"/>
        <w:i w:val="0"/>
        <w:sz w:val="22"/>
        <w:szCs w:val="22"/>
      </w:rPr>
      <w:ptab w:relativeTo="margin" w:alignment="right" w:leader="none"/>
    </w:r>
    <w:r w:rsidRPr="004E67A7">
      <w:rPr>
        <w:rFonts w:ascii="Calibri" w:hAnsi="Calibri"/>
        <w:sz w:val="22"/>
        <w:szCs w:val="22"/>
      </w:rPr>
      <w:t>Chapitre 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6F1A" w:rsidRPr="00014C52" w:rsidRDefault="00DE6F1A" w:rsidP="00014C52">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6F1A" w:rsidRPr="005256D0" w:rsidRDefault="00DE6F1A" w:rsidP="005256D0">
    <w:pPr>
      <w:pStyle w:val="En-tte"/>
      <w:rPr>
        <w:rFonts w:ascii="Calibri" w:hAnsi="Calibri"/>
        <w:sz w:val="22"/>
      </w:rPr>
    </w:pPr>
    <w:r>
      <w:rPr>
        <w:rFonts w:ascii="Calibri" w:hAnsi="Calibri"/>
        <w:sz w:val="22"/>
      </w:rPr>
      <w:tab/>
    </w:r>
    <w:r>
      <w:rPr>
        <w:rFonts w:ascii="Calibri" w:hAnsi="Calibri"/>
        <w:sz w:val="22"/>
      </w:rPr>
      <w:tab/>
    </w:r>
    <w:r w:rsidRPr="00F37121">
      <w:rPr>
        <w:rFonts w:ascii="Calibri" w:hAnsi="Calibri"/>
        <w:sz w:val="22"/>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6F1A" w:rsidRPr="00014C52" w:rsidRDefault="00DE6F1A" w:rsidP="00014C52">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6F1A" w:rsidRPr="00014C52" w:rsidRDefault="00DE6F1A" w:rsidP="00014C52">
    <w:pPr>
      <w:pStyle w:val="En-tt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6F1A" w:rsidRPr="005256D0" w:rsidRDefault="00DE6F1A" w:rsidP="005256D0">
    <w:pPr>
      <w:pStyle w:val="En-tte"/>
      <w:rPr>
        <w:rFonts w:ascii="Calibri" w:hAnsi="Calibri"/>
        <w:sz w:val="2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6F1A" w:rsidRPr="00014C52" w:rsidRDefault="00DE6F1A" w:rsidP="00014C52">
    <w:pPr>
      <w:pStyle w:val="En-tte"/>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6F1A" w:rsidRPr="00014C52" w:rsidRDefault="00DE6F1A" w:rsidP="00014C52">
    <w:pPr>
      <w:pStyle w:val="En-tte"/>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6F1A" w:rsidRPr="00F50D75" w:rsidRDefault="00DE6F1A" w:rsidP="005256D0">
    <w:pPr>
      <w:pStyle w:val="En-tte"/>
      <w:rPr>
        <w:rFonts w:ascii="Calibri" w:hAnsi="Calibri"/>
        <w:sz w:val="22"/>
      </w:rPr>
    </w:pPr>
    <w:r w:rsidRPr="00F50D75">
      <w:rPr>
        <w:rFonts w:ascii="Calibri" w:hAnsi="Calibri"/>
        <w:sz w:val="22"/>
      </w:rPr>
      <w:tab/>
    </w:r>
    <w:r w:rsidRPr="00F50D75">
      <w:rPr>
        <w:rFonts w:ascii="Calibri" w:hAnsi="Calibri"/>
        <w:sz w:val="22"/>
      </w:rPr>
      <w:tab/>
    </w:r>
    <w:r w:rsidRPr="00F50D75">
      <w:rPr>
        <w:rFonts w:ascii="Calibri" w:hAnsi="Calibri"/>
        <w:sz w:val="22"/>
      </w:rPr>
      <w:tab/>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6F1A" w:rsidRPr="005D0716" w:rsidRDefault="00DE6F1A" w:rsidP="0010556E">
    <w:pPr>
      <w:pStyle w:val="En-tte"/>
      <w:pBdr>
        <w:bottom w:val="single" w:sz="8" w:space="1" w:color="auto"/>
      </w:pBdr>
      <w:tabs>
        <w:tab w:val="clear" w:pos="7655"/>
        <w:tab w:val="right" w:pos="8931"/>
      </w:tabs>
      <w:rPr>
        <w:rFonts w:ascii="Calibri" w:hAnsi="Calibri" w:cs="Calibri"/>
        <w:i w:val="0"/>
        <w:iCs/>
        <w:sz w:val="22"/>
        <w:szCs w:val="22"/>
      </w:rPr>
    </w:pPr>
    <w:r w:rsidRPr="005D0716">
      <w:rPr>
        <w:rFonts w:ascii="Calibri" w:hAnsi="Calibri" w:cs="Calibri"/>
        <w:i w:val="0"/>
        <w:sz w:val="22"/>
        <w:szCs w:val="22"/>
      </w:rPr>
      <w:fldChar w:fldCharType="begin"/>
    </w:r>
    <w:r w:rsidRPr="005D0716">
      <w:rPr>
        <w:rFonts w:ascii="Calibri" w:hAnsi="Calibri" w:cs="Calibri"/>
        <w:sz w:val="22"/>
        <w:szCs w:val="22"/>
      </w:rPr>
      <w:instrText>PAGE   \* MERGEFORMAT</w:instrText>
    </w:r>
    <w:r w:rsidRPr="005D0716">
      <w:rPr>
        <w:rFonts w:ascii="Calibri" w:hAnsi="Calibri" w:cs="Calibri"/>
        <w:i w:val="0"/>
        <w:sz w:val="22"/>
        <w:szCs w:val="22"/>
      </w:rPr>
      <w:fldChar w:fldCharType="separate"/>
    </w:r>
    <w:r w:rsidR="00AC4597">
      <w:rPr>
        <w:rFonts w:ascii="Calibri" w:hAnsi="Calibri" w:cs="Calibri"/>
        <w:noProof/>
        <w:sz w:val="22"/>
        <w:szCs w:val="22"/>
      </w:rPr>
      <w:t>22</w:t>
    </w:r>
    <w:r w:rsidRPr="005D0716">
      <w:rPr>
        <w:rFonts w:ascii="Calibri" w:hAnsi="Calibri" w:cs="Calibri"/>
        <w:i w:val="0"/>
        <w:sz w:val="22"/>
        <w:szCs w:val="22"/>
      </w:rPr>
      <w:fldChar w:fldCharType="end"/>
    </w:r>
    <w:r>
      <w:rPr>
        <w:rFonts w:ascii="Calibri" w:hAnsi="Calibri" w:cs="Calibri"/>
        <w:sz w:val="22"/>
        <w:szCs w:val="22"/>
      </w:rPr>
      <w:ptab w:relativeTo="margin" w:alignment="right" w:leader="none"/>
    </w:r>
    <w:r>
      <w:rPr>
        <w:rFonts w:ascii="Calibri" w:hAnsi="Calibri" w:cs="Calibri"/>
        <w:sz w:val="22"/>
        <w:szCs w:val="22"/>
      </w:rPr>
      <w:t>Statistique exploratoire pour les text</w:t>
    </w:r>
    <w:r w:rsidRPr="005D0716">
      <w:rPr>
        <w:rFonts w:ascii="Calibri" w:hAnsi="Calibri" w:cs="Calibri"/>
        <w:sz w:val="22"/>
        <w:szCs w:val="22"/>
      </w:rPr>
      <w:t>es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6F1A" w:rsidRPr="00345134" w:rsidRDefault="00DE6F1A" w:rsidP="00345134">
    <w:pPr>
      <w:pStyle w:val="En-tte"/>
      <w:pBdr>
        <w:bottom w:val="single" w:sz="8" w:space="1" w:color="auto"/>
      </w:pBdr>
      <w:tabs>
        <w:tab w:val="right" w:pos="8931"/>
      </w:tabs>
      <w:rPr>
        <w:rFonts w:ascii="Calibri" w:hAnsi="Calibri" w:cs="Calibri"/>
        <w:i w:val="0"/>
        <w:sz w:val="22"/>
        <w:szCs w:val="22"/>
      </w:rPr>
    </w:pPr>
    <w:r>
      <w:rPr>
        <w:rFonts w:ascii="Calibri" w:hAnsi="Calibri" w:cs="Calibri"/>
        <w:iCs/>
        <w:sz w:val="22"/>
        <w:szCs w:val="22"/>
      </w:rPr>
      <w:t>Bibliographie</w:t>
    </w:r>
    <w:r>
      <w:rPr>
        <w:rFonts w:ascii="Calibri" w:hAnsi="Calibri" w:cs="Calibri"/>
        <w:sz w:val="22"/>
        <w:szCs w:val="22"/>
      </w:rPr>
      <w:ptab w:relativeTo="margin" w:alignment="right" w:leader="none"/>
    </w:r>
    <w:r w:rsidRPr="005D0716">
      <w:rPr>
        <w:rStyle w:val="Numrodepage"/>
        <w:rFonts w:ascii="Calibri" w:hAnsi="Calibri" w:cs="Calibri"/>
        <w:sz w:val="22"/>
        <w:szCs w:val="22"/>
      </w:rPr>
      <w:fldChar w:fldCharType="begin"/>
    </w:r>
    <w:r w:rsidRPr="005D0716">
      <w:rPr>
        <w:rStyle w:val="Numrodepage"/>
        <w:rFonts w:ascii="Calibri" w:hAnsi="Calibri" w:cs="Calibri"/>
        <w:sz w:val="22"/>
        <w:szCs w:val="22"/>
      </w:rPr>
      <w:instrText xml:space="preserve"> PAGE </w:instrText>
    </w:r>
    <w:r w:rsidRPr="005D0716">
      <w:rPr>
        <w:rStyle w:val="Numrodepage"/>
        <w:rFonts w:ascii="Calibri" w:hAnsi="Calibri" w:cs="Calibri"/>
        <w:sz w:val="22"/>
        <w:szCs w:val="22"/>
      </w:rPr>
      <w:fldChar w:fldCharType="separate"/>
    </w:r>
    <w:r w:rsidR="00AC4597">
      <w:rPr>
        <w:rStyle w:val="Numrodepage"/>
        <w:rFonts w:ascii="Calibri" w:hAnsi="Calibri" w:cs="Calibri"/>
        <w:noProof/>
        <w:sz w:val="22"/>
        <w:szCs w:val="22"/>
      </w:rPr>
      <w:t>23</w:t>
    </w:r>
    <w:r w:rsidRPr="005D0716">
      <w:rPr>
        <w:rStyle w:val="Numrodepage"/>
        <w:rFonts w:ascii="Calibri" w:hAnsi="Calibri" w:cs="Calibri"/>
        <w:sz w:val="22"/>
        <w:szCs w:val="22"/>
      </w:rPr>
      <w:fldChar w:fldCharType="end"/>
    </w:r>
    <w:r w:rsidRPr="005D0716">
      <w:rPr>
        <w:rFonts w:ascii="Calibri" w:hAnsi="Calibri" w:cs="Calibri"/>
        <w:i w:val="0"/>
        <w:sz w:val="22"/>
        <w:szCs w:val="22"/>
      </w:rPr>
      <w:fldChar w:fldCharType="begin"/>
    </w:r>
    <w:r w:rsidRPr="005D0716">
      <w:rPr>
        <w:rFonts w:ascii="Calibri" w:hAnsi="Calibri" w:cs="Calibri"/>
        <w:sz w:val="22"/>
        <w:szCs w:val="22"/>
      </w:rPr>
      <w:instrText>PAGE\\* arabe</w:instrText>
    </w:r>
    <w:r w:rsidRPr="005D0716">
      <w:rPr>
        <w:rFonts w:ascii="Calibri" w:hAnsi="Calibri" w:cs="Calibri"/>
        <w:i w:val="0"/>
        <w:sz w:val="22"/>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1F48776"/>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24AC5670"/>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F7205260"/>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9B989504"/>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79A0710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E92AAC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2F52BB6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068668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88081D82"/>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B1F49414"/>
    <w:lvl w:ilvl="0">
      <w:start w:val="1"/>
      <w:numFmt w:val="bullet"/>
      <w:lvlText w:val=""/>
      <w:lvlJc w:val="left"/>
      <w:pPr>
        <w:tabs>
          <w:tab w:val="num" w:pos="360"/>
        </w:tabs>
        <w:ind w:left="360" w:hanging="360"/>
      </w:pPr>
      <w:rPr>
        <w:rFonts w:ascii="Symbol" w:hAnsi="Symbol" w:hint="default"/>
      </w:rPr>
    </w:lvl>
  </w:abstractNum>
  <w:abstractNum w:abstractNumId="10">
    <w:nsid w:val="00000009"/>
    <w:multiLevelType w:val="singleLevel"/>
    <w:tmpl w:val="00000009"/>
    <w:name w:val="WW8Num12"/>
    <w:lvl w:ilvl="0">
      <w:start w:val="1"/>
      <w:numFmt w:val="bullet"/>
      <w:lvlText w:val=""/>
      <w:lvlJc w:val="left"/>
      <w:pPr>
        <w:tabs>
          <w:tab w:val="num" w:pos="862"/>
        </w:tabs>
        <w:ind w:left="0" w:firstLine="0"/>
      </w:pPr>
      <w:rPr>
        <w:rFonts w:ascii="Wingdings" w:hAnsi="Wingdings" w:cs="OpenSymbol"/>
      </w:rPr>
    </w:lvl>
  </w:abstractNum>
  <w:abstractNum w:abstractNumId="11">
    <w:nsid w:val="00000079"/>
    <w:multiLevelType w:val="multilevel"/>
    <w:tmpl w:val="00000079"/>
    <w:name w:val="WW8Num190"/>
    <w:lvl w:ilvl="0">
      <w:start w:val="1"/>
      <w:numFmt w:val="bullet"/>
      <w:lvlText w:val="–"/>
      <w:lvlJc w:val="left"/>
      <w:pPr>
        <w:tabs>
          <w:tab w:val="num" w:pos="720"/>
        </w:tabs>
        <w:ind w:left="720" w:hanging="360"/>
      </w:pPr>
      <w:rPr>
        <w:rFonts w:ascii="Calibri" w:hAnsi="Calibri"/>
      </w:rPr>
    </w:lvl>
    <w:lvl w:ilvl="1">
      <w:start w:val="1"/>
      <w:numFmt w:val="bullet"/>
      <w:lvlText w:val="–"/>
      <w:lvlJc w:val="left"/>
      <w:pPr>
        <w:tabs>
          <w:tab w:val="num" w:pos="1800"/>
        </w:tabs>
        <w:ind w:left="1800" w:hanging="360"/>
      </w:pPr>
      <w:rPr>
        <w:rFonts w:ascii="Calibri" w:hAnsi="Calibri"/>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rPr>
    </w:lvl>
    <w:lvl w:ilvl="8">
      <w:start w:val="1"/>
      <w:numFmt w:val="bullet"/>
      <w:lvlText w:val=""/>
      <w:lvlJc w:val="left"/>
      <w:pPr>
        <w:tabs>
          <w:tab w:val="num" w:pos="6840"/>
        </w:tabs>
        <w:ind w:left="6840" w:hanging="360"/>
      </w:pPr>
      <w:rPr>
        <w:rFonts w:ascii="Wingdings" w:hAnsi="Wingdings"/>
      </w:rPr>
    </w:lvl>
  </w:abstractNum>
  <w:abstractNum w:abstractNumId="12">
    <w:nsid w:val="00C3578D"/>
    <w:multiLevelType w:val="hybridMultilevel"/>
    <w:tmpl w:val="EC24AB26"/>
    <w:lvl w:ilvl="0" w:tplc="040C0003">
      <w:start w:val="1"/>
      <w:numFmt w:val="bullet"/>
      <w:lvlText w:val="o"/>
      <w:lvlJc w:val="left"/>
      <w:pPr>
        <w:tabs>
          <w:tab w:val="num" w:pos="720"/>
        </w:tabs>
        <w:ind w:left="720" w:hanging="360"/>
      </w:pPr>
      <w:rPr>
        <w:rFonts w:ascii="Courier New" w:hAnsi="Courier New"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nsid w:val="06B31F62"/>
    <w:multiLevelType w:val="hybridMultilevel"/>
    <w:tmpl w:val="9E8E2EC4"/>
    <w:lvl w:ilvl="0" w:tplc="30C414C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090A774B"/>
    <w:multiLevelType w:val="hybridMultilevel"/>
    <w:tmpl w:val="8C7AA974"/>
    <w:lvl w:ilvl="0" w:tplc="3CD4108E">
      <w:start w:val="1"/>
      <w:numFmt w:val="bullet"/>
      <w:lvlText w:val="o"/>
      <w:lvlJc w:val="left"/>
      <w:pPr>
        <w:tabs>
          <w:tab w:val="num" w:pos="0"/>
        </w:tabs>
        <w:ind w:left="720" w:hanging="363"/>
      </w:pPr>
      <w:rPr>
        <w:rFonts w:ascii="Courier New" w:hAnsi="Courier New"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nsid w:val="1318447F"/>
    <w:multiLevelType w:val="hybridMultilevel"/>
    <w:tmpl w:val="F1922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197D0FBA"/>
    <w:multiLevelType w:val="hybridMultilevel"/>
    <w:tmpl w:val="2056FF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1DF7385E"/>
    <w:multiLevelType w:val="hybridMultilevel"/>
    <w:tmpl w:val="543AA8FE"/>
    <w:lvl w:ilvl="0" w:tplc="60D07352">
      <w:start w:val="1"/>
      <w:numFmt w:val="bullet"/>
      <w:lvlText w:val="−"/>
      <w:lvlJc w:val="left"/>
      <w:pPr>
        <w:tabs>
          <w:tab w:val="num" w:pos="851"/>
        </w:tabs>
        <w:ind w:left="851" w:hanging="170"/>
      </w:pPr>
      <w:rPr>
        <w:rFonts w:ascii="Times New Roman" w:hAnsi="Times New Roman" w:hint="default"/>
      </w:rPr>
    </w:lvl>
    <w:lvl w:ilvl="1" w:tplc="040C0003" w:tentative="1">
      <w:start w:val="1"/>
      <w:numFmt w:val="bullet"/>
      <w:lvlText w:val="o"/>
      <w:lvlJc w:val="left"/>
      <w:pPr>
        <w:tabs>
          <w:tab w:val="num" w:pos="1724"/>
        </w:tabs>
        <w:ind w:left="1724" w:hanging="360"/>
      </w:pPr>
      <w:rPr>
        <w:rFonts w:ascii="Courier New" w:hAnsi="Courier New" w:hint="default"/>
      </w:rPr>
    </w:lvl>
    <w:lvl w:ilvl="2" w:tplc="040C0005" w:tentative="1">
      <w:start w:val="1"/>
      <w:numFmt w:val="bullet"/>
      <w:lvlText w:val=""/>
      <w:lvlJc w:val="left"/>
      <w:pPr>
        <w:tabs>
          <w:tab w:val="num" w:pos="2444"/>
        </w:tabs>
        <w:ind w:left="2444" w:hanging="360"/>
      </w:pPr>
      <w:rPr>
        <w:rFonts w:ascii="Wingdings" w:hAnsi="Wingdings" w:hint="default"/>
      </w:rPr>
    </w:lvl>
    <w:lvl w:ilvl="3" w:tplc="040C0001" w:tentative="1">
      <w:start w:val="1"/>
      <w:numFmt w:val="bullet"/>
      <w:lvlText w:val=""/>
      <w:lvlJc w:val="left"/>
      <w:pPr>
        <w:tabs>
          <w:tab w:val="num" w:pos="3164"/>
        </w:tabs>
        <w:ind w:left="3164" w:hanging="360"/>
      </w:pPr>
      <w:rPr>
        <w:rFonts w:ascii="Symbol" w:hAnsi="Symbol" w:hint="default"/>
      </w:rPr>
    </w:lvl>
    <w:lvl w:ilvl="4" w:tplc="040C0003" w:tentative="1">
      <w:start w:val="1"/>
      <w:numFmt w:val="bullet"/>
      <w:lvlText w:val="o"/>
      <w:lvlJc w:val="left"/>
      <w:pPr>
        <w:tabs>
          <w:tab w:val="num" w:pos="3884"/>
        </w:tabs>
        <w:ind w:left="3884" w:hanging="360"/>
      </w:pPr>
      <w:rPr>
        <w:rFonts w:ascii="Courier New" w:hAnsi="Courier New" w:hint="default"/>
      </w:rPr>
    </w:lvl>
    <w:lvl w:ilvl="5" w:tplc="040C0005" w:tentative="1">
      <w:start w:val="1"/>
      <w:numFmt w:val="bullet"/>
      <w:lvlText w:val=""/>
      <w:lvlJc w:val="left"/>
      <w:pPr>
        <w:tabs>
          <w:tab w:val="num" w:pos="4604"/>
        </w:tabs>
        <w:ind w:left="4604" w:hanging="360"/>
      </w:pPr>
      <w:rPr>
        <w:rFonts w:ascii="Wingdings" w:hAnsi="Wingdings" w:hint="default"/>
      </w:rPr>
    </w:lvl>
    <w:lvl w:ilvl="6" w:tplc="040C0001" w:tentative="1">
      <w:start w:val="1"/>
      <w:numFmt w:val="bullet"/>
      <w:lvlText w:val=""/>
      <w:lvlJc w:val="left"/>
      <w:pPr>
        <w:tabs>
          <w:tab w:val="num" w:pos="5324"/>
        </w:tabs>
        <w:ind w:left="5324" w:hanging="360"/>
      </w:pPr>
      <w:rPr>
        <w:rFonts w:ascii="Symbol" w:hAnsi="Symbol" w:hint="default"/>
      </w:rPr>
    </w:lvl>
    <w:lvl w:ilvl="7" w:tplc="040C0003" w:tentative="1">
      <w:start w:val="1"/>
      <w:numFmt w:val="bullet"/>
      <w:lvlText w:val="o"/>
      <w:lvlJc w:val="left"/>
      <w:pPr>
        <w:tabs>
          <w:tab w:val="num" w:pos="6044"/>
        </w:tabs>
        <w:ind w:left="6044" w:hanging="360"/>
      </w:pPr>
      <w:rPr>
        <w:rFonts w:ascii="Courier New" w:hAnsi="Courier New" w:hint="default"/>
      </w:rPr>
    </w:lvl>
    <w:lvl w:ilvl="8" w:tplc="040C0005" w:tentative="1">
      <w:start w:val="1"/>
      <w:numFmt w:val="bullet"/>
      <w:lvlText w:val=""/>
      <w:lvlJc w:val="left"/>
      <w:pPr>
        <w:tabs>
          <w:tab w:val="num" w:pos="6764"/>
        </w:tabs>
        <w:ind w:left="6764" w:hanging="360"/>
      </w:pPr>
      <w:rPr>
        <w:rFonts w:ascii="Wingdings" w:hAnsi="Wingdings" w:hint="default"/>
      </w:rPr>
    </w:lvl>
  </w:abstractNum>
  <w:abstractNum w:abstractNumId="18">
    <w:nsid w:val="2A111599"/>
    <w:multiLevelType w:val="hybridMultilevel"/>
    <w:tmpl w:val="81E6C7AE"/>
    <w:lvl w:ilvl="0" w:tplc="3CD4108E">
      <w:start w:val="1"/>
      <w:numFmt w:val="bullet"/>
      <w:lvlText w:val="o"/>
      <w:lvlJc w:val="left"/>
      <w:pPr>
        <w:tabs>
          <w:tab w:val="num" w:pos="0"/>
        </w:tabs>
        <w:ind w:left="720" w:hanging="363"/>
      </w:pPr>
      <w:rPr>
        <w:rFonts w:ascii="Courier New" w:hAnsi="Courier New"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nsid w:val="2D263886"/>
    <w:multiLevelType w:val="hybridMultilevel"/>
    <w:tmpl w:val="469AE55C"/>
    <w:lvl w:ilvl="0" w:tplc="3CD4108E">
      <w:start w:val="1"/>
      <w:numFmt w:val="bullet"/>
      <w:lvlText w:val="o"/>
      <w:lvlJc w:val="left"/>
      <w:pPr>
        <w:tabs>
          <w:tab w:val="num" w:pos="0"/>
        </w:tabs>
        <w:ind w:left="720" w:hanging="363"/>
      </w:pPr>
      <w:rPr>
        <w:rFonts w:ascii="Courier New" w:hAnsi="Courier New"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nsid w:val="2F8C5854"/>
    <w:multiLevelType w:val="hybridMultilevel"/>
    <w:tmpl w:val="EE885EAE"/>
    <w:lvl w:ilvl="0" w:tplc="040C0017">
      <w:start w:val="1"/>
      <w:numFmt w:val="lowerLetter"/>
      <w:lvlText w:val="%1)"/>
      <w:lvlJc w:val="left"/>
      <w:pPr>
        <w:ind w:left="720" w:hanging="360"/>
      </w:pPr>
      <w:rPr>
        <w:rFonts w:cs="Times New Roman" w:hint="default"/>
        <w:sz w:val="20"/>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1">
    <w:nsid w:val="304D2CF7"/>
    <w:multiLevelType w:val="hybridMultilevel"/>
    <w:tmpl w:val="9984CBB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2">
    <w:nsid w:val="343A5D0A"/>
    <w:multiLevelType w:val="hybridMultilevel"/>
    <w:tmpl w:val="19065254"/>
    <w:lvl w:ilvl="0" w:tplc="040C0003">
      <w:start w:val="1"/>
      <w:numFmt w:val="bullet"/>
      <w:lvlText w:val="o"/>
      <w:lvlJc w:val="left"/>
      <w:pPr>
        <w:tabs>
          <w:tab w:val="num" w:pos="1440"/>
        </w:tabs>
        <w:ind w:left="1440" w:hanging="360"/>
      </w:pPr>
      <w:rPr>
        <w:rFonts w:ascii="Courier New" w:hAnsi="Courier New" w:hint="default"/>
      </w:rPr>
    </w:lvl>
    <w:lvl w:ilvl="1" w:tplc="040C0003" w:tentative="1">
      <w:start w:val="1"/>
      <w:numFmt w:val="bullet"/>
      <w:lvlText w:val="o"/>
      <w:lvlJc w:val="left"/>
      <w:pPr>
        <w:tabs>
          <w:tab w:val="num" w:pos="2160"/>
        </w:tabs>
        <w:ind w:left="2160" w:hanging="360"/>
      </w:pPr>
      <w:rPr>
        <w:rFonts w:ascii="Courier New" w:hAnsi="Courier New" w:hint="default"/>
      </w:rPr>
    </w:lvl>
    <w:lvl w:ilvl="2" w:tplc="040C0005" w:tentative="1">
      <w:start w:val="1"/>
      <w:numFmt w:val="bullet"/>
      <w:lvlText w:val=""/>
      <w:lvlJc w:val="left"/>
      <w:pPr>
        <w:tabs>
          <w:tab w:val="num" w:pos="2880"/>
        </w:tabs>
        <w:ind w:left="2880"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23">
    <w:nsid w:val="409F6727"/>
    <w:multiLevelType w:val="hybridMultilevel"/>
    <w:tmpl w:val="65D4EF2A"/>
    <w:lvl w:ilvl="0" w:tplc="43C68576">
      <w:start w:val="9"/>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4BF2101"/>
    <w:multiLevelType w:val="hybridMultilevel"/>
    <w:tmpl w:val="55040BB2"/>
    <w:lvl w:ilvl="0" w:tplc="725E252C">
      <w:start w:val="5"/>
      <w:numFmt w:val="bullet"/>
      <w:lvlText w:val=""/>
      <w:lvlJc w:val="left"/>
      <w:pPr>
        <w:ind w:left="720" w:hanging="360"/>
      </w:pPr>
      <w:rPr>
        <w:rFonts w:ascii="Wingdings" w:eastAsia="Times New Roman"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8CE5969"/>
    <w:multiLevelType w:val="hybridMultilevel"/>
    <w:tmpl w:val="B6765EF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6">
    <w:nsid w:val="50854448"/>
    <w:multiLevelType w:val="hybridMultilevel"/>
    <w:tmpl w:val="A54C06E8"/>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7">
    <w:nsid w:val="538E25A3"/>
    <w:multiLevelType w:val="hybridMultilevel"/>
    <w:tmpl w:val="5F5E287C"/>
    <w:lvl w:ilvl="0" w:tplc="040C000D">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8">
    <w:nsid w:val="557706ED"/>
    <w:multiLevelType w:val="hybridMultilevel"/>
    <w:tmpl w:val="D31A4820"/>
    <w:lvl w:ilvl="0" w:tplc="D0CE2E98">
      <w:numFmt w:val="bullet"/>
      <w:lvlText w:val=""/>
      <w:lvlJc w:val="left"/>
      <w:pPr>
        <w:tabs>
          <w:tab w:val="num" w:pos="720"/>
        </w:tabs>
        <w:ind w:left="720" w:hanging="360"/>
      </w:pPr>
      <w:rPr>
        <w:rFonts w:ascii="Symbol" w:eastAsia="Times New Roman"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nsid w:val="651948FD"/>
    <w:multiLevelType w:val="hybridMultilevel"/>
    <w:tmpl w:val="A1526922"/>
    <w:lvl w:ilvl="0" w:tplc="30C414C0">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30">
    <w:nsid w:val="68B40114"/>
    <w:multiLevelType w:val="hybridMultilevel"/>
    <w:tmpl w:val="1CA43656"/>
    <w:lvl w:ilvl="0" w:tplc="040C0003">
      <w:start w:val="1"/>
      <w:numFmt w:val="bullet"/>
      <w:lvlText w:val="o"/>
      <w:lvlJc w:val="left"/>
      <w:pPr>
        <w:tabs>
          <w:tab w:val="num" w:pos="720"/>
        </w:tabs>
        <w:ind w:left="720" w:hanging="360"/>
      </w:pPr>
      <w:rPr>
        <w:rFonts w:ascii="Courier New" w:hAnsi="Courier New"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nsid w:val="69257CF8"/>
    <w:multiLevelType w:val="hybridMultilevel"/>
    <w:tmpl w:val="2C808A90"/>
    <w:lvl w:ilvl="0" w:tplc="CC3467E2">
      <w:start w:val="1"/>
      <w:numFmt w:val="bullet"/>
      <w:lvlText w:val="o"/>
      <w:lvlJc w:val="left"/>
      <w:pPr>
        <w:tabs>
          <w:tab w:val="num" w:pos="720"/>
        </w:tabs>
        <w:ind w:left="720" w:hanging="363"/>
      </w:pPr>
      <w:rPr>
        <w:rFonts w:ascii="Courier New" w:hAnsi="Courier New"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2">
    <w:nsid w:val="731B2F80"/>
    <w:multiLevelType w:val="hybridMultilevel"/>
    <w:tmpl w:val="D164A3F8"/>
    <w:lvl w:ilvl="0" w:tplc="30C414C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7652668B"/>
    <w:multiLevelType w:val="hybridMultilevel"/>
    <w:tmpl w:val="79148E9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7899678D"/>
    <w:multiLevelType w:val="hybridMultilevel"/>
    <w:tmpl w:val="ABE055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7B9674A9"/>
    <w:multiLevelType w:val="hybridMultilevel"/>
    <w:tmpl w:val="2D3EE87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4"/>
  </w:num>
  <w:num w:numId="2">
    <w:abstractNumId w:val="28"/>
  </w:num>
  <w:num w:numId="3">
    <w:abstractNumId w:val="18"/>
  </w:num>
  <w:num w:numId="4">
    <w:abstractNumId w:val="19"/>
  </w:num>
  <w:num w:numId="5">
    <w:abstractNumId w:val="32"/>
  </w:num>
  <w:num w:numId="6">
    <w:abstractNumId w:val="29"/>
  </w:num>
  <w:num w:numId="7">
    <w:abstractNumId w:val="13"/>
  </w:num>
  <w:num w:numId="8">
    <w:abstractNumId w:val="14"/>
  </w:num>
  <w:num w:numId="9">
    <w:abstractNumId w:val="16"/>
  </w:num>
  <w:num w:numId="10">
    <w:abstractNumId w:val="20"/>
  </w:num>
  <w:num w:numId="11">
    <w:abstractNumId w:val="33"/>
  </w:num>
  <w:num w:numId="12">
    <w:abstractNumId w:val="27"/>
  </w:num>
  <w:num w:numId="13">
    <w:abstractNumId w:val="21"/>
  </w:num>
  <w:num w:numId="14">
    <w:abstractNumId w:val="25"/>
  </w:num>
  <w:num w:numId="15">
    <w:abstractNumId w:val="26"/>
  </w:num>
  <w:num w:numId="16">
    <w:abstractNumId w:val="2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17"/>
  </w:num>
  <w:num w:numId="28">
    <w:abstractNumId w:val="12"/>
  </w:num>
  <w:num w:numId="29">
    <w:abstractNumId w:val="22"/>
  </w:num>
  <w:num w:numId="30">
    <w:abstractNumId w:val="30"/>
  </w:num>
  <w:num w:numId="31">
    <w:abstractNumId w:val="31"/>
  </w:num>
  <w:num w:numId="32">
    <w:abstractNumId w:val="15"/>
  </w:num>
  <w:num w:numId="33">
    <w:abstractNumId w:val="23"/>
  </w:num>
  <w:num w:numId="34">
    <w:abstractNumId w:val="3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ctiveWritingStyle w:appName="MSWord" w:lang="fr-FR" w:vendorID="9" w:dllVersion="512" w:checkStyle="1"/>
  <w:activeWritingStyle w:appName="MSWord" w:lang="nl-NL" w:vendorID="1" w:dllVersion="512" w:checkStyle="1"/>
  <w:proofState w:grammar="clean"/>
  <w:defaultTabStop w:val="708"/>
  <w:hyphenationZone w:val="425"/>
  <w:evenAndOddHeaders/>
  <w:displayHorizontalDrawingGridEvery w:val="0"/>
  <w:displayVerticalDrawingGridEvery w:val="0"/>
  <w:doNotUseMarginsForDrawingGridOrigin/>
  <w:noPunctuationKerning/>
  <w:characterSpacingControl w:val="doNotCompress"/>
  <w:savePreviewPicture/>
  <w:hdrShapeDefaults>
    <o:shapedefaults v:ext="edit" spidmax="2049"/>
  </w:hdrShapeDefaults>
  <w:footnotePr>
    <w:numRestart w:val="eachSect"/>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C57"/>
    <w:rsid w:val="00000B02"/>
    <w:rsid w:val="000016C4"/>
    <w:rsid w:val="00002BF9"/>
    <w:rsid w:val="00003F25"/>
    <w:rsid w:val="00004B85"/>
    <w:rsid w:val="00007784"/>
    <w:rsid w:val="00012301"/>
    <w:rsid w:val="000135FE"/>
    <w:rsid w:val="000139C5"/>
    <w:rsid w:val="00014974"/>
    <w:rsid w:val="00014C52"/>
    <w:rsid w:val="0001527C"/>
    <w:rsid w:val="0001679B"/>
    <w:rsid w:val="00020D97"/>
    <w:rsid w:val="0002134A"/>
    <w:rsid w:val="00022069"/>
    <w:rsid w:val="00022C31"/>
    <w:rsid w:val="000242E1"/>
    <w:rsid w:val="00024480"/>
    <w:rsid w:val="000250C6"/>
    <w:rsid w:val="000261C2"/>
    <w:rsid w:val="00026F40"/>
    <w:rsid w:val="0003072C"/>
    <w:rsid w:val="00030884"/>
    <w:rsid w:val="0003131D"/>
    <w:rsid w:val="00031402"/>
    <w:rsid w:val="00034C47"/>
    <w:rsid w:val="00034C90"/>
    <w:rsid w:val="00036C93"/>
    <w:rsid w:val="000403B2"/>
    <w:rsid w:val="00046B47"/>
    <w:rsid w:val="00047186"/>
    <w:rsid w:val="0004758B"/>
    <w:rsid w:val="00047610"/>
    <w:rsid w:val="00050429"/>
    <w:rsid w:val="00050AE9"/>
    <w:rsid w:val="00051E91"/>
    <w:rsid w:val="00053C60"/>
    <w:rsid w:val="00057B21"/>
    <w:rsid w:val="0006229F"/>
    <w:rsid w:val="00064334"/>
    <w:rsid w:val="00064614"/>
    <w:rsid w:val="00064D97"/>
    <w:rsid w:val="00065A05"/>
    <w:rsid w:val="000670DC"/>
    <w:rsid w:val="00067531"/>
    <w:rsid w:val="00067611"/>
    <w:rsid w:val="00067F09"/>
    <w:rsid w:val="00070D0E"/>
    <w:rsid w:val="000729EB"/>
    <w:rsid w:val="00073369"/>
    <w:rsid w:val="00073763"/>
    <w:rsid w:val="000741EE"/>
    <w:rsid w:val="00074216"/>
    <w:rsid w:val="00075325"/>
    <w:rsid w:val="000753D5"/>
    <w:rsid w:val="00075D33"/>
    <w:rsid w:val="00076C12"/>
    <w:rsid w:val="00081786"/>
    <w:rsid w:val="00082DB6"/>
    <w:rsid w:val="00082FB1"/>
    <w:rsid w:val="00083F4F"/>
    <w:rsid w:val="00083F7D"/>
    <w:rsid w:val="00084457"/>
    <w:rsid w:val="0008447D"/>
    <w:rsid w:val="00086690"/>
    <w:rsid w:val="00087799"/>
    <w:rsid w:val="00090DED"/>
    <w:rsid w:val="00092BBD"/>
    <w:rsid w:val="000932B9"/>
    <w:rsid w:val="000932BF"/>
    <w:rsid w:val="00093666"/>
    <w:rsid w:val="00094346"/>
    <w:rsid w:val="000948CA"/>
    <w:rsid w:val="00094D8D"/>
    <w:rsid w:val="00095AC8"/>
    <w:rsid w:val="00095CF1"/>
    <w:rsid w:val="000964FA"/>
    <w:rsid w:val="000965E0"/>
    <w:rsid w:val="00096CF2"/>
    <w:rsid w:val="000972AE"/>
    <w:rsid w:val="000A045D"/>
    <w:rsid w:val="000A5129"/>
    <w:rsid w:val="000A5540"/>
    <w:rsid w:val="000A5557"/>
    <w:rsid w:val="000A5C41"/>
    <w:rsid w:val="000A5FEF"/>
    <w:rsid w:val="000A648F"/>
    <w:rsid w:val="000B5B34"/>
    <w:rsid w:val="000B6611"/>
    <w:rsid w:val="000C21A2"/>
    <w:rsid w:val="000C2786"/>
    <w:rsid w:val="000C3746"/>
    <w:rsid w:val="000C4244"/>
    <w:rsid w:val="000C4315"/>
    <w:rsid w:val="000C4AB4"/>
    <w:rsid w:val="000C4FAF"/>
    <w:rsid w:val="000C556D"/>
    <w:rsid w:val="000D36FB"/>
    <w:rsid w:val="000D3933"/>
    <w:rsid w:val="000D4C07"/>
    <w:rsid w:val="000D5A9D"/>
    <w:rsid w:val="000D72D0"/>
    <w:rsid w:val="000E1C21"/>
    <w:rsid w:val="000E2C21"/>
    <w:rsid w:val="000E4DDB"/>
    <w:rsid w:val="000E75C4"/>
    <w:rsid w:val="000F1BFF"/>
    <w:rsid w:val="000F22D1"/>
    <w:rsid w:val="000F2C88"/>
    <w:rsid w:val="000F7112"/>
    <w:rsid w:val="00100120"/>
    <w:rsid w:val="001013D4"/>
    <w:rsid w:val="001044CB"/>
    <w:rsid w:val="0010556E"/>
    <w:rsid w:val="001058EF"/>
    <w:rsid w:val="00105A06"/>
    <w:rsid w:val="0010606C"/>
    <w:rsid w:val="00110AE5"/>
    <w:rsid w:val="001112EC"/>
    <w:rsid w:val="00112452"/>
    <w:rsid w:val="00112EA2"/>
    <w:rsid w:val="00112EFC"/>
    <w:rsid w:val="00113889"/>
    <w:rsid w:val="001139FF"/>
    <w:rsid w:val="00113F8A"/>
    <w:rsid w:val="00115B60"/>
    <w:rsid w:val="0012003E"/>
    <w:rsid w:val="001203AB"/>
    <w:rsid w:val="00120752"/>
    <w:rsid w:val="00121B64"/>
    <w:rsid w:val="001220A0"/>
    <w:rsid w:val="00122A5B"/>
    <w:rsid w:val="001238EB"/>
    <w:rsid w:val="00124F26"/>
    <w:rsid w:val="0012594C"/>
    <w:rsid w:val="00130CB8"/>
    <w:rsid w:val="0013131F"/>
    <w:rsid w:val="001320B2"/>
    <w:rsid w:val="00137685"/>
    <w:rsid w:val="0014033E"/>
    <w:rsid w:val="001410BE"/>
    <w:rsid w:val="00142311"/>
    <w:rsid w:val="0014485D"/>
    <w:rsid w:val="001466F0"/>
    <w:rsid w:val="0014770D"/>
    <w:rsid w:val="00151831"/>
    <w:rsid w:val="00152C90"/>
    <w:rsid w:val="00153A46"/>
    <w:rsid w:val="00153E7D"/>
    <w:rsid w:val="001569E0"/>
    <w:rsid w:val="00156D0B"/>
    <w:rsid w:val="00156E2F"/>
    <w:rsid w:val="00160432"/>
    <w:rsid w:val="00160B21"/>
    <w:rsid w:val="001618FF"/>
    <w:rsid w:val="001634BC"/>
    <w:rsid w:val="00163B7F"/>
    <w:rsid w:val="001646C9"/>
    <w:rsid w:val="00164A48"/>
    <w:rsid w:val="00166F80"/>
    <w:rsid w:val="0016768C"/>
    <w:rsid w:val="0017004E"/>
    <w:rsid w:val="00172328"/>
    <w:rsid w:val="00172357"/>
    <w:rsid w:val="0017283F"/>
    <w:rsid w:val="00172E01"/>
    <w:rsid w:val="00177D40"/>
    <w:rsid w:val="00181AF4"/>
    <w:rsid w:val="00182B91"/>
    <w:rsid w:val="00184747"/>
    <w:rsid w:val="001855D1"/>
    <w:rsid w:val="001964AA"/>
    <w:rsid w:val="001A0D25"/>
    <w:rsid w:val="001A2BF7"/>
    <w:rsid w:val="001A2DFD"/>
    <w:rsid w:val="001A3042"/>
    <w:rsid w:val="001A3A96"/>
    <w:rsid w:val="001A3DE5"/>
    <w:rsid w:val="001A5555"/>
    <w:rsid w:val="001A6D41"/>
    <w:rsid w:val="001A75D7"/>
    <w:rsid w:val="001B09CF"/>
    <w:rsid w:val="001B0C0E"/>
    <w:rsid w:val="001B3871"/>
    <w:rsid w:val="001B3C9A"/>
    <w:rsid w:val="001B448B"/>
    <w:rsid w:val="001B65C0"/>
    <w:rsid w:val="001B6AC0"/>
    <w:rsid w:val="001B7A5D"/>
    <w:rsid w:val="001C2CD2"/>
    <w:rsid w:val="001C2EF4"/>
    <w:rsid w:val="001C38C2"/>
    <w:rsid w:val="001C4697"/>
    <w:rsid w:val="001C59D4"/>
    <w:rsid w:val="001C6AC8"/>
    <w:rsid w:val="001C703C"/>
    <w:rsid w:val="001D04F2"/>
    <w:rsid w:val="001D1AFC"/>
    <w:rsid w:val="001D52AB"/>
    <w:rsid w:val="001D5323"/>
    <w:rsid w:val="001D57CA"/>
    <w:rsid w:val="001D7C64"/>
    <w:rsid w:val="001D7C6D"/>
    <w:rsid w:val="001D7CF5"/>
    <w:rsid w:val="001E22EB"/>
    <w:rsid w:val="001E2A4B"/>
    <w:rsid w:val="001E2CF6"/>
    <w:rsid w:val="001E3BEB"/>
    <w:rsid w:val="001E5523"/>
    <w:rsid w:val="001E75BE"/>
    <w:rsid w:val="001F0C45"/>
    <w:rsid w:val="001F218D"/>
    <w:rsid w:val="001F3580"/>
    <w:rsid w:val="001F4B7F"/>
    <w:rsid w:val="001F4CBD"/>
    <w:rsid w:val="001F4CD7"/>
    <w:rsid w:val="001F6071"/>
    <w:rsid w:val="001F6138"/>
    <w:rsid w:val="001F640B"/>
    <w:rsid w:val="001F73CF"/>
    <w:rsid w:val="0020113A"/>
    <w:rsid w:val="00201B24"/>
    <w:rsid w:val="00201B99"/>
    <w:rsid w:val="00202915"/>
    <w:rsid w:val="00204F47"/>
    <w:rsid w:val="00205D1F"/>
    <w:rsid w:val="0020640D"/>
    <w:rsid w:val="00207A41"/>
    <w:rsid w:val="002105AC"/>
    <w:rsid w:val="00211CF8"/>
    <w:rsid w:val="00213278"/>
    <w:rsid w:val="002132A6"/>
    <w:rsid w:val="002143A5"/>
    <w:rsid w:val="002165F7"/>
    <w:rsid w:val="0021682C"/>
    <w:rsid w:val="002170F1"/>
    <w:rsid w:val="00217932"/>
    <w:rsid w:val="00221759"/>
    <w:rsid w:val="00224CF3"/>
    <w:rsid w:val="00226F59"/>
    <w:rsid w:val="00230FC0"/>
    <w:rsid w:val="00232D78"/>
    <w:rsid w:val="0023319A"/>
    <w:rsid w:val="00233679"/>
    <w:rsid w:val="00236C9F"/>
    <w:rsid w:val="002371E4"/>
    <w:rsid w:val="002375BC"/>
    <w:rsid w:val="00237E66"/>
    <w:rsid w:val="00241391"/>
    <w:rsid w:val="00241A65"/>
    <w:rsid w:val="00241EA7"/>
    <w:rsid w:val="00243CBA"/>
    <w:rsid w:val="00244DF6"/>
    <w:rsid w:val="002457CB"/>
    <w:rsid w:val="00250100"/>
    <w:rsid w:val="00251247"/>
    <w:rsid w:val="002518E6"/>
    <w:rsid w:val="00252ED2"/>
    <w:rsid w:val="002536A7"/>
    <w:rsid w:val="002550CC"/>
    <w:rsid w:val="002559C6"/>
    <w:rsid w:val="00256E64"/>
    <w:rsid w:val="0026011E"/>
    <w:rsid w:val="00260FD5"/>
    <w:rsid w:val="002613DC"/>
    <w:rsid w:val="002619DF"/>
    <w:rsid w:val="00263D73"/>
    <w:rsid w:val="0026517A"/>
    <w:rsid w:val="002657F9"/>
    <w:rsid w:val="00265F2B"/>
    <w:rsid w:val="00266BC3"/>
    <w:rsid w:val="0026747E"/>
    <w:rsid w:val="00271209"/>
    <w:rsid w:val="002717FF"/>
    <w:rsid w:val="002723A0"/>
    <w:rsid w:val="002725D5"/>
    <w:rsid w:val="0027278E"/>
    <w:rsid w:val="00272C42"/>
    <w:rsid w:val="00273EF6"/>
    <w:rsid w:val="00274042"/>
    <w:rsid w:val="00275642"/>
    <w:rsid w:val="00275688"/>
    <w:rsid w:val="0027581D"/>
    <w:rsid w:val="00275933"/>
    <w:rsid w:val="00276544"/>
    <w:rsid w:val="002775D1"/>
    <w:rsid w:val="00277B22"/>
    <w:rsid w:val="00277C1B"/>
    <w:rsid w:val="00282297"/>
    <w:rsid w:val="00282660"/>
    <w:rsid w:val="002828A0"/>
    <w:rsid w:val="00282CEC"/>
    <w:rsid w:val="00283169"/>
    <w:rsid w:val="002831B3"/>
    <w:rsid w:val="002850F5"/>
    <w:rsid w:val="002868A7"/>
    <w:rsid w:val="00292DE0"/>
    <w:rsid w:val="002949DB"/>
    <w:rsid w:val="00295288"/>
    <w:rsid w:val="002955A0"/>
    <w:rsid w:val="002A033C"/>
    <w:rsid w:val="002A0C67"/>
    <w:rsid w:val="002A4034"/>
    <w:rsid w:val="002A4445"/>
    <w:rsid w:val="002A6B34"/>
    <w:rsid w:val="002A7CC0"/>
    <w:rsid w:val="002A7D84"/>
    <w:rsid w:val="002A7E96"/>
    <w:rsid w:val="002B07F1"/>
    <w:rsid w:val="002B0AAE"/>
    <w:rsid w:val="002B2883"/>
    <w:rsid w:val="002B2C61"/>
    <w:rsid w:val="002B7774"/>
    <w:rsid w:val="002B7C1C"/>
    <w:rsid w:val="002C034F"/>
    <w:rsid w:val="002C131A"/>
    <w:rsid w:val="002C2142"/>
    <w:rsid w:val="002C3C1E"/>
    <w:rsid w:val="002C4B09"/>
    <w:rsid w:val="002C6A62"/>
    <w:rsid w:val="002C75CC"/>
    <w:rsid w:val="002C76A3"/>
    <w:rsid w:val="002D0036"/>
    <w:rsid w:val="002D1BF7"/>
    <w:rsid w:val="002D1D36"/>
    <w:rsid w:val="002D4FCC"/>
    <w:rsid w:val="002D5B57"/>
    <w:rsid w:val="002D6056"/>
    <w:rsid w:val="002D6C88"/>
    <w:rsid w:val="002D756B"/>
    <w:rsid w:val="002E06AE"/>
    <w:rsid w:val="002E20D0"/>
    <w:rsid w:val="002E2A22"/>
    <w:rsid w:val="002E31A5"/>
    <w:rsid w:val="002E6E80"/>
    <w:rsid w:val="002F08E0"/>
    <w:rsid w:val="002F163E"/>
    <w:rsid w:val="002F1B29"/>
    <w:rsid w:val="002F1B49"/>
    <w:rsid w:val="002F1FBF"/>
    <w:rsid w:val="002F286B"/>
    <w:rsid w:val="002F28CD"/>
    <w:rsid w:val="002F3813"/>
    <w:rsid w:val="002F4009"/>
    <w:rsid w:val="002F62F1"/>
    <w:rsid w:val="002F6BAF"/>
    <w:rsid w:val="002F740C"/>
    <w:rsid w:val="00300780"/>
    <w:rsid w:val="00300927"/>
    <w:rsid w:val="003011CF"/>
    <w:rsid w:val="0030183F"/>
    <w:rsid w:val="00302420"/>
    <w:rsid w:val="003029D9"/>
    <w:rsid w:val="00302D57"/>
    <w:rsid w:val="0030491E"/>
    <w:rsid w:val="00304EB2"/>
    <w:rsid w:val="00306031"/>
    <w:rsid w:val="00306053"/>
    <w:rsid w:val="00306983"/>
    <w:rsid w:val="003070DC"/>
    <w:rsid w:val="00310213"/>
    <w:rsid w:val="003118AD"/>
    <w:rsid w:val="00311994"/>
    <w:rsid w:val="003142D3"/>
    <w:rsid w:val="0031474B"/>
    <w:rsid w:val="00317519"/>
    <w:rsid w:val="00317CCB"/>
    <w:rsid w:val="00320813"/>
    <w:rsid w:val="00321600"/>
    <w:rsid w:val="00321700"/>
    <w:rsid w:val="00321BD0"/>
    <w:rsid w:val="00321D57"/>
    <w:rsid w:val="0032221E"/>
    <w:rsid w:val="00322AE3"/>
    <w:rsid w:val="00323806"/>
    <w:rsid w:val="003238C6"/>
    <w:rsid w:val="00323FB1"/>
    <w:rsid w:val="00325008"/>
    <w:rsid w:val="0033084E"/>
    <w:rsid w:val="003342EF"/>
    <w:rsid w:val="00335926"/>
    <w:rsid w:val="00337DAD"/>
    <w:rsid w:val="00341D67"/>
    <w:rsid w:val="00343FF5"/>
    <w:rsid w:val="00345134"/>
    <w:rsid w:val="0034585A"/>
    <w:rsid w:val="003470D3"/>
    <w:rsid w:val="00354787"/>
    <w:rsid w:val="0035733F"/>
    <w:rsid w:val="003616AD"/>
    <w:rsid w:val="0036197F"/>
    <w:rsid w:val="00362615"/>
    <w:rsid w:val="00362D68"/>
    <w:rsid w:val="0036351F"/>
    <w:rsid w:val="0036453C"/>
    <w:rsid w:val="00364DF2"/>
    <w:rsid w:val="00365BE8"/>
    <w:rsid w:val="00367142"/>
    <w:rsid w:val="00372CDA"/>
    <w:rsid w:val="003752B3"/>
    <w:rsid w:val="003767B4"/>
    <w:rsid w:val="0038091F"/>
    <w:rsid w:val="00380CC0"/>
    <w:rsid w:val="00380D37"/>
    <w:rsid w:val="00381481"/>
    <w:rsid w:val="00381728"/>
    <w:rsid w:val="003821D7"/>
    <w:rsid w:val="00382CF6"/>
    <w:rsid w:val="00382FD2"/>
    <w:rsid w:val="003836F0"/>
    <w:rsid w:val="00384024"/>
    <w:rsid w:val="00384D59"/>
    <w:rsid w:val="00385EE0"/>
    <w:rsid w:val="00390429"/>
    <w:rsid w:val="0039096E"/>
    <w:rsid w:val="003911AD"/>
    <w:rsid w:val="00391DFA"/>
    <w:rsid w:val="0039424D"/>
    <w:rsid w:val="003A055B"/>
    <w:rsid w:val="003A0E97"/>
    <w:rsid w:val="003A26BF"/>
    <w:rsid w:val="003A2AF2"/>
    <w:rsid w:val="003A342B"/>
    <w:rsid w:val="003A38D0"/>
    <w:rsid w:val="003A4FBE"/>
    <w:rsid w:val="003A58BF"/>
    <w:rsid w:val="003A5D8D"/>
    <w:rsid w:val="003A618D"/>
    <w:rsid w:val="003A7129"/>
    <w:rsid w:val="003B0029"/>
    <w:rsid w:val="003B090C"/>
    <w:rsid w:val="003B22F7"/>
    <w:rsid w:val="003B2E99"/>
    <w:rsid w:val="003B4837"/>
    <w:rsid w:val="003B6875"/>
    <w:rsid w:val="003B7159"/>
    <w:rsid w:val="003B7733"/>
    <w:rsid w:val="003C17AE"/>
    <w:rsid w:val="003C3A62"/>
    <w:rsid w:val="003C4A39"/>
    <w:rsid w:val="003C5787"/>
    <w:rsid w:val="003C59C6"/>
    <w:rsid w:val="003C7C55"/>
    <w:rsid w:val="003D37F0"/>
    <w:rsid w:val="003D3C50"/>
    <w:rsid w:val="003D4131"/>
    <w:rsid w:val="003D6967"/>
    <w:rsid w:val="003D6E4D"/>
    <w:rsid w:val="003D6EC0"/>
    <w:rsid w:val="003D7101"/>
    <w:rsid w:val="003D71DD"/>
    <w:rsid w:val="003D73B1"/>
    <w:rsid w:val="003E1A29"/>
    <w:rsid w:val="003E1E96"/>
    <w:rsid w:val="003E2740"/>
    <w:rsid w:val="003E372B"/>
    <w:rsid w:val="003E42BD"/>
    <w:rsid w:val="003E54A3"/>
    <w:rsid w:val="003E58AB"/>
    <w:rsid w:val="003E5E8F"/>
    <w:rsid w:val="003E6F3E"/>
    <w:rsid w:val="003F18EF"/>
    <w:rsid w:val="003F2324"/>
    <w:rsid w:val="003F30F3"/>
    <w:rsid w:val="003F3DB6"/>
    <w:rsid w:val="003F782A"/>
    <w:rsid w:val="003F78AB"/>
    <w:rsid w:val="0040014E"/>
    <w:rsid w:val="004019ED"/>
    <w:rsid w:val="004040C6"/>
    <w:rsid w:val="00404BEB"/>
    <w:rsid w:val="00404FD3"/>
    <w:rsid w:val="00410634"/>
    <w:rsid w:val="00410DCC"/>
    <w:rsid w:val="004124CD"/>
    <w:rsid w:val="00412E3E"/>
    <w:rsid w:val="0041325F"/>
    <w:rsid w:val="00413470"/>
    <w:rsid w:val="004144D2"/>
    <w:rsid w:val="00414566"/>
    <w:rsid w:val="00414A37"/>
    <w:rsid w:val="00415F63"/>
    <w:rsid w:val="00415F82"/>
    <w:rsid w:val="00416403"/>
    <w:rsid w:val="00422BCE"/>
    <w:rsid w:val="00424283"/>
    <w:rsid w:val="00426535"/>
    <w:rsid w:val="00427B28"/>
    <w:rsid w:val="0043020F"/>
    <w:rsid w:val="00430357"/>
    <w:rsid w:val="00430569"/>
    <w:rsid w:val="004305E5"/>
    <w:rsid w:val="00431098"/>
    <w:rsid w:val="00434AC9"/>
    <w:rsid w:val="00436092"/>
    <w:rsid w:val="004426E7"/>
    <w:rsid w:val="00442DB5"/>
    <w:rsid w:val="004449E1"/>
    <w:rsid w:val="00444A7D"/>
    <w:rsid w:val="0044533A"/>
    <w:rsid w:val="0044560C"/>
    <w:rsid w:val="004466D9"/>
    <w:rsid w:val="004472E1"/>
    <w:rsid w:val="004476B8"/>
    <w:rsid w:val="00454137"/>
    <w:rsid w:val="00455480"/>
    <w:rsid w:val="004555F1"/>
    <w:rsid w:val="00455885"/>
    <w:rsid w:val="0045678F"/>
    <w:rsid w:val="00456D95"/>
    <w:rsid w:val="00460B35"/>
    <w:rsid w:val="00461941"/>
    <w:rsid w:val="00462055"/>
    <w:rsid w:val="004627F3"/>
    <w:rsid w:val="00462C0F"/>
    <w:rsid w:val="00463B54"/>
    <w:rsid w:val="00465AD8"/>
    <w:rsid w:val="00466667"/>
    <w:rsid w:val="00467BD3"/>
    <w:rsid w:val="004704C5"/>
    <w:rsid w:val="00470591"/>
    <w:rsid w:val="00470BB9"/>
    <w:rsid w:val="00470E39"/>
    <w:rsid w:val="00471011"/>
    <w:rsid w:val="0047397E"/>
    <w:rsid w:val="00473F9C"/>
    <w:rsid w:val="0047456F"/>
    <w:rsid w:val="00474912"/>
    <w:rsid w:val="00475CDA"/>
    <w:rsid w:val="0047651C"/>
    <w:rsid w:val="004770F7"/>
    <w:rsid w:val="0048056A"/>
    <w:rsid w:val="0048111A"/>
    <w:rsid w:val="00482A49"/>
    <w:rsid w:val="0048302D"/>
    <w:rsid w:val="004855E7"/>
    <w:rsid w:val="00485A54"/>
    <w:rsid w:val="00486244"/>
    <w:rsid w:val="00486B1E"/>
    <w:rsid w:val="004872CC"/>
    <w:rsid w:val="004876B1"/>
    <w:rsid w:val="00490F12"/>
    <w:rsid w:val="00491063"/>
    <w:rsid w:val="00491BD2"/>
    <w:rsid w:val="004925DB"/>
    <w:rsid w:val="00493EB0"/>
    <w:rsid w:val="00495395"/>
    <w:rsid w:val="00496CF5"/>
    <w:rsid w:val="00497A2E"/>
    <w:rsid w:val="004A0054"/>
    <w:rsid w:val="004A0A29"/>
    <w:rsid w:val="004A2866"/>
    <w:rsid w:val="004A41CE"/>
    <w:rsid w:val="004A49C2"/>
    <w:rsid w:val="004A6688"/>
    <w:rsid w:val="004A6B63"/>
    <w:rsid w:val="004A6F09"/>
    <w:rsid w:val="004A7972"/>
    <w:rsid w:val="004A7FB2"/>
    <w:rsid w:val="004B1B8A"/>
    <w:rsid w:val="004B413E"/>
    <w:rsid w:val="004B484B"/>
    <w:rsid w:val="004B4E36"/>
    <w:rsid w:val="004B602F"/>
    <w:rsid w:val="004B65F0"/>
    <w:rsid w:val="004B6C3F"/>
    <w:rsid w:val="004B6F04"/>
    <w:rsid w:val="004B70D5"/>
    <w:rsid w:val="004C03DA"/>
    <w:rsid w:val="004C04D0"/>
    <w:rsid w:val="004C07AA"/>
    <w:rsid w:val="004C1146"/>
    <w:rsid w:val="004C15E3"/>
    <w:rsid w:val="004C1A9C"/>
    <w:rsid w:val="004C1C46"/>
    <w:rsid w:val="004C69A6"/>
    <w:rsid w:val="004C6C0D"/>
    <w:rsid w:val="004D0435"/>
    <w:rsid w:val="004D0702"/>
    <w:rsid w:val="004D0E26"/>
    <w:rsid w:val="004D0F8C"/>
    <w:rsid w:val="004D14E6"/>
    <w:rsid w:val="004D170B"/>
    <w:rsid w:val="004D1D54"/>
    <w:rsid w:val="004D21FB"/>
    <w:rsid w:val="004D2F42"/>
    <w:rsid w:val="004D31DA"/>
    <w:rsid w:val="004D32F2"/>
    <w:rsid w:val="004D3E14"/>
    <w:rsid w:val="004D455C"/>
    <w:rsid w:val="004D4861"/>
    <w:rsid w:val="004D5A6C"/>
    <w:rsid w:val="004D5E81"/>
    <w:rsid w:val="004D6199"/>
    <w:rsid w:val="004D6CB0"/>
    <w:rsid w:val="004D6EC1"/>
    <w:rsid w:val="004D6FEC"/>
    <w:rsid w:val="004E3836"/>
    <w:rsid w:val="004E58E9"/>
    <w:rsid w:val="004E67A7"/>
    <w:rsid w:val="004E6CD9"/>
    <w:rsid w:val="004F02A9"/>
    <w:rsid w:val="004F10CA"/>
    <w:rsid w:val="004F1487"/>
    <w:rsid w:val="004F3E28"/>
    <w:rsid w:val="004F56E7"/>
    <w:rsid w:val="004F58C2"/>
    <w:rsid w:val="004F59B9"/>
    <w:rsid w:val="004F689C"/>
    <w:rsid w:val="004F6CB1"/>
    <w:rsid w:val="004F713D"/>
    <w:rsid w:val="00501BB2"/>
    <w:rsid w:val="00501F76"/>
    <w:rsid w:val="0050216A"/>
    <w:rsid w:val="0050379B"/>
    <w:rsid w:val="00504DC4"/>
    <w:rsid w:val="00505859"/>
    <w:rsid w:val="00506A32"/>
    <w:rsid w:val="005078B3"/>
    <w:rsid w:val="005107B6"/>
    <w:rsid w:val="00511A9F"/>
    <w:rsid w:val="0051385A"/>
    <w:rsid w:val="0051465A"/>
    <w:rsid w:val="005146DE"/>
    <w:rsid w:val="005147DF"/>
    <w:rsid w:val="0051585F"/>
    <w:rsid w:val="0051748C"/>
    <w:rsid w:val="00521962"/>
    <w:rsid w:val="0052300B"/>
    <w:rsid w:val="00525222"/>
    <w:rsid w:val="005252A1"/>
    <w:rsid w:val="005256D0"/>
    <w:rsid w:val="00525992"/>
    <w:rsid w:val="00526F31"/>
    <w:rsid w:val="00532352"/>
    <w:rsid w:val="00532562"/>
    <w:rsid w:val="005335D3"/>
    <w:rsid w:val="00533A3B"/>
    <w:rsid w:val="00533FF3"/>
    <w:rsid w:val="00534181"/>
    <w:rsid w:val="00534796"/>
    <w:rsid w:val="005348DB"/>
    <w:rsid w:val="00534C6F"/>
    <w:rsid w:val="0053643F"/>
    <w:rsid w:val="00536C67"/>
    <w:rsid w:val="00540A7E"/>
    <w:rsid w:val="00541FFE"/>
    <w:rsid w:val="0054251F"/>
    <w:rsid w:val="00542550"/>
    <w:rsid w:val="00542DB6"/>
    <w:rsid w:val="00543178"/>
    <w:rsid w:val="00543F96"/>
    <w:rsid w:val="00544338"/>
    <w:rsid w:val="0054783C"/>
    <w:rsid w:val="005516EB"/>
    <w:rsid w:val="00551A4B"/>
    <w:rsid w:val="00551C0C"/>
    <w:rsid w:val="0055368A"/>
    <w:rsid w:val="005539A1"/>
    <w:rsid w:val="005540AA"/>
    <w:rsid w:val="00554770"/>
    <w:rsid w:val="00554ED9"/>
    <w:rsid w:val="00556830"/>
    <w:rsid w:val="00556F66"/>
    <w:rsid w:val="00557BAA"/>
    <w:rsid w:val="00560ADA"/>
    <w:rsid w:val="00561B06"/>
    <w:rsid w:val="00561B96"/>
    <w:rsid w:val="00564461"/>
    <w:rsid w:val="00566003"/>
    <w:rsid w:val="00566405"/>
    <w:rsid w:val="005667E9"/>
    <w:rsid w:val="00570F3C"/>
    <w:rsid w:val="0057122C"/>
    <w:rsid w:val="00571B80"/>
    <w:rsid w:val="00573EED"/>
    <w:rsid w:val="00574848"/>
    <w:rsid w:val="005752BC"/>
    <w:rsid w:val="00575414"/>
    <w:rsid w:val="00575BBD"/>
    <w:rsid w:val="005777C9"/>
    <w:rsid w:val="005803B0"/>
    <w:rsid w:val="00580CF2"/>
    <w:rsid w:val="00581F45"/>
    <w:rsid w:val="00582485"/>
    <w:rsid w:val="00583855"/>
    <w:rsid w:val="00583EF1"/>
    <w:rsid w:val="0058439F"/>
    <w:rsid w:val="00584AFC"/>
    <w:rsid w:val="00584E14"/>
    <w:rsid w:val="00585BC7"/>
    <w:rsid w:val="00585EA2"/>
    <w:rsid w:val="00586DFF"/>
    <w:rsid w:val="00592E79"/>
    <w:rsid w:val="00593B09"/>
    <w:rsid w:val="00593C94"/>
    <w:rsid w:val="00593D5C"/>
    <w:rsid w:val="00596744"/>
    <w:rsid w:val="0059747C"/>
    <w:rsid w:val="005A02E2"/>
    <w:rsid w:val="005A2846"/>
    <w:rsid w:val="005A4154"/>
    <w:rsid w:val="005A44D6"/>
    <w:rsid w:val="005A5592"/>
    <w:rsid w:val="005A706F"/>
    <w:rsid w:val="005A7B64"/>
    <w:rsid w:val="005A7B90"/>
    <w:rsid w:val="005B0CFA"/>
    <w:rsid w:val="005B1BF4"/>
    <w:rsid w:val="005B2122"/>
    <w:rsid w:val="005B3028"/>
    <w:rsid w:val="005B3321"/>
    <w:rsid w:val="005B3366"/>
    <w:rsid w:val="005B3F04"/>
    <w:rsid w:val="005B4AD7"/>
    <w:rsid w:val="005B53BB"/>
    <w:rsid w:val="005B5867"/>
    <w:rsid w:val="005B6C21"/>
    <w:rsid w:val="005B6EAE"/>
    <w:rsid w:val="005B710C"/>
    <w:rsid w:val="005B7929"/>
    <w:rsid w:val="005B7D4F"/>
    <w:rsid w:val="005C13BA"/>
    <w:rsid w:val="005C1DFB"/>
    <w:rsid w:val="005C3719"/>
    <w:rsid w:val="005C3BFD"/>
    <w:rsid w:val="005C528E"/>
    <w:rsid w:val="005C5361"/>
    <w:rsid w:val="005C7BB7"/>
    <w:rsid w:val="005D0716"/>
    <w:rsid w:val="005D1C29"/>
    <w:rsid w:val="005D482A"/>
    <w:rsid w:val="005D56B4"/>
    <w:rsid w:val="005D6E1F"/>
    <w:rsid w:val="005D7CA5"/>
    <w:rsid w:val="005E0FBF"/>
    <w:rsid w:val="005E1270"/>
    <w:rsid w:val="005E1AF9"/>
    <w:rsid w:val="005E1FAD"/>
    <w:rsid w:val="005E332C"/>
    <w:rsid w:val="005E37E3"/>
    <w:rsid w:val="005E4055"/>
    <w:rsid w:val="005E588D"/>
    <w:rsid w:val="005E5999"/>
    <w:rsid w:val="005E61FF"/>
    <w:rsid w:val="005E7FB7"/>
    <w:rsid w:val="005F26D7"/>
    <w:rsid w:val="005F2A7C"/>
    <w:rsid w:val="005F2ECA"/>
    <w:rsid w:val="005F3876"/>
    <w:rsid w:val="005F3E4F"/>
    <w:rsid w:val="005F4040"/>
    <w:rsid w:val="005F4379"/>
    <w:rsid w:val="005F4C8B"/>
    <w:rsid w:val="00600A72"/>
    <w:rsid w:val="00602575"/>
    <w:rsid w:val="00603B09"/>
    <w:rsid w:val="00603BD0"/>
    <w:rsid w:val="00603DB1"/>
    <w:rsid w:val="00604C7C"/>
    <w:rsid w:val="00605B8C"/>
    <w:rsid w:val="006060C5"/>
    <w:rsid w:val="00606841"/>
    <w:rsid w:val="00606AE0"/>
    <w:rsid w:val="00607084"/>
    <w:rsid w:val="00607A7A"/>
    <w:rsid w:val="00610507"/>
    <w:rsid w:val="006109B9"/>
    <w:rsid w:val="00610ABA"/>
    <w:rsid w:val="006112B2"/>
    <w:rsid w:val="00611AC1"/>
    <w:rsid w:val="00612193"/>
    <w:rsid w:val="00614474"/>
    <w:rsid w:val="006153AA"/>
    <w:rsid w:val="0061613D"/>
    <w:rsid w:val="00616B16"/>
    <w:rsid w:val="00616FE1"/>
    <w:rsid w:val="0061711B"/>
    <w:rsid w:val="00620B4C"/>
    <w:rsid w:val="00620B51"/>
    <w:rsid w:val="006252E8"/>
    <w:rsid w:val="00625A94"/>
    <w:rsid w:val="00626599"/>
    <w:rsid w:val="006273E4"/>
    <w:rsid w:val="00627496"/>
    <w:rsid w:val="00627F7A"/>
    <w:rsid w:val="006303E5"/>
    <w:rsid w:val="00630C44"/>
    <w:rsid w:val="006312D1"/>
    <w:rsid w:val="00631868"/>
    <w:rsid w:val="006319F7"/>
    <w:rsid w:val="00633125"/>
    <w:rsid w:val="00633BD2"/>
    <w:rsid w:val="0063447F"/>
    <w:rsid w:val="006349A4"/>
    <w:rsid w:val="00641653"/>
    <w:rsid w:val="00641978"/>
    <w:rsid w:val="00645022"/>
    <w:rsid w:val="006472CE"/>
    <w:rsid w:val="006503AD"/>
    <w:rsid w:val="0065089B"/>
    <w:rsid w:val="00651880"/>
    <w:rsid w:val="00652C07"/>
    <w:rsid w:val="00652F00"/>
    <w:rsid w:val="0065419C"/>
    <w:rsid w:val="00654A47"/>
    <w:rsid w:val="00654B68"/>
    <w:rsid w:val="00655852"/>
    <w:rsid w:val="00660401"/>
    <w:rsid w:val="00661613"/>
    <w:rsid w:val="00662B04"/>
    <w:rsid w:val="00662E87"/>
    <w:rsid w:val="00663112"/>
    <w:rsid w:val="006655B3"/>
    <w:rsid w:val="006655C6"/>
    <w:rsid w:val="00666255"/>
    <w:rsid w:val="00667FA3"/>
    <w:rsid w:val="00670048"/>
    <w:rsid w:val="006707D6"/>
    <w:rsid w:val="0067127C"/>
    <w:rsid w:val="006715BD"/>
    <w:rsid w:val="00671D4C"/>
    <w:rsid w:val="00671E92"/>
    <w:rsid w:val="00672406"/>
    <w:rsid w:val="00672D01"/>
    <w:rsid w:val="006742D7"/>
    <w:rsid w:val="006749DF"/>
    <w:rsid w:val="00676B1E"/>
    <w:rsid w:val="006775E4"/>
    <w:rsid w:val="00680DA8"/>
    <w:rsid w:val="006811CB"/>
    <w:rsid w:val="006813F4"/>
    <w:rsid w:val="00681F82"/>
    <w:rsid w:val="006821C9"/>
    <w:rsid w:val="00683424"/>
    <w:rsid w:val="00683C82"/>
    <w:rsid w:val="006843DE"/>
    <w:rsid w:val="00684E39"/>
    <w:rsid w:val="00685239"/>
    <w:rsid w:val="00685F41"/>
    <w:rsid w:val="0069063F"/>
    <w:rsid w:val="00694246"/>
    <w:rsid w:val="0069457F"/>
    <w:rsid w:val="00695571"/>
    <w:rsid w:val="00695A17"/>
    <w:rsid w:val="00696A04"/>
    <w:rsid w:val="00696DD2"/>
    <w:rsid w:val="0069759D"/>
    <w:rsid w:val="006A03D2"/>
    <w:rsid w:val="006A0691"/>
    <w:rsid w:val="006A2C37"/>
    <w:rsid w:val="006A33AC"/>
    <w:rsid w:val="006A3953"/>
    <w:rsid w:val="006A5E0C"/>
    <w:rsid w:val="006B095F"/>
    <w:rsid w:val="006B09F7"/>
    <w:rsid w:val="006B1F7A"/>
    <w:rsid w:val="006B2154"/>
    <w:rsid w:val="006B28AB"/>
    <w:rsid w:val="006B2BE4"/>
    <w:rsid w:val="006B446C"/>
    <w:rsid w:val="006B492B"/>
    <w:rsid w:val="006B6307"/>
    <w:rsid w:val="006C0D36"/>
    <w:rsid w:val="006C1842"/>
    <w:rsid w:val="006C3225"/>
    <w:rsid w:val="006C47D7"/>
    <w:rsid w:val="006C50F9"/>
    <w:rsid w:val="006C5677"/>
    <w:rsid w:val="006D1396"/>
    <w:rsid w:val="006D2C73"/>
    <w:rsid w:val="006D30D3"/>
    <w:rsid w:val="006D5C0F"/>
    <w:rsid w:val="006D643C"/>
    <w:rsid w:val="006D7A68"/>
    <w:rsid w:val="006E02E2"/>
    <w:rsid w:val="006E0B8E"/>
    <w:rsid w:val="006E0CC5"/>
    <w:rsid w:val="006E2D07"/>
    <w:rsid w:val="006E3825"/>
    <w:rsid w:val="006E4450"/>
    <w:rsid w:val="006E5ED7"/>
    <w:rsid w:val="006E6595"/>
    <w:rsid w:val="006E6D1C"/>
    <w:rsid w:val="006E6E56"/>
    <w:rsid w:val="006E715B"/>
    <w:rsid w:val="006F3342"/>
    <w:rsid w:val="006F3F53"/>
    <w:rsid w:val="006F5A3A"/>
    <w:rsid w:val="006F6D7E"/>
    <w:rsid w:val="006F6F15"/>
    <w:rsid w:val="00700BD4"/>
    <w:rsid w:val="00701F7C"/>
    <w:rsid w:val="00702942"/>
    <w:rsid w:val="007035B3"/>
    <w:rsid w:val="00703CC1"/>
    <w:rsid w:val="007048EF"/>
    <w:rsid w:val="00704D41"/>
    <w:rsid w:val="007053FE"/>
    <w:rsid w:val="00706B6A"/>
    <w:rsid w:val="00710F5F"/>
    <w:rsid w:val="007127D5"/>
    <w:rsid w:val="00712874"/>
    <w:rsid w:val="00714939"/>
    <w:rsid w:val="007150F2"/>
    <w:rsid w:val="00715639"/>
    <w:rsid w:val="00716229"/>
    <w:rsid w:val="00717317"/>
    <w:rsid w:val="00720BA1"/>
    <w:rsid w:val="007219E0"/>
    <w:rsid w:val="00722D06"/>
    <w:rsid w:val="00723170"/>
    <w:rsid w:val="00724283"/>
    <w:rsid w:val="007244D5"/>
    <w:rsid w:val="007300A9"/>
    <w:rsid w:val="00730A6F"/>
    <w:rsid w:val="00731206"/>
    <w:rsid w:val="007321DA"/>
    <w:rsid w:val="0073395D"/>
    <w:rsid w:val="00737540"/>
    <w:rsid w:val="0073789B"/>
    <w:rsid w:val="00737C8F"/>
    <w:rsid w:val="00743ECB"/>
    <w:rsid w:val="007460BC"/>
    <w:rsid w:val="00746B85"/>
    <w:rsid w:val="00747048"/>
    <w:rsid w:val="007516F5"/>
    <w:rsid w:val="00752732"/>
    <w:rsid w:val="007543A0"/>
    <w:rsid w:val="00754628"/>
    <w:rsid w:val="007576EB"/>
    <w:rsid w:val="00757D77"/>
    <w:rsid w:val="007608A3"/>
    <w:rsid w:val="007615B2"/>
    <w:rsid w:val="00762244"/>
    <w:rsid w:val="00766242"/>
    <w:rsid w:val="007674B8"/>
    <w:rsid w:val="007677BC"/>
    <w:rsid w:val="00770A48"/>
    <w:rsid w:val="007713F7"/>
    <w:rsid w:val="00771D3F"/>
    <w:rsid w:val="007731B8"/>
    <w:rsid w:val="00774991"/>
    <w:rsid w:val="00774BA2"/>
    <w:rsid w:val="007756B7"/>
    <w:rsid w:val="00775840"/>
    <w:rsid w:val="00775BDB"/>
    <w:rsid w:val="00776BC1"/>
    <w:rsid w:val="00777ADE"/>
    <w:rsid w:val="0078066B"/>
    <w:rsid w:val="00780B73"/>
    <w:rsid w:val="00783CE7"/>
    <w:rsid w:val="00783F49"/>
    <w:rsid w:val="00784335"/>
    <w:rsid w:val="00786009"/>
    <w:rsid w:val="007868E8"/>
    <w:rsid w:val="007871B5"/>
    <w:rsid w:val="00787F4F"/>
    <w:rsid w:val="007900E7"/>
    <w:rsid w:val="00791B50"/>
    <w:rsid w:val="00792AF5"/>
    <w:rsid w:val="007944A1"/>
    <w:rsid w:val="00795928"/>
    <w:rsid w:val="007964CE"/>
    <w:rsid w:val="007975BA"/>
    <w:rsid w:val="007977A2"/>
    <w:rsid w:val="007A0138"/>
    <w:rsid w:val="007A1438"/>
    <w:rsid w:val="007A164A"/>
    <w:rsid w:val="007A2631"/>
    <w:rsid w:val="007A272E"/>
    <w:rsid w:val="007A2CF1"/>
    <w:rsid w:val="007A39A0"/>
    <w:rsid w:val="007A3F8E"/>
    <w:rsid w:val="007A4826"/>
    <w:rsid w:val="007A4925"/>
    <w:rsid w:val="007A64DE"/>
    <w:rsid w:val="007A682C"/>
    <w:rsid w:val="007A73AA"/>
    <w:rsid w:val="007B061D"/>
    <w:rsid w:val="007B0DC5"/>
    <w:rsid w:val="007B0F96"/>
    <w:rsid w:val="007B1317"/>
    <w:rsid w:val="007B21E7"/>
    <w:rsid w:val="007B27F1"/>
    <w:rsid w:val="007B29EC"/>
    <w:rsid w:val="007B39C1"/>
    <w:rsid w:val="007B3D77"/>
    <w:rsid w:val="007B5442"/>
    <w:rsid w:val="007B544A"/>
    <w:rsid w:val="007C0F16"/>
    <w:rsid w:val="007C2FE6"/>
    <w:rsid w:val="007C49B2"/>
    <w:rsid w:val="007C4CB7"/>
    <w:rsid w:val="007C72A1"/>
    <w:rsid w:val="007D02AB"/>
    <w:rsid w:val="007D0642"/>
    <w:rsid w:val="007D0C7E"/>
    <w:rsid w:val="007D0ED1"/>
    <w:rsid w:val="007D112F"/>
    <w:rsid w:val="007D1336"/>
    <w:rsid w:val="007D1BF6"/>
    <w:rsid w:val="007D4CB6"/>
    <w:rsid w:val="007D678E"/>
    <w:rsid w:val="007D6B62"/>
    <w:rsid w:val="007E3FDB"/>
    <w:rsid w:val="007E516F"/>
    <w:rsid w:val="007E5926"/>
    <w:rsid w:val="007E69C4"/>
    <w:rsid w:val="007E69EA"/>
    <w:rsid w:val="007E6E87"/>
    <w:rsid w:val="007F1ABD"/>
    <w:rsid w:val="007F2C99"/>
    <w:rsid w:val="007F2F26"/>
    <w:rsid w:val="007F4B26"/>
    <w:rsid w:val="007F4C10"/>
    <w:rsid w:val="007F61DD"/>
    <w:rsid w:val="007F66E5"/>
    <w:rsid w:val="007F6A84"/>
    <w:rsid w:val="007F7313"/>
    <w:rsid w:val="007F7718"/>
    <w:rsid w:val="007F7FEF"/>
    <w:rsid w:val="00800B37"/>
    <w:rsid w:val="00800DA3"/>
    <w:rsid w:val="00801D82"/>
    <w:rsid w:val="00802710"/>
    <w:rsid w:val="00803587"/>
    <w:rsid w:val="008035F4"/>
    <w:rsid w:val="00804BF9"/>
    <w:rsid w:val="008056D9"/>
    <w:rsid w:val="00807129"/>
    <w:rsid w:val="008077F2"/>
    <w:rsid w:val="008078AE"/>
    <w:rsid w:val="00810932"/>
    <w:rsid w:val="00810EFD"/>
    <w:rsid w:val="00811653"/>
    <w:rsid w:val="00811A37"/>
    <w:rsid w:val="00811EAC"/>
    <w:rsid w:val="00812291"/>
    <w:rsid w:val="00813471"/>
    <w:rsid w:val="00814487"/>
    <w:rsid w:val="008144C2"/>
    <w:rsid w:val="0081450E"/>
    <w:rsid w:val="008158F4"/>
    <w:rsid w:val="0081635C"/>
    <w:rsid w:val="00816B07"/>
    <w:rsid w:val="00816D7A"/>
    <w:rsid w:val="008177B6"/>
    <w:rsid w:val="00820D6D"/>
    <w:rsid w:val="00821154"/>
    <w:rsid w:val="00822DFB"/>
    <w:rsid w:val="00822EF9"/>
    <w:rsid w:val="00823A13"/>
    <w:rsid w:val="00823ADA"/>
    <w:rsid w:val="00826326"/>
    <w:rsid w:val="00827287"/>
    <w:rsid w:val="00827CF0"/>
    <w:rsid w:val="00827D87"/>
    <w:rsid w:val="0083038F"/>
    <w:rsid w:val="00830F02"/>
    <w:rsid w:val="008322FD"/>
    <w:rsid w:val="00833343"/>
    <w:rsid w:val="00833A90"/>
    <w:rsid w:val="00834419"/>
    <w:rsid w:val="008345BE"/>
    <w:rsid w:val="00834AB9"/>
    <w:rsid w:val="00835D73"/>
    <w:rsid w:val="00836959"/>
    <w:rsid w:val="0083708D"/>
    <w:rsid w:val="008370D0"/>
    <w:rsid w:val="008373F2"/>
    <w:rsid w:val="00840F96"/>
    <w:rsid w:val="008419F6"/>
    <w:rsid w:val="00845AB7"/>
    <w:rsid w:val="0084749E"/>
    <w:rsid w:val="00850305"/>
    <w:rsid w:val="00850930"/>
    <w:rsid w:val="00852565"/>
    <w:rsid w:val="0085257C"/>
    <w:rsid w:val="008536DA"/>
    <w:rsid w:val="008554B8"/>
    <w:rsid w:val="00856262"/>
    <w:rsid w:val="00856305"/>
    <w:rsid w:val="00861D9E"/>
    <w:rsid w:val="008621D1"/>
    <w:rsid w:val="00862207"/>
    <w:rsid w:val="00862FB0"/>
    <w:rsid w:val="0086439A"/>
    <w:rsid w:val="008675F6"/>
    <w:rsid w:val="00870A98"/>
    <w:rsid w:val="00870C2D"/>
    <w:rsid w:val="008725BF"/>
    <w:rsid w:val="00873039"/>
    <w:rsid w:val="00874AD8"/>
    <w:rsid w:val="00875281"/>
    <w:rsid w:val="00876820"/>
    <w:rsid w:val="00876A25"/>
    <w:rsid w:val="00876B9F"/>
    <w:rsid w:val="008771B9"/>
    <w:rsid w:val="00880C85"/>
    <w:rsid w:val="00881693"/>
    <w:rsid w:val="00882492"/>
    <w:rsid w:val="00882EC6"/>
    <w:rsid w:val="008836BB"/>
    <w:rsid w:val="00884860"/>
    <w:rsid w:val="00884DC7"/>
    <w:rsid w:val="0088551D"/>
    <w:rsid w:val="00885B49"/>
    <w:rsid w:val="00885F3B"/>
    <w:rsid w:val="0088614C"/>
    <w:rsid w:val="00886E8D"/>
    <w:rsid w:val="00887992"/>
    <w:rsid w:val="0089107F"/>
    <w:rsid w:val="008922E5"/>
    <w:rsid w:val="00892849"/>
    <w:rsid w:val="00892C23"/>
    <w:rsid w:val="00892E46"/>
    <w:rsid w:val="00893D0C"/>
    <w:rsid w:val="00894098"/>
    <w:rsid w:val="008A0668"/>
    <w:rsid w:val="008A2564"/>
    <w:rsid w:val="008A2887"/>
    <w:rsid w:val="008A36F2"/>
    <w:rsid w:val="008A4296"/>
    <w:rsid w:val="008A4AE2"/>
    <w:rsid w:val="008A5C6A"/>
    <w:rsid w:val="008B3717"/>
    <w:rsid w:val="008B6007"/>
    <w:rsid w:val="008B678A"/>
    <w:rsid w:val="008B76DF"/>
    <w:rsid w:val="008B7D11"/>
    <w:rsid w:val="008C12C6"/>
    <w:rsid w:val="008C1320"/>
    <w:rsid w:val="008C21B9"/>
    <w:rsid w:val="008C37ED"/>
    <w:rsid w:val="008C4724"/>
    <w:rsid w:val="008C4980"/>
    <w:rsid w:val="008C4988"/>
    <w:rsid w:val="008C4DBD"/>
    <w:rsid w:val="008C512E"/>
    <w:rsid w:val="008C5632"/>
    <w:rsid w:val="008C66AB"/>
    <w:rsid w:val="008C7F8A"/>
    <w:rsid w:val="008D334B"/>
    <w:rsid w:val="008D3B8C"/>
    <w:rsid w:val="008D3CA9"/>
    <w:rsid w:val="008D65C3"/>
    <w:rsid w:val="008D663B"/>
    <w:rsid w:val="008E0001"/>
    <w:rsid w:val="008E00BA"/>
    <w:rsid w:val="008E169A"/>
    <w:rsid w:val="008E1774"/>
    <w:rsid w:val="008E254C"/>
    <w:rsid w:val="008E2628"/>
    <w:rsid w:val="008F1238"/>
    <w:rsid w:val="008F1D49"/>
    <w:rsid w:val="008F1F21"/>
    <w:rsid w:val="008F27BF"/>
    <w:rsid w:val="008F2900"/>
    <w:rsid w:val="008F3CFC"/>
    <w:rsid w:val="008F5F2E"/>
    <w:rsid w:val="008F797A"/>
    <w:rsid w:val="008F79B2"/>
    <w:rsid w:val="008F7F62"/>
    <w:rsid w:val="0090149E"/>
    <w:rsid w:val="0090175D"/>
    <w:rsid w:val="0090379E"/>
    <w:rsid w:val="00904E6B"/>
    <w:rsid w:val="009068F1"/>
    <w:rsid w:val="0091071F"/>
    <w:rsid w:val="00911BF7"/>
    <w:rsid w:val="0091245E"/>
    <w:rsid w:val="00912B15"/>
    <w:rsid w:val="009132B7"/>
    <w:rsid w:val="00914269"/>
    <w:rsid w:val="009142DA"/>
    <w:rsid w:val="00915587"/>
    <w:rsid w:val="0091596E"/>
    <w:rsid w:val="00916E41"/>
    <w:rsid w:val="00916F8F"/>
    <w:rsid w:val="009173CB"/>
    <w:rsid w:val="00917BA6"/>
    <w:rsid w:val="00921B9E"/>
    <w:rsid w:val="00921E93"/>
    <w:rsid w:val="00922FE0"/>
    <w:rsid w:val="00924E87"/>
    <w:rsid w:val="00925E37"/>
    <w:rsid w:val="0092681E"/>
    <w:rsid w:val="00927FFC"/>
    <w:rsid w:val="0093025A"/>
    <w:rsid w:val="0093081B"/>
    <w:rsid w:val="00930927"/>
    <w:rsid w:val="0093157C"/>
    <w:rsid w:val="00931C22"/>
    <w:rsid w:val="00933CDB"/>
    <w:rsid w:val="00935280"/>
    <w:rsid w:val="00935E3D"/>
    <w:rsid w:val="00937F7D"/>
    <w:rsid w:val="009400D0"/>
    <w:rsid w:val="00941E31"/>
    <w:rsid w:val="009438F4"/>
    <w:rsid w:val="00943EFE"/>
    <w:rsid w:val="00944193"/>
    <w:rsid w:val="009444A2"/>
    <w:rsid w:val="0094562E"/>
    <w:rsid w:val="00945F57"/>
    <w:rsid w:val="009463E4"/>
    <w:rsid w:val="009473EC"/>
    <w:rsid w:val="009476C4"/>
    <w:rsid w:val="009500D6"/>
    <w:rsid w:val="00950659"/>
    <w:rsid w:val="009513C9"/>
    <w:rsid w:val="0095277C"/>
    <w:rsid w:val="009561F7"/>
    <w:rsid w:val="00956206"/>
    <w:rsid w:val="00957E87"/>
    <w:rsid w:val="009600B2"/>
    <w:rsid w:val="00960E0D"/>
    <w:rsid w:val="00962C74"/>
    <w:rsid w:val="00963F29"/>
    <w:rsid w:val="0096610D"/>
    <w:rsid w:val="009664E6"/>
    <w:rsid w:val="00966ECF"/>
    <w:rsid w:val="00966FF0"/>
    <w:rsid w:val="009678A1"/>
    <w:rsid w:val="00970515"/>
    <w:rsid w:val="00971F40"/>
    <w:rsid w:val="00972541"/>
    <w:rsid w:val="009744D0"/>
    <w:rsid w:val="00974C78"/>
    <w:rsid w:val="00974EE7"/>
    <w:rsid w:val="00975F11"/>
    <w:rsid w:val="0097655D"/>
    <w:rsid w:val="00977412"/>
    <w:rsid w:val="00980A11"/>
    <w:rsid w:val="00982478"/>
    <w:rsid w:val="0098297C"/>
    <w:rsid w:val="0098332C"/>
    <w:rsid w:val="009853FD"/>
    <w:rsid w:val="009865F1"/>
    <w:rsid w:val="00990CF6"/>
    <w:rsid w:val="00991A19"/>
    <w:rsid w:val="00991F9B"/>
    <w:rsid w:val="00993899"/>
    <w:rsid w:val="00993AB5"/>
    <w:rsid w:val="0099438B"/>
    <w:rsid w:val="00994AEC"/>
    <w:rsid w:val="00995646"/>
    <w:rsid w:val="009A0099"/>
    <w:rsid w:val="009A0414"/>
    <w:rsid w:val="009A155D"/>
    <w:rsid w:val="009A1C77"/>
    <w:rsid w:val="009A4C77"/>
    <w:rsid w:val="009A6BEB"/>
    <w:rsid w:val="009A7DB4"/>
    <w:rsid w:val="009B15E4"/>
    <w:rsid w:val="009B1685"/>
    <w:rsid w:val="009B1A8D"/>
    <w:rsid w:val="009B1F3B"/>
    <w:rsid w:val="009B27C1"/>
    <w:rsid w:val="009B7470"/>
    <w:rsid w:val="009B793C"/>
    <w:rsid w:val="009B7B23"/>
    <w:rsid w:val="009C009E"/>
    <w:rsid w:val="009C1D49"/>
    <w:rsid w:val="009C1F36"/>
    <w:rsid w:val="009C2168"/>
    <w:rsid w:val="009C2FE1"/>
    <w:rsid w:val="009C3483"/>
    <w:rsid w:val="009C4FA2"/>
    <w:rsid w:val="009C4FFF"/>
    <w:rsid w:val="009C5374"/>
    <w:rsid w:val="009C7D9F"/>
    <w:rsid w:val="009D1437"/>
    <w:rsid w:val="009D1AF7"/>
    <w:rsid w:val="009D2635"/>
    <w:rsid w:val="009D2CD7"/>
    <w:rsid w:val="009D32B6"/>
    <w:rsid w:val="009D41F8"/>
    <w:rsid w:val="009D6E78"/>
    <w:rsid w:val="009D7554"/>
    <w:rsid w:val="009D75E6"/>
    <w:rsid w:val="009E0E80"/>
    <w:rsid w:val="009E1495"/>
    <w:rsid w:val="009E59D4"/>
    <w:rsid w:val="009F0644"/>
    <w:rsid w:val="009F210D"/>
    <w:rsid w:val="009F2E8C"/>
    <w:rsid w:val="009F34C4"/>
    <w:rsid w:val="009F3E95"/>
    <w:rsid w:val="009F4C68"/>
    <w:rsid w:val="009F62E7"/>
    <w:rsid w:val="009F6AE7"/>
    <w:rsid w:val="009F6B17"/>
    <w:rsid w:val="009F70F5"/>
    <w:rsid w:val="009F718D"/>
    <w:rsid w:val="009F7710"/>
    <w:rsid w:val="00A00087"/>
    <w:rsid w:val="00A015BF"/>
    <w:rsid w:val="00A01E30"/>
    <w:rsid w:val="00A021A0"/>
    <w:rsid w:val="00A02632"/>
    <w:rsid w:val="00A03744"/>
    <w:rsid w:val="00A06284"/>
    <w:rsid w:val="00A063FB"/>
    <w:rsid w:val="00A0693D"/>
    <w:rsid w:val="00A073D0"/>
    <w:rsid w:val="00A10205"/>
    <w:rsid w:val="00A1153D"/>
    <w:rsid w:val="00A12664"/>
    <w:rsid w:val="00A13862"/>
    <w:rsid w:val="00A140EE"/>
    <w:rsid w:val="00A141B3"/>
    <w:rsid w:val="00A1509C"/>
    <w:rsid w:val="00A15F92"/>
    <w:rsid w:val="00A15FF3"/>
    <w:rsid w:val="00A162B1"/>
    <w:rsid w:val="00A215FC"/>
    <w:rsid w:val="00A216E7"/>
    <w:rsid w:val="00A22434"/>
    <w:rsid w:val="00A22575"/>
    <w:rsid w:val="00A225DE"/>
    <w:rsid w:val="00A232BA"/>
    <w:rsid w:val="00A234D5"/>
    <w:rsid w:val="00A24A24"/>
    <w:rsid w:val="00A24ACD"/>
    <w:rsid w:val="00A25214"/>
    <w:rsid w:val="00A253DC"/>
    <w:rsid w:val="00A25733"/>
    <w:rsid w:val="00A27E06"/>
    <w:rsid w:val="00A3005F"/>
    <w:rsid w:val="00A307C9"/>
    <w:rsid w:val="00A30C17"/>
    <w:rsid w:val="00A30DE0"/>
    <w:rsid w:val="00A30FFB"/>
    <w:rsid w:val="00A31CAB"/>
    <w:rsid w:val="00A31F80"/>
    <w:rsid w:val="00A36884"/>
    <w:rsid w:val="00A36E3C"/>
    <w:rsid w:val="00A400EE"/>
    <w:rsid w:val="00A401E6"/>
    <w:rsid w:val="00A40D2E"/>
    <w:rsid w:val="00A41ECB"/>
    <w:rsid w:val="00A426CD"/>
    <w:rsid w:val="00A4307A"/>
    <w:rsid w:val="00A4400E"/>
    <w:rsid w:val="00A46532"/>
    <w:rsid w:val="00A4684B"/>
    <w:rsid w:val="00A47C0A"/>
    <w:rsid w:val="00A51198"/>
    <w:rsid w:val="00A52C5E"/>
    <w:rsid w:val="00A539E6"/>
    <w:rsid w:val="00A53AC3"/>
    <w:rsid w:val="00A53F94"/>
    <w:rsid w:val="00A5678B"/>
    <w:rsid w:val="00A575E4"/>
    <w:rsid w:val="00A576BB"/>
    <w:rsid w:val="00A57B95"/>
    <w:rsid w:val="00A57FE0"/>
    <w:rsid w:val="00A63397"/>
    <w:rsid w:val="00A63D8E"/>
    <w:rsid w:val="00A65681"/>
    <w:rsid w:val="00A658D0"/>
    <w:rsid w:val="00A66552"/>
    <w:rsid w:val="00A665F2"/>
    <w:rsid w:val="00A668A8"/>
    <w:rsid w:val="00A66A5C"/>
    <w:rsid w:val="00A70985"/>
    <w:rsid w:val="00A71EBC"/>
    <w:rsid w:val="00A72B86"/>
    <w:rsid w:val="00A72F31"/>
    <w:rsid w:val="00A75321"/>
    <w:rsid w:val="00A7577D"/>
    <w:rsid w:val="00A7645A"/>
    <w:rsid w:val="00A76E5F"/>
    <w:rsid w:val="00A809AA"/>
    <w:rsid w:val="00A81CE3"/>
    <w:rsid w:val="00A85339"/>
    <w:rsid w:val="00A85A01"/>
    <w:rsid w:val="00A861C4"/>
    <w:rsid w:val="00A877B3"/>
    <w:rsid w:val="00A930D7"/>
    <w:rsid w:val="00A9345A"/>
    <w:rsid w:val="00A96692"/>
    <w:rsid w:val="00A96C20"/>
    <w:rsid w:val="00A97113"/>
    <w:rsid w:val="00AA0E2B"/>
    <w:rsid w:val="00AA15B5"/>
    <w:rsid w:val="00AA2044"/>
    <w:rsid w:val="00AA2367"/>
    <w:rsid w:val="00AA3038"/>
    <w:rsid w:val="00AA34D2"/>
    <w:rsid w:val="00AA431D"/>
    <w:rsid w:val="00AA4EAE"/>
    <w:rsid w:val="00AA5139"/>
    <w:rsid w:val="00AA61CE"/>
    <w:rsid w:val="00AB09F8"/>
    <w:rsid w:val="00AB35FD"/>
    <w:rsid w:val="00AB382A"/>
    <w:rsid w:val="00AB3B92"/>
    <w:rsid w:val="00AB520E"/>
    <w:rsid w:val="00AB54AC"/>
    <w:rsid w:val="00AB6ABB"/>
    <w:rsid w:val="00AC05F8"/>
    <w:rsid w:val="00AC2E3E"/>
    <w:rsid w:val="00AC3DCA"/>
    <w:rsid w:val="00AC4411"/>
    <w:rsid w:val="00AC4597"/>
    <w:rsid w:val="00AC45D3"/>
    <w:rsid w:val="00AC4F71"/>
    <w:rsid w:val="00AC50D5"/>
    <w:rsid w:val="00AC557B"/>
    <w:rsid w:val="00AC56EC"/>
    <w:rsid w:val="00AC5D44"/>
    <w:rsid w:val="00AC67D7"/>
    <w:rsid w:val="00AC7A3E"/>
    <w:rsid w:val="00AC7EA3"/>
    <w:rsid w:val="00AD0226"/>
    <w:rsid w:val="00AD10E8"/>
    <w:rsid w:val="00AD2B87"/>
    <w:rsid w:val="00AD3370"/>
    <w:rsid w:val="00AD3396"/>
    <w:rsid w:val="00AD36E3"/>
    <w:rsid w:val="00AD6514"/>
    <w:rsid w:val="00AD72CF"/>
    <w:rsid w:val="00AD75B6"/>
    <w:rsid w:val="00AE0D46"/>
    <w:rsid w:val="00AE144C"/>
    <w:rsid w:val="00AE15B0"/>
    <w:rsid w:val="00AE1863"/>
    <w:rsid w:val="00AE19B2"/>
    <w:rsid w:val="00AE205E"/>
    <w:rsid w:val="00AE22FA"/>
    <w:rsid w:val="00AE3EEB"/>
    <w:rsid w:val="00AE46A3"/>
    <w:rsid w:val="00AE5734"/>
    <w:rsid w:val="00AF0062"/>
    <w:rsid w:val="00AF04E7"/>
    <w:rsid w:val="00AF0946"/>
    <w:rsid w:val="00AF1B29"/>
    <w:rsid w:val="00AF23B0"/>
    <w:rsid w:val="00AF3019"/>
    <w:rsid w:val="00AF46D8"/>
    <w:rsid w:val="00AF526D"/>
    <w:rsid w:val="00AF74D7"/>
    <w:rsid w:val="00B0019F"/>
    <w:rsid w:val="00B00213"/>
    <w:rsid w:val="00B02D4F"/>
    <w:rsid w:val="00B04F3D"/>
    <w:rsid w:val="00B0748A"/>
    <w:rsid w:val="00B07A42"/>
    <w:rsid w:val="00B10DC4"/>
    <w:rsid w:val="00B11B39"/>
    <w:rsid w:val="00B1226E"/>
    <w:rsid w:val="00B12322"/>
    <w:rsid w:val="00B12F47"/>
    <w:rsid w:val="00B13D75"/>
    <w:rsid w:val="00B13ED9"/>
    <w:rsid w:val="00B14167"/>
    <w:rsid w:val="00B14419"/>
    <w:rsid w:val="00B155CB"/>
    <w:rsid w:val="00B15D9F"/>
    <w:rsid w:val="00B16AB0"/>
    <w:rsid w:val="00B209D8"/>
    <w:rsid w:val="00B20F7E"/>
    <w:rsid w:val="00B225D3"/>
    <w:rsid w:val="00B22817"/>
    <w:rsid w:val="00B23FBF"/>
    <w:rsid w:val="00B24796"/>
    <w:rsid w:val="00B26461"/>
    <w:rsid w:val="00B26B06"/>
    <w:rsid w:val="00B27F7C"/>
    <w:rsid w:val="00B30C52"/>
    <w:rsid w:val="00B31C89"/>
    <w:rsid w:val="00B32FBF"/>
    <w:rsid w:val="00B330A2"/>
    <w:rsid w:val="00B33E2B"/>
    <w:rsid w:val="00B40F13"/>
    <w:rsid w:val="00B412DF"/>
    <w:rsid w:val="00B41324"/>
    <w:rsid w:val="00B4357A"/>
    <w:rsid w:val="00B441EC"/>
    <w:rsid w:val="00B447EB"/>
    <w:rsid w:val="00B45FBF"/>
    <w:rsid w:val="00B468CF"/>
    <w:rsid w:val="00B469FE"/>
    <w:rsid w:val="00B47579"/>
    <w:rsid w:val="00B5165B"/>
    <w:rsid w:val="00B52C95"/>
    <w:rsid w:val="00B531AB"/>
    <w:rsid w:val="00B545FA"/>
    <w:rsid w:val="00B558A8"/>
    <w:rsid w:val="00B55C2F"/>
    <w:rsid w:val="00B55D92"/>
    <w:rsid w:val="00B564EF"/>
    <w:rsid w:val="00B6123B"/>
    <w:rsid w:val="00B62C12"/>
    <w:rsid w:val="00B63882"/>
    <w:rsid w:val="00B651D3"/>
    <w:rsid w:val="00B66192"/>
    <w:rsid w:val="00B702FB"/>
    <w:rsid w:val="00B70D3E"/>
    <w:rsid w:val="00B71268"/>
    <w:rsid w:val="00B713A9"/>
    <w:rsid w:val="00B71D7B"/>
    <w:rsid w:val="00B720F5"/>
    <w:rsid w:val="00B73A13"/>
    <w:rsid w:val="00B744ED"/>
    <w:rsid w:val="00B7486C"/>
    <w:rsid w:val="00B75E62"/>
    <w:rsid w:val="00B766B2"/>
    <w:rsid w:val="00B76D3D"/>
    <w:rsid w:val="00B76ED0"/>
    <w:rsid w:val="00B77FF3"/>
    <w:rsid w:val="00B809B6"/>
    <w:rsid w:val="00B8127D"/>
    <w:rsid w:val="00B81C68"/>
    <w:rsid w:val="00B820F3"/>
    <w:rsid w:val="00B82888"/>
    <w:rsid w:val="00B83047"/>
    <w:rsid w:val="00B832D0"/>
    <w:rsid w:val="00B83389"/>
    <w:rsid w:val="00B83EBE"/>
    <w:rsid w:val="00B86D4E"/>
    <w:rsid w:val="00B87978"/>
    <w:rsid w:val="00B901CA"/>
    <w:rsid w:val="00B90EAE"/>
    <w:rsid w:val="00B92EA6"/>
    <w:rsid w:val="00B92F48"/>
    <w:rsid w:val="00B9388A"/>
    <w:rsid w:val="00B9444B"/>
    <w:rsid w:val="00B94B90"/>
    <w:rsid w:val="00B94D00"/>
    <w:rsid w:val="00B950E4"/>
    <w:rsid w:val="00B95D8C"/>
    <w:rsid w:val="00B95FA1"/>
    <w:rsid w:val="00B97111"/>
    <w:rsid w:val="00B977B6"/>
    <w:rsid w:val="00B97A84"/>
    <w:rsid w:val="00B97AA8"/>
    <w:rsid w:val="00B97F1C"/>
    <w:rsid w:val="00BA0413"/>
    <w:rsid w:val="00BA04F1"/>
    <w:rsid w:val="00BA0EE9"/>
    <w:rsid w:val="00BA1193"/>
    <w:rsid w:val="00BA24E0"/>
    <w:rsid w:val="00BA45B7"/>
    <w:rsid w:val="00BA4680"/>
    <w:rsid w:val="00BA5106"/>
    <w:rsid w:val="00BA6F90"/>
    <w:rsid w:val="00BB00FB"/>
    <w:rsid w:val="00BB1879"/>
    <w:rsid w:val="00BB1890"/>
    <w:rsid w:val="00BB21E3"/>
    <w:rsid w:val="00BB22AC"/>
    <w:rsid w:val="00BB2363"/>
    <w:rsid w:val="00BB279D"/>
    <w:rsid w:val="00BB2BE8"/>
    <w:rsid w:val="00BB4C2E"/>
    <w:rsid w:val="00BB50FC"/>
    <w:rsid w:val="00BB52DE"/>
    <w:rsid w:val="00BB5824"/>
    <w:rsid w:val="00BB7A19"/>
    <w:rsid w:val="00BC050B"/>
    <w:rsid w:val="00BC1052"/>
    <w:rsid w:val="00BC281A"/>
    <w:rsid w:val="00BC2D73"/>
    <w:rsid w:val="00BC3955"/>
    <w:rsid w:val="00BC4222"/>
    <w:rsid w:val="00BC5710"/>
    <w:rsid w:val="00BC6928"/>
    <w:rsid w:val="00BC7A95"/>
    <w:rsid w:val="00BD0FCD"/>
    <w:rsid w:val="00BD2AE9"/>
    <w:rsid w:val="00BD37EE"/>
    <w:rsid w:val="00BD4694"/>
    <w:rsid w:val="00BD48BA"/>
    <w:rsid w:val="00BD4DEB"/>
    <w:rsid w:val="00BD6FA2"/>
    <w:rsid w:val="00BE1DFA"/>
    <w:rsid w:val="00BE2680"/>
    <w:rsid w:val="00BE3A59"/>
    <w:rsid w:val="00BE5778"/>
    <w:rsid w:val="00BE7158"/>
    <w:rsid w:val="00BF0283"/>
    <w:rsid w:val="00BF0329"/>
    <w:rsid w:val="00BF2E1A"/>
    <w:rsid w:val="00BF4393"/>
    <w:rsid w:val="00BF5C4B"/>
    <w:rsid w:val="00BF6880"/>
    <w:rsid w:val="00BF6D9F"/>
    <w:rsid w:val="00C00158"/>
    <w:rsid w:val="00C00F92"/>
    <w:rsid w:val="00C03039"/>
    <w:rsid w:val="00C058F1"/>
    <w:rsid w:val="00C059C7"/>
    <w:rsid w:val="00C06598"/>
    <w:rsid w:val="00C10947"/>
    <w:rsid w:val="00C1173D"/>
    <w:rsid w:val="00C1228D"/>
    <w:rsid w:val="00C129B4"/>
    <w:rsid w:val="00C12B93"/>
    <w:rsid w:val="00C1384C"/>
    <w:rsid w:val="00C15E49"/>
    <w:rsid w:val="00C16FFF"/>
    <w:rsid w:val="00C17F74"/>
    <w:rsid w:val="00C212F9"/>
    <w:rsid w:val="00C21E4D"/>
    <w:rsid w:val="00C22A10"/>
    <w:rsid w:val="00C22A86"/>
    <w:rsid w:val="00C23E7B"/>
    <w:rsid w:val="00C24336"/>
    <w:rsid w:val="00C24BAF"/>
    <w:rsid w:val="00C258E1"/>
    <w:rsid w:val="00C31BD5"/>
    <w:rsid w:val="00C3355B"/>
    <w:rsid w:val="00C34370"/>
    <w:rsid w:val="00C344C1"/>
    <w:rsid w:val="00C34D15"/>
    <w:rsid w:val="00C3647A"/>
    <w:rsid w:val="00C3770E"/>
    <w:rsid w:val="00C37753"/>
    <w:rsid w:val="00C40291"/>
    <w:rsid w:val="00C402CA"/>
    <w:rsid w:val="00C40966"/>
    <w:rsid w:val="00C40AD2"/>
    <w:rsid w:val="00C449CE"/>
    <w:rsid w:val="00C4565E"/>
    <w:rsid w:val="00C45740"/>
    <w:rsid w:val="00C45994"/>
    <w:rsid w:val="00C5068D"/>
    <w:rsid w:val="00C51AC6"/>
    <w:rsid w:val="00C51AC8"/>
    <w:rsid w:val="00C5211B"/>
    <w:rsid w:val="00C52832"/>
    <w:rsid w:val="00C531AC"/>
    <w:rsid w:val="00C53D52"/>
    <w:rsid w:val="00C54120"/>
    <w:rsid w:val="00C55CFE"/>
    <w:rsid w:val="00C56F40"/>
    <w:rsid w:val="00C57161"/>
    <w:rsid w:val="00C57A08"/>
    <w:rsid w:val="00C61002"/>
    <w:rsid w:val="00C61B35"/>
    <w:rsid w:val="00C61F1A"/>
    <w:rsid w:val="00C62319"/>
    <w:rsid w:val="00C62F17"/>
    <w:rsid w:val="00C632FD"/>
    <w:rsid w:val="00C64509"/>
    <w:rsid w:val="00C67706"/>
    <w:rsid w:val="00C71781"/>
    <w:rsid w:val="00C72A2C"/>
    <w:rsid w:val="00C73150"/>
    <w:rsid w:val="00C73B71"/>
    <w:rsid w:val="00C74291"/>
    <w:rsid w:val="00C743B7"/>
    <w:rsid w:val="00C752FB"/>
    <w:rsid w:val="00C7537D"/>
    <w:rsid w:val="00C757CF"/>
    <w:rsid w:val="00C75B84"/>
    <w:rsid w:val="00C76259"/>
    <w:rsid w:val="00C76AA3"/>
    <w:rsid w:val="00C773C7"/>
    <w:rsid w:val="00C7754E"/>
    <w:rsid w:val="00C77659"/>
    <w:rsid w:val="00C8280E"/>
    <w:rsid w:val="00C82C00"/>
    <w:rsid w:val="00C833D0"/>
    <w:rsid w:val="00C838C4"/>
    <w:rsid w:val="00C86227"/>
    <w:rsid w:val="00C8627E"/>
    <w:rsid w:val="00C86294"/>
    <w:rsid w:val="00C862C1"/>
    <w:rsid w:val="00C87847"/>
    <w:rsid w:val="00C90A54"/>
    <w:rsid w:val="00C90BDD"/>
    <w:rsid w:val="00C90D35"/>
    <w:rsid w:val="00C9274C"/>
    <w:rsid w:val="00C9277B"/>
    <w:rsid w:val="00C93E69"/>
    <w:rsid w:val="00C9598E"/>
    <w:rsid w:val="00C9632B"/>
    <w:rsid w:val="00C97A2B"/>
    <w:rsid w:val="00CA256B"/>
    <w:rsid w:val="00CA41DE"/>
    <w:rsid w:val="00CB2007"/>
    <w:rsid w:val="00CB3549"/>
    <w:rsid w:val="00CB3A79"/>
    <w:rsid w:val="00CB4322"/>
    <w:rsid w:val="00CB504B"/>
    <w:rsid w:val="00CB6446"/>
    <w:rsid w:val="00CB7CEE"/>
    <w:rsid w:val="00CC0A78"/>
    <w:rsid w:val="00CC0CF3"/>
    <w:rsid w:val="00CC1A60"/>
    <w:rsid w:val="00CC269B"/>
    <w:rsid w:val="00CC2E9A"/>
    <w:rsid w:val="00CC3746"/>
    <w:rsid w:val="00CC43C2"/>
    <w:rsid w:val="00CC4BE7"/>
    <w:rsid w:val="00CC5241"/>
    <w:rsid w:val="00CC5E5C"/>
    <w:rsid w:val="00CC7587"/>
    <w:rsid w:val="00CD14A6"/>
    <w:rsid w:val="00CD3D46"/>
    <w:rsid w:val="00CD4036"/>
    <w:rsid w:val="00CD445B"/>
    <w:rsid w:val="00CD4B21"/>
    <w:rsid w:val="00CD5653"/>
    <w:rsid w:val="00CD62B9"/>
    <w:rsid w:val="00CD7497"/>
    <w:rsid w:val="00CD7B54"/>
    <w:rsid w:val="00CE129A"/>
    <w:rsid w:val="00CE3A80"/>
    <w:rsid w:val="00CE4549"/>
    <w:rsid w:val="00CE585D"/>
    <w:rsid w:val="00CE5A6C"/>
    <w:rsid w:val="00CE6990"/>
    <w:rsid w:val="00CE6C2B"/>
    <w:rsid w:val="00CE6F34"/>
    <w:rsid w:val="00CE7211"/>
    <w:rsid w:val="00CE7A57"/>
    <w:rsid w:val="00CF05F4"/>
    <w:rsid w:val="00CF1028"/>
    <w:rsid w:val="00CF2A7C"/>
    <w:rsid w:val="00CF3ECD"/>
    <w:rsid w:val="00CF42D8"/>
    <w:rsid w:val="00CF4467"/>
    <w:rsid w:val="00CF49C8"/>
    <w:rsid w:val="00CF4DAC"/>
    <w:rsid w:val="00CF4ED3"/>
    <w:rsid w:val="00CF5B4B"/>
    <w:rsid w:val="00CF74FF"/>
    <w:rsid w:val="00CF77D0"/>
    <w:rsid w:val="00D00372"/>
    <w:rsid w:val="00D01F3E"/>
    <w:rsid w:val="00D0283E"/>
    <w:rsid w:val="00D03569"/>
    <w:rsid w:val="00D0511C"/>
    <w:rsid w:val="00D06919"/>
    <w:rsid w:val="00D06D1F"/>
    <w:rsid w:val="00D0737F"/>
    <w:rsid w:val="00D10899"/>
    <w:rsid w:val="00D10D2F"/>
    <w:rsid w:val="00D10D3E"/>
    <w:rsid w:val="00D11AF5"/>
    <w:rsid w:val="00D14A4A"/>
    <w:rsid w:val="00D15B9E"/>
    <w:rsid w:val="00D16ED7"/>
    <w:rsid w:val="00D17E42"/>
    <w:rsid w:val="00D20DAF"/>
    <w:rsid w:val="00D22874"/>
    <w:rsid w:val="00D2465D"/>
    <w:rsid w:val="00D261CE"/>
    <w:rsid w:val="00D26C68"/>
    <w:rsid w:val="00D2701C"/>
    <w:rsid w:val="00D272AA"/>
    <w:rsid w:val="00D273FF"/>
    <w:rsid w:val="00D3073D"/>
    <w:rsid w:val="00D30799"/>
    <w:rsid w:val="00D30CA7"/>
    <w:rsid w:val="00D31FD5"/>
    <w:rsid w:val="00D32AE0"/>
    <w:rsid w:val="00D333FC"/>
    <w:rsid w:val="00D347DA"/>
    <w:rsid w:val="00D34CA4"/>
    <w:rsid w:val="00D35C9A"/>
    <w:rsid w:val="00D3601A"/>
    <w:rsid w:val="00D37184"/>
    <w:rsid w:val="00D37CA0"/>
    <w:rsid w:val="00D407A3"/>
    <w:rsid w:val="00D40A66"/>
    <w:rsid w:val="00D414A1"/>
    <w:rsid w:val="00D4211F"/>
    <w:rsid w:val="00D42700"/>
    <w:rsid w:val="00D42829"/>
    <w:rsid w:val="00D43DD1"/>
    <w:rsid w:val="00D45C49"/>
    <w:rsid w:val="00D464D8"/>
    <w:rsid w:val="00D46DC7"/>
    <w:rsid w:val="00D51F63"/>
    <w:rsid w:val="00D52555"/>
    <w:rsid w:val="00D52987"/>
    <w:rsid w:val="00D52A09"/>
    <w:rsid w:val="00D53586"/>
    <w:rsid w:val="00D53990"/>
    <w:rsid w:val="00D53B6C"/>
    <w:rsid w:val="00D53EF1"/>
    <w:rsid w:val="00D54144"/>
    <w:rsid w:val="00D55372"/>
    <w:rsid w:val="00D567FD"/>
    <w:rsid w:val="00D57F5C"/>
    <w:rsid w:val="00D622F7"/>
    <w:rsid w:val="00D62969"/>
    <w:rsid w:val="00D62A44"/>
    <w:rsid w:val="00D67687"/>
    <w:rsid w:val="00D67DFF"/>
    <w:rsid w:val="00D715DB"/>
    <w:rsid w:val="00D71A9A"/>
    <w:rsid w:val="00D72203"/>
    <w:rsid w:val="00D72F69"/>
    <w:rsid w:val="00D74E6F"/>
    <w:rsid w:val="00D76D75"/>
    <w:rsid w:val="00D77937"/>
    <w:rsid w:val="00D81892"/>
    <w:rsid w:val="00D827C1"/>
    <w:rsid w:val="00D8300B"/>
    <w:rsid w:val="00D8334E"/>
    <w:rsid w:val="00D852FD"/>
    <w:rsid w:val="00D8561F"/>
    <w:rsid w:val="00D86C63"/>
    <w:rsid w:val="00D919CF"/>
    <w:rsid w:val="00D91C57"/>
    <w:rsid w:val="00D92F95"/>
    <w:rsid w:val="00D94002"/>
    <w:rsid w:val="00D9783C"/>
    <w:rsid w:val="00D97C75"/>
    <w:rsid w:val="00DA104C"/>
    <w:rsid w:val="00DA1181"/>
    <w:rsid w:val="00DA4A0D"/>
    <w:rsid w:val="00DA7B47"/>
    <w:rsid w:val="00DA7C46"/>
    <w:rsid w:val="00DB0D6B"/>
    <w:rsid w:val="00DB0DC3"/>
    <w:rsid w:val="00DB26D7"/>
    <w:rsid w:val="00DB28F0"/>
    <w:rsid w:val="00DB2DB6"/>
    <w:rsid w:val="00DB2EB2"/>
    <w:rsid w:val="00DB6EFA"/>
    <w:rsid w:val="00DB73E1"/>
    <w:rsid w:val="00DB7C5F"/>
    <w:rsid w:val="00DC043F"/>
    <w:rsid w:val="00DC1E5A"/>
    <w:rsid w:val="00DC2002"/>
    <w:rsid w:val="00DC20FD"/>
    <w:rsid w:val="00DC33C7"/>
    <w:rsid w:val="00DC3A1B"/>
    <w:rsid w:val="00DC3D7A"/>
    <w:rsid w:val="00DC4038"/>
    <w:rsid w:val="00DC6B3A"/>
    <w:rsid w:val="00DD01F3"/>
    <w:rsid w:val="00DD0686"/>
    <w:rsid w:val="00DD0BF8"/>
    <w:rsid w:val="00DD2BC4"/>
    <w:rsid w:val="00DD4A74"/>
    <w:rsid w:val="00DD6D47"/>
    <w:rsid w:val="00DD7ADE"/>
    <w:rsid w:val="00DE0103"/>
    <w:rsid w:val="00DE0513"/>
    <w:rsid w:val="00DE1086"/>
    <w:rsid w:val="00DE3E13"/>
    <w:rsid w:val="00DE5510"/>
    <w:rsid w:val="00DE5954"/>
    <w:rsid w:val="00DE67CF"/>
    <w:rsid w:val="00DE68BB"/>
    <w:rsid w:val="00DE6C7D"/>
    <w:rsid w:val="00DE6F1A"/>
    <w:rsid w:val="00DE70FD"/>
    <w:rsid w:val="00DF0201"/>
    <w:rsid w:val="00DF2D14"/>
    <w:rsid w:val="00DF4178"/>
    <w:rsid w:val="00DF5265"/>
    <w:rsid w:val="00DF542E"/>
    <w:rsid w:val="00DF5672"/>
    <w:rsid w:val="00DF5957"/>
    <w:rsid w:val="00DF6929"/>
    <w:rsid w:val="00DF74E3"/>
    <w:rsid w:val="00DF79FF"/>
    <w:rsid w:val="00DF7DDA"/>
    <w:rsid w:val="00DF7ED3"/>
    <w:rsid w:val="00E024E9"/>
    <w:rsid w:val="00E03D46"/>
    <w:rsid w:val="00E03F84"/>
    <w:rsid w:val="00E04738"/>
    <w:rsid w:val="00E07100"/>
    <w:rsid w:val="00E075CE"/>
    <w:rsid w:val="00E11A24"/>
    <w:rsid w:val="00E11A69"/>
    <w:rsid w:val="00E12134"/>
    <w:rsid w:val="00E12A6A"/>
    <w:rsid w:val="00E13638"/>
    <w:rsid w:val="00E164E5"/>
    <w:rsid w:val="00E16A83"/>
    <w:rsid w:val="00E175E3"/>
    <w:rsid w:val="00E24C0C"/>
    <w:rsid w:val="00E25CDB"/>
    <w:rsid w:val="00E26510"/>
    <w:rsid w:val="00E30187"/>
    <w:rsid w:val="00E32BB3"/>
    <w:rsid w:val="00E341DE"/>
    <w:rsid w:val="00E3596F"/>
    <w:rsid w:val="00E36AA3"/>
    <w:rsid w:val="00E36BEF"/>
    <w:rsid w:val="00E36ED6"/>
    <w:rsid w:val="00E4051A"/>
    <w:rsid w:val="00E42388"/>
    <w:rsid w:val="00E42394"/>
    <w:rsid w:val="00E43EA2"/>
    <w:rsid w:val="00E46A04"/>
    <w:rsid w:val="00E46C04"/>
    <w:rsid w:val="00E47C11"/>
    <w:rsid w:val="00E5047F"/>
    <w:rsid w:val="00E527FA"/>
    <w:rsid w:val="00E52991"/>
    <w:rsid w:val="00E535EE"/>
    <w:rsid w:val="00E53CB0"/>
    <w:rsid w:val="00E54C61"/>
    <w:rsid w:val="00E56771"/>
    <w:rsid w:val="00E574FF"/>
    <w:rsid w:val="00E60448"/>
    <w:rsid w:val="00E624F1"/>
    <w:rsid w:val="00E62D0F"/>
    <w:rsid w:val="00E63164"/>
    <w:rsid w:val="00E63690"/>
    <w:rsid w:val="00E6381A"/>
    <w:rsid w:val="00E63FD5"/>
    <w:rsid w:val="00E6436B"/>
    <w:rsid w:val="00E6553D"/>
    <w:rsid w:val="00E65A35"/>
    <w:rsid w:val="00E65C46"/>
    <w:rsid w:val="00E67262"/>
    <w:rsid w:val="00E67CFA"/>
    <w:rsid w:val="00E67D2B"/>
    <w:rsid w:val="00E67D2C"/>
    <w:rsid w:val="00E705D8"/>
    <w:rsid w:val="00E70AD6"/>
    <w:rsid w:val="00E7223F"/>
    <w:rsid w:val="00E75E21"/>
    <w:rsid w:val="00E75F1A"/>
    <w:rsid w:val="00E76462"/>
    <w:rsid w:val="00E76591"/>
    <w:rsid w:val="00E773FB"/>
    <w:rsid w:val="00E77FDD"/>
    <w:rsid w:val="00E8122E"/>
    <w:rsid w:val="00E814F8"/>
    <w:rsid w:val="00E82725"/>
    <w:rsid w:val="00E82AC7"/>
    <w:rsid w:val="00E82F3E"/>
    <w:rsid w:val="00E848E3"/>
    <w:rsid w:val="00E87607"/>
    <w:rsid w:val="00E877DA"/>
    <w:rsid w:val="00E87FF4"/>
    <w:rsid w:val="00E91475"/>
    <w:rsid w:val="00E921FD"/>
    <w:rsid w:val="00E9279E"/>
    <w:rsid w:val="00E9342F"/>
    <w:rsid w:val="00E935FF"/>
    <w:rsid w:val="00E9597F"/>
    <w:rsid w:val="00E967C1"/>
    <w:rsid w:val="00E97EB7"/>
    <w:rsid w:val="00EA066A"/>
    <w:rsid w:val="00EA153B"/>
    <w:rsid w:val="00EA3D52"/>
    <w:rsid w:val="00EA58EE"/>
    <w:rsid w:val="00EA6045"/>
    <w:rsid w:val="00EA780D"/>
    <w:rsid w:val="00EB074B"/>
    <w:rsid w:val="00EB1276"/>
    <w:rsid w:val="00EB55E5"/>
    <w:rsid w:val="00EB6743"/>
    <w:rsid w:val="00EB7445"/>
    <w:rsid w:val="00EC1317"/>
    <w:rsid w:val="00EC2419"/>
    <w:rsid w:val="00EC2F20"/>
    <w:rsid w:val="00EC3D34"/>
    <w:rsid w:val="00EC6453"/>
    <w:rsid w:val="00EC64A7"/>
    <w:rsid w:val="00EC717E"/>
    <w:rsid w:val="00EC7285"/>
    <w:rsid w:val="00EC7D45"/>
    <w:rsid w:val="00ED0931"/>
    <w:rsid w:val="00ED188B"/>
    <w:rsid w:val="00ED1C4D"/>
    <w:rsid w:val="00ED1E57"/>
    <w:rsid w:val="00ED5B9B"/>
    <w:rsid w:val="00ED789D"/>
    <w:rsid w:val="00EE0524"/>
    <w:rsid w:val="00EE0D32"/>
    <w:rsid w:val="00EE125A"/>
    <w:rsid w:val="00EE1405"/>
    <w:rsid w:val="00EE25A8"/>
    <w:rsid w:val="00EE278D"/>
    <w:rsid w:val="00EE28BC"/>
    <w:rsid w:val="00EE3C4D"/>
    <w:rsid w:val="00EE439B"/>
    <w:rsid w:val="00EE5532"/>
    <w:rsid w:val="00EE58AD"/>
    <w:rsid w:val="00EE5B1E"/>
    <w:rsid w:val="00EE676A"/>
    <w:rsid w:val="00EE7947"/>
    <w:rsid w:val="00EE7A1F"/>
    <w:rsid w:val="00EF0163"/>
    <w:rsid w:val="00EF088C"/>
    <w:rsid w:val="00EF0CFF"/>
    <w:rsid w:val="00EF0DFC"/>
    <w:rsid w:val="00EF2FEF"/>
    <w:rsid w:val="00EF441D"/>
    <w:rsid w:val="00EF46CD"/>
    <w:rsid w:val="00EF545C"/>
    <w:rsid w:val="00F007F8"/>
    <w:rsid w:val="00F01AAE"/>
    <w:rsid w:val="00F02BF1"/>
    <w:rsid w:val="00F0363A"/>
    <w:rsid w:val="00F03814"/>
    <w:rsid w:val="00F03ABF"/>
    <w:rsid w:val="00F04E01"/>
    <w:rsid w:val="00F05926"/>
    <w:rsid w:val="00F06783"/>
    <w:rsid w:val="00F06A17"/>
    <w:rsid w:val="00F1138F"/>
    <w:rsid w:val="00F12112"/>
    <w:rsid w:val="00F14240"/>
    <w:rsid w:val="00F15223"/>
    <w:rsid w:val="00F1583E"/>
    <w:rsid w:val="00F20A2A"/>
    <w:rsid w:val="00F214E7"/>
    <w:rsid w:val="00F23AB2"/>
    <w:rsid w:val="00F23BAE"/>
    <w:rsid w:val="00F23D4D"/>
    <w:rsid w:val="00F25D09"/>
    <w:rsid w:val="00F265F6"/>
    <w:rsid w:val="00F30911"/>
    <w:rsid w:val="00F3133C"/>
    <w:rsid w:val="00F32826"/>
    <w:rsid w:val="00F339DE"/>
    <w:rsid w:val="00F34214"/>
    <w:rsid w:val="00F347D6"/>
    <w:rsid w:val="00F34D48"/>
    <w:rsid w:val="00F35BF4"/>
    <w:rsid w:val="00F36092"/>
    <w:rsid w:val="00F37121"/>
    <w:rsid w:val="00F40144"/>
    <w:rsid w:val="00F40163"/>
    <w:rsid w:val="00F409E0"/>
    <w:rsid w:val="00F446C5"/>
    <w:rsid w:val="00F44EE2"/>
    <w:rsid w:val="00F45F79"/>
    <w:rsid w:val="00F4606E"/>
    <w:rsid w:val="00F46242"/>
    <w:rsid w:val="00F50051"/>
    <w:rsid w:val="00F500FD"/>
    <w:rsid w:val="00F501B9"/>
    <w:rsid w:val="00F51CCF"/>
    <w:rsid w:val="00F52132"/>
    <w:rsid w:val="00F53A53"/>
    <w:rsid w:val="00F54F4D"/>
    <w:rsid w:val="00F5675F"/>
    <w:rsid w:val="00F571AB"/>
    <w:rsid w:val="00F57EC0"/>
    <w:rsid w:val="00F607D9"/>
    <w:rsid w:val="00F6091A"/>
    <w:rsid w:val="00F60F7D"/>
    <w:rsid w:val="00F6152C"/>
    <w:rsid w:val="00F616A9"/>
    <w:rsid w:val="00F62EB8"/>
    <w:rsid w:val="00F63E6C"/>
    <w:rsid w:val="00F6410C"/>
    <w:rsid w:val="00F64D87"/>
    <w:rsid w:val="00F653A0"/>
    <w:rsid w:val="00F655E6"/>
    <w:rsid w:val="00F65818"/>
    <w:rsid w:val="00F66C28"/>
    <w:rsid w:val="00F710E4"/>
    <w:rsid w:val="00F7197E"/>
    <w:rsid w:val="00F73349"/>
    <w:rsid w:val="00F73EF2"/>
    <w:rsid w:val="00F7426B"/>
    <w:rsid w:val="00F749C3"/>
    <w:rsid w:val="00F74F80"/>
    <w:rsid w:val="00F752AA"/>
    <w:rsid w:val="00F7562F"/>
    <w:rsid w:val="00F76151"/>
    <w:rsid w:val="00F77502"/>
    <w:rsid w:val="00F829E2"/>
    <w:rsid w:val="00F82D90"/>
    <w:rsid w:val="00F84DA4"/>
    <w:rsid w:val="00F85227"/>
    <w:rsid w:val="00F853F5"/>
    <w:rsid w:val="00F85F79"/>
    <w:rsid w:val="00F9151A"/>
    <w:rsid w:val="00F9210E"/>
    <w:rsid w:val="00F92C57"/>
    <w:rsid w:val="00F94EC6"/>
    <w:rsid w:val="00F95689"/>
    <w:rsid w:val="00F959D7"/>
    <w:rsid w:val="00F9693A"/>
    <w:rsid w:val="00FA0B98"/>
    <w:rsid w:val="00FA0F52"/>
    <w:rsid w:val="00FA185D"/>
    <w:rsid w:val="00FA27A9"/>
    <w:rsid w:val="00FA4066"/>
    <w:rsid w:val="00FA4649"/>
    <w:rsid w:val="00FA5B58"/>
    <w:rsid w:val="00FA718C"/>
    <w:rsid w:val="00FA7DB3"/>
    <w:rsid w:val="00FB0257"/>
    <w:rsid w:val="00FB1E55"/>
    <w:rsid w:val="00FB2203"/>
    <w:rsid w:val="00FB23AF"/>
    <w:rsid w:val="00FB2BA4"/>
    <w:rsid w:val="00FB3924"/>
    <w:rsid w:val="00FB7E95"/>
    <w:rsid w:val="00FB7F43"/>
    <w:rsid w:val="00FC0D4D"/>
    <w:rsid w:val="00FC50E2"/>
    <w:rsid w:val="00FC74B8"/>
    <w:rsid w:val="00FD1158"/>
    <w:rsid w:val="00FD28AB"/>
    <w:rsid w:val="00FD3538"/>
    <w:rsid w:val="00FD4930"/>
    <w:rsid w:val="00FD4B13"/>
    <w:rsid w:val="00FD6665"/>
    <w:rsid w:val="00FD7B5A"/>
    <w:rsid w:val="00FE12E7"/>
    <w:rsid w:val="00FE1ED2"/>
    <w:rsid w:val="00FE23E1"/>
    <w:rsid w:val="00FE5740"/>
    <w:rsid w:val="00FE5E31"/>
    <w:rsid w:val="00FE606D"/>
    <w:rsid w:val="00FE648D"/>
    <w:rsid w:val="00FF078D"/>
    <w:rsid w:val="00FF144F"/>
    <w:rsid w:val="00FF1460"/>
    <w:rsid w:val="00FF1505"/>
    <w:rsid w:val="00FF1ADA"/>
    <w:rsid w:val="00FF1DD1"/>
    <w:rsid w:val="00FF3482"/>
    <w:rsid w:val="00FF4C93"/>
    <w:rsid w:val="00FF616D"/>
    <w:rsid w:val="00FF71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semiHidden="0" w:unhideWhenUsed="0" w:qFormat="1"/>
    <w:lsdException w:name="footnote reference" w:uiPriority="0"/>
    <w:lsdException w:name="endnote reference" w:uiPriority="0"/>
    <w:lsdException w:name="Title" w:semiHidden="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0" w:unhideWhenUsed="0" w:qFormat="1"/>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Bibliography" w:uiPriority="37"/>
    <w:lsdException w:name="TOC Heading" w:uiPriority="39" w:qFormat="1"/>
  </w:latentStyles>
  <w:style w:type="paragraph" w:default="1" w:styleId="Normal">
    <w:name w:val="Normal"/>
    <w:qFormat/>
    <w:rsid w:val="000C4315"/>
    <w:pPr>
      <w:spacing w:before="120"/>
      <w:jc w:val="both"/>
    </w:pPr>
    <w:rPr>
      <w:sz w:val="24"/>
    </w:rPr>
  </w:style>
  <w:style w:type="paragraph" w:styleId="Titre1">
    <w:name w:val="heading 1"/>
    <w:basedOn w:val="chapitre5"/>
    <w:next w:val="Normal"/>
    <w:link w:val="Titre1Car"/>
    <w:uiPriority w:val="99"/>
    <w:qFormat/>
    <w:rsid w:val="0021682C"/>
    <w:pPr>
      <w:pBdr>
        <w:bottom w:val="single" w:sz="4" w:space="1" w:color="auto"/>
      </w:pBdr>
      <w:jc w:val="right"/>
      <w:outlineLvl w:val="0"/>
    </w:pPr>
    <w:rPr>
      <w:rFonts w:asciiTheme="minorHAnsi" w:hAnsiTheme="minorHAnsi"/>
    </w:rPr>
  </w:style>
  <w:style w:type="paragraph" w:styleId="Titre2">
    <w:name w:val="heading 2"/>
    <w:basedOn w:val="Normal"/>
    <w:next w:val="Normal"/>
    <w:link w:val="Titre2Car"/>
    <w:uiPriority w:val="99"/>
    <w:qFormat/>
    <w:rsid w:val="00F44EE2"/>
    <w:pPr>
      <w:keepNext/>
      <w:spacing w:before="480" w:after="120"/>
      <w:outlineLvl w:val="1"/>
    </w:pPr>
    <w:rPr>
      <w:rFonts w:asciiTheme="minorHAnsi" w:hAnsiTheme="minorHAnsi"/>
      <w:b/>
      <w:sz w:val="32"/>
    </w:rPr>
  </w:style>
  <w:style w:type="paragraph" w:styleId="Titre3">
    <w:name w:val="heading 3"/>
    <w:basedOn w:val="Titre2"/>
    <w:next w:val="Normal"/>
    <w:link w:val="Titre3Car"/>
    <w:uiPriority w:val="99"/>
    <w:qFormat/>
    <w:rsid w:val="00F37121"/>
    <w:pPr>
      <w:spacing w:before="360"/>
      <w:outlineLvl w:val="2"/>
    </w:pPr>
    <w:rPr>
      <w:sz w:val="28"/>
      <w:szCs w:val="26"/>
    </w:rPr>
  </w:style>
  <w:style w:type="paragraph" w:styleId="Titre4">
    <w:name w:val="heading 4"/>
    <w:aliases w:val="Titre 4 Car Car"/>
    <w:basedOn w:val="Normal"/>
    <w:next w:val="Normal"/>
    <w:link w:val="Titre4Car"/>
    <w:uiPriority w:val="99"/>
    <w:qFormat/>
    <w:rsid w:val="00534796"/>
    <w:pPr>
      <w:keepNext/>
      <w:spacing w:before="180"/>
      <w:outlineLvl w:val="3"/>
    </w:pPr>
    <w:rPr>
      <w:b/>
      <w:i/>
      <w:noProof/>
      <w:sz w:val="26"/>
      <w:szCs w:val="26"/>
    </w:rPr>
  </w:style>
  <w:style w:type="paragraph" w:styleId="Titre5">
    <w:name w:val="heading 5"/>
    <w:aliases w:val="Titre 5 Car Car"/>
    <w:basedOn w:val="Normal"/>
    <w:next w:val="Normal"/>
    <w:link w:val="Titre5Car"/>
    <w:uiPriority w:val="99"/>
    <w:qFormat/>
    <w:pPr>
      <w:keepNext/>
      <w:outlineLvl w:val="4"/>
    </w:pPr>
    <w:rPr>
      <w:i/>
      <w:noProof/>
    </w:rPr>
  </w:style>
  <w:style w:type="paragraph" w:styleId="Titre6">
    <w:name w:val="heading 6"/>
    <w:basedOn w:val="Normal"/>
    <w:next w:val="Normal"/>
    <w:link w:val="Titre6Car"/>
    <w:uiPriority w:val="99"/>
    <w:qFormat/>
    <w:pPr>
      <w:keepNext/>
      <w:spacing w:before="0"/>
      <w:outlineLvl w:val="5"/>
    </w:pPr>
    <w:rPr>
      <w:i/>
      <w:noProof/>
    </w:rPr>
  </w:style>
  <w:style w:type="paragraph" w:styleId="Titre7">
    <w:name w:val="heading 7"/>
    <w:basedOn w:val="Normal"/>
    <w:next w:val="Normal"/>
    <w:link w:val="Titre7Car"/>
    <w:uiPriority w:val="99"/>
    <w:qFormat/>
    <w:pPr>
      <w:keepNext/>
      <w:jc w:val="center"/>
      <w:outlineLvl w:val="6"/>
    </w:pPr>
    <w:rPr>
      <w:b/>
    </w:rPr>
  </w:style>
  <w:style w:type="paragraph" w:styleId="Titre8">
    <w:name w:val="heading 8"/>
    <w:basedOn w:val="Normal"/>
    <w:next w:val="Normal"/>
    <w:link w:val="Titre8Car"/>
    <w:uiPriority w:val="99"/>
    <w:qFormat/>
    <w:pPr>
      <w:keepNext/>
      <w:spacing w:before="0"/>
      <w:jc w:val="center"/>
      <w:outlineLvl w:val="7"/>
    </w:pPr>
    <w:rPr>
      <w:i/>
      <w:noProof/>
    </w:rPr>
  </w:style>
  <w:style w:type="paragraph" w:styleId="Titre9">
    <w:name w:val="heading 9"/>
    <w:basedOn w:val="Normal"/>
    <w:next w:val="Normal"/>
    <w:link w:val="Titre9Car"/>
    <w:uiPriority w:val="99"/>
    <w:qFormat/>
    <w:pPr>
      <w:keepNext/>
      <w:ind w:firstLine="357"/>
      <w:jc w:val="center"/>
      <w:outlineLvl w:val="8"/>
    </w:pPr>
    <w:rPr>
      <w:i/>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hapitre5">
    <w:name w:val="chapitre5"/>
    <w:basedOn w:val="Retraitcorpsdetexte"/>
    <w:uiPriority w:val="99"/>
    <w:pPr>
      <w:pageBreakBefore/>
      <w:widowControl w:val="0"/>
      <w:spacing w:before="3400" w:after="320"/>
    </w:pPr>
    <w:rPr>
      <w:rFonts w:ascii="Arial" w:hAnsi="Arial"/>
      <w:b/>
      <w:smallCaps/>
      <w:sz w:val="40"/>
    </w:rPr>
  </w:style>
  <w:style w:type="paragraph" w:styleId="Retraitcorpsdetexte">
    <w:name w:val="Body Text Indent"/>
    <w:basedOn w:val="Normal"/>
    <w:link w:val="RetraitcorpsdetexteCar"/>
    <w:uiPriority w:val="99"/>
    <w:rPr>
      <w:noProof/>
    </w:rPr>
  </w:style>
  <w:style w:type="character" w:customStyle="1" w:styleId="RetraitcorpsdetexteCar">
    <w:name w:val="Retrait corps de texte Car"/>
    <w:basedOn w:val="Policepardfaut"/>
    <w:link w:val="Retraitcorpsdetexte"/>
    <w:uiPriority w:val="99"/>
    <w:locked/>
    <w:rsid w:val="008E1774"/>
    <w:rPr>
      <w:noProof/>
      <w:sz w:val="24"/>
    </w:rPr>
  </w:style>
  <w:style w:type="character" w:customStyle="1" w:styleId="Titre1Car">
    <w:name w:val="Titre 1 Car"/>
    <w:link w:val="Titre1"/>
    <w:uiPriority w:val="99"/>
    <w:rsid w:val="0021682C"/>
    <w:rPr>
      <w:rFonts w:asciiTheme="minorHAnsi" w:hAnsiTheme="minorHAnsi"/>
      <w:b/>
      <w:smallCaps/>
      <w:noProof/>
      <w:sz w:val="40"/>
    </w:rPr>
  </w:style>
  <w:style w:type="character" w:customStyle="1" w:styleId="Titre2Car">
    <w:name w:val="Titre 2 Car"/>
    <w:link w:val="Titre2"/>
    <w:uiPriority w:val="99"/>
    <w:rsid w:val="00F44EE2"/>
    <w:rPr>
      <w:rFonts w:asciiTheme="minorHAnsi" w:hAnsiTheme="minorHAnsi"/>
      <w:b/>
      <w:sz w:val="32"/>
    </w:rPr>
  </w:style>
  <w:style w:type="character" w:customStyle="1" w:styleId="Titre3Car">
    <w:name w:val="Titre 3 Car"/>
    <w:link w:val="Titre3"/>
    <w:uiPriority w:val="99"/>
    <w:rsid w:val="00F37121"/>
    <w:rPr>
      <w:rFonts w:asciiTheme="minorHAnsi" w:hAnsiTheme="minorHAnsi"/>
      <w:b/>
      <w:sz w:val="28"/>
      <w:szCs w:val="26"/>
    </w:rPr>
  </w:style>
  <w:style w:type="character" w:customStyle="1" w:styleId="Titre4Car">
    <w:name w:val="Titre 4 Car"/>
    <w:aliases w:val="Titre 4 Car Car Car"/>
    <w:basedOn w:val="Policepardfaut"/>
    <w:link w:val="Titre4"/>
    <w:uiPriority w:val="99"/>
    <w:rsid w:val="00534796"/>
    <w:rPr>
      <w:b/>
      <w:i/>
      <w:noProof/>
      <w:sz w:val="26"/>
      <w:szCs w:val="26"/>
    </w:rPr>
  </w:style>
  <w:style w:type="character" w:customStyle="1" w:styleId="Titre5Car">
    <w:name w:val="Titre 5 Car"/>
    <w:aliases w:val="Titre 5 Car Car Car"/>
    <w:basedOn w:val="Policepardfaut"/>
    <w:link w:val="Titre5"/>
    <w:uiPriority w:val="99"/>
    <w:rsid w:val="006D643C"/>
    <w:rPr>
      <w:i/>
      <w:noProof/>
      <w:sz w:val="24"/>
    </w:rPr>
  </w:style>
  <w:style w:type="character" w:customStyle="1" w:styleId="Titre6Car">
    <w:name w:val="Titre 6 Car"/>
    <w:basedOn w:val="Policepardfaut"/>
    <w:link w:val="Titre6"/>
    <w:uiPriority w:val="99"/>
    <w:locked/>
    <w:rsid w:val="008E1774"/>
    <w:rPr>
      <w:i/>
      <w:noProof/>
      <w:sz w:val="24"/>
    </w:rPr>
  </w:style>
  <w:style w:type="character" w:customStyle="1" w:styleId="Titre7Car">
    <w:name w:val="Titre 7 Car"/>
    <w:basedOn w:val="Policepardfaut"/>
    <w:link w:val="Titre7"/>
    <w:uiPriority w:val="99"/>
    <w:locked/>
    <w:rsid w:val="008E1774"/>
    <w:rPr>
      <w:b/>
      <w:sz w:val="24"/>
    </w:rPr>
  </w:style>
  <w:style w:type="character" w:customStyle="1" w:styleId="Titre8Car">
    <w:name w:val="Titre 8 Car"/>
    <w:basedOn w:val="Policepardfaut"/>
    <w:link w:val="Titre8"/>
    <w:uiPriority w:val="99"/>
    <w:locked/>
    <w:rsid w:val="008E1774"/>
    <w:rPr>
      <w:i/>
      <w:noProof/>
      <w:sz w:val="24"/>
    </w:rPr>
  </w:style>
  <w:style w:type="character" w:customStyle="1" w:styleId="Titre9Car">
    <w:name w:val="Titre 9 Car"/>
    <w:basedOn w:val="Policepardfaut"/>
    <w:link w:val="Titre9"/>
    <w:uiPriority w:val="99"/>
    <w:locked/>
    <w:rsid w:val="008E1774"/>
    <w:rPr>
      <w:i/>
      <w:noProof/>
      <w:sz w:val="24"/>
    </w:rPr>
  </w:style>
  <w:style w:type="paragraph" w:styleId="Corpsdetexte2">
    <w:name w:val="Body Text 2"/>
    <w:basedOn w:val="Normal"/>
    <w:link w:val="Corpsdetexte2Car"/>
    <w:uiPriority w:val="99"/>
    <w:rPr>
      <w:color w:val="000080"/>
    </w:rPr>
  </w:style>
  <w:style w:type="character" w:customStyle="1" w:styleId="Corpsdetexte2Car">
    <w:name w:val="Corps de texte 2 Car"/>
    <w:basedOn w:val="Policepardfaut"/>
    <w:link w:val="Corpsdetexte2"/>
    <w:uiPriority w:val="99"/>
    <w:semiHidden/>
    <w:locked/>
    <w:rsid w:val="008E1774"/>
    <w:rPr>
      <w:color w:val="000080"/>
      <w:sz w:val="24"/>
    </w:rPr>
  </w:style>
  <w:style w:type="paragraph" w:styleId="Corpsdetexte">
    <w:name w:val="Body Text"/>
    <w:basedOn w:val="Normal"/>
    <w:link w:val="CorpsdetexteCar"/>
    <w:uiPriority w:val="99"/>
    <w:pPr>
      <w:spacing w:before="0"/>
    </w:pPr>
  </w:style>
  <w:style w:type="character" w:customStyle="1" w:styleId="CorpsdetexteCar">
    <w:name w:val="Corps de texte Car"/>
    <w:basedOn w:val="Policepardfaut"/>
    <w:link w:val="Corpsdetexte"/>
    <w:uiPriority w:val="99"/>
    <w:locked/>
    <w:rsid w:val="008E1774"/>
    <w:rPr>
      <w:sz w:val="24"/>
    </w:rPr>
  </w:style>
  <w:style w:type="paragraph" w:styleId="Explorateurdedocuments">
    <w:name w:val="Document Map"/>
    <w:basedOn w:val="Normal"/>
    <w:link w:val="ExplorateurdedocumentsCar"/>
    <w:uiPriority w:val="99"/>
    <w:semiHidden/>
    <w:pPr>
      <w:shd w:val="clear" w:color="auto" w:fill="000080"/>
    </w:pPr>
    <w:rPr>
      <w:rFonts w:ascii="Tahoma" w:hAnsi="Tahoma"/>
    </w:rPr>
  </w:style>
  <w:style w:type="character" w:customStyle="1" w:styleId="ExplorateurdedocumentsCar">
    <w:name w:val="Explorateur de documents Car"/>
    <w:basedOn w:val="Policepardfaut"/>
    <w:link w:val="Explorateurdedocuments"/>
    <w:uiPriority w:val="99"/>
    <w:semiHidden/>
    <w:locked/>
    <w:rsid w:val="008E1774"/>
    <w:rPr>
      <w:rFonts w:ascii="Tahoma" w:hAnsi="Tahoma"/>
      <w:sz w:val="24"/>
      <w:shd w:val="clear" w:color="auto" w:fill="000080"/>
    </w:rPr>
  </w:style>
  <w:style w:type="paragraph" w:customStyle="1" w:styleId="encadr">
    <w:name w:val="encadré"/>
    <w:basedOn w:val="Normal"/>
    <w:uiPriority w:val="99"/>
    <w:pPr>
      <w:pBdr>
        <w:top w:val="single" w:sz="4" w:space="1" w:color="auto"/>
        <w:left w:val="single" w:sz="4" w:space="4" w:color="auto"/>
        <w:bottom w:val="single" w:sz="4" w:space="1" w:color="auto"/>
        <w:right w:val="single" w:sz="4" w:space="4" w:color="auto"/>
      </w:pBdr>
      <w:ind w:left="284" w:right="283"/>
    </w:pPr>
    <w:rPr>
      <w:i/>
      <w:sz w:val="22"/>
    </w:rPr>
  </w:style>
  <w:style w:type="paragraph" w:styleId="Retraitcorpsdetexte2">
    <w:name w:val="Body Text Indent 2"/>
    <w:basedOn w:val="Normal"/>
    <w:link w:val="Retraitcorpsdetexte2Car"/>
    <w:uiPriority w:val="99"/>
    <w:pPr>
      <w:pBdr>
        <w:top w:val="single" w:sz="4" w:space="1" w:color="auto"/>
        <w:left w:val="single" w:sz="4" w:space="4" w:color="auto"/>
        <w:bottom w:val="single" w:sz="4" w:space="0" w:color="auto"/>
        <w:right w:val="single" w:sz="4" w:space="4" w:color="auto"/>
      </w:pBdr>
      <w:ind w:left="284" w:right="282"/>
    </w:pPr>
    <w:rPr>
      <w:sz w:val="22"/>
    </w:rPr>
  </w:style>
  <w:style w:type="character" w:customStyle="1" w:styleId="Retraitcorpsdetexte2Car">
    <w:name w:val="Retrait corps de texte 2 Car"/>
    <w:basedOn w:val="Policepardfaut"/>
    <w:link w:val="Retraitcorpsdetexte2"/>
    <w:uiPriority w:val="99"/>
    <w:semiHidden/>
    <w:locked/>
    <w:rsid w:val="008E1774"/>
    <w:rPr>
      <w:sz w:val="22"/>
    </w:rPr>
  </w:style>
  <w:style w:type="paragraph" w:styleId="En-tte">
    <w:name w:val="header"/>
    <w:basedOn w:val="Normal"/>
    <w:link w:val="En-tteCar"/>
    <w:uiPriority w:val="99"/>
    <w:pPr>
      <w:tabs>
        <w:tab w:val="left" w:pos="0"/>
        <w:tab w:val="right" w:pos="7655"/>
      </w:tabs>
      <w:ind w:right="-1"/>
      <w:jc w:val="left"/>
    </w:pPr>
    <w:rPr>
      <w:rFonts w:ascii="Arial" w:hAnsi="Arial" w:cs="Arial"/>
      <w:i/>
      <w:sz w:val="20"/>
    </w:rPr>
  </w:style>
  <w:style w:type="character" w:customStyle="1" w:styleId="En-tteCar">
    <w:name w:val="En-tête Car"/>
    <w:basedOn w:val="Policepardfaut"/>
    <w:link w:val="En-tte"/>
    <w:uiPriority w:val="99"/>
    <w:rsid w:val="00F37121"/>
    <w:rPr>
      <w:rFonts w:ascii="Arial" w:hAnsi="Arial" w:cs="Arial"/>
      <w:i/>
    </w:rPr>
  </w:style>
  <w:style w:type="paragraph" w:styleId="Pieddepage">
    <w:name w:val="footer"/>
    <w:basedOn w:val="Normal"/>
    <w:link w:val="PieddepageCar"/>
    <w:uiPriority w:val="99"/>
    <w:pPr>
      <w:tabs>
        <w:tab w:val="center" w:pos="4536"/>
        <w:tab w:val="right" w:pos="9072"/>
      </w:tabs>
    </w:pPr>
  </w:style>
  <w:style w:type="character" w:customStyle="1" w:styleId="PieddepageCar">
    <w:name w:val="Pied de page Car"/>
    <w:basedOn w:val="Policepardfaut"/>
    <w:link w:val="Pieddepage"/>
    <w:uiPriority w:val="99"/>
    <w:locked/>
    <w:rsid w:val="008E1774"/>
    <w:rPr>
      <w:sz w:val="24"/>
    </w:rPr>
  </w:style>
  <w:style w:type="character" w:styleId="Numrodepage">
    <w:name w:val="page number"/>
    <w:basedOn w:val="Policepardfaut"/>
    <w:uiPriority w:val="99"/>
    <w:rPr>
      <w:rFonts w:ascii="Arial" w:hAnsi="Arial"/>
      <w:sz w:val="20"/>
    </w:rPr>
  </w:style>
  <w:style w:type="paragraph" w:styleId="Titre">
    <w:name w:val="Title"/>
    <w:basedOn w:val="Normal"/>
    <w:link w:val="TitreCar"/>
    <w:uiPriority w:val="99"/>
    <w:qFormat/>
    <w:pPr>
      <w:spacing w:before="0"/>
      <w:jc w:val="center"/>
    </w:pPr>
  </w:style>
  <w:style w:type="character" w:customStyle="1" w:styleId="TitreCar">
    <w:name w:val="Titre Car"/>
    <w:link w:val="Titre"/>
    <w:uiPriority w:val="99"/>
    <w:rsid w:val="00D91C57"/>
    <w:rPr>
      <w:sz w:val="26"/>
    </w:rPr>
  </w:style>
  <w:style w:type="paragraph" w:styleId="Notedebasdepage">
    <w:name w:val="footnote text"/>
    <w:basedOn w:val="Normal"/>
    <w:link w:val="NotedebasdepageCar"/>
    <w:autoRedefine/>
    <w:rsid w:val="006A33AC"/>
    <w:pPr>
      <w:spacing w:before="40"/>
    </w:pPr>
    <w:rPr>
      <w:sz w:val="20"/>
      <w:lang w:val="de-DE"/>
    </w:rPr>
  </w:style>
  <w:style w:type="character" w:customStyle="1" w:styleId="NotedebasdepageCar">
    <w:name w:val="Note de bas de page Car"/>
    <w:link w:val="Notedebasdepage"/>
    <w:rsid w:val="006A33AC"/>
    <w:rPr>
      <w:lang w:val="de-DE"/>
    </w:rPr>
  </w:style>
  <w:style w:type="character" w:styleId="Appelnotedebasdep">
    <w:name w:val="footnote reference"/>
    <w:basedOn w:val="Policepardfaut"/>
    <w:rPr>
      <w:vertAlign w:val="superscript"/>
    </w:rPr>
  </w:style>
  <w:style w:type="paragraph" w:styleId="Normalcentr">
    <w:name w:val="Block Text"/>
    <w:basedOn w:val="Normal"/>
    <w:uiPriority w:val="99"/>
    <w:semiHidden/>
    <w:pPr>
      <w:pBdr>
        <w:top w:val="single" w:sz="4" w:space="1" w:color="auto"/>
        <w:left w:val="single" w:sz="4" w:space="4" w:color="auto"/>
        <w:bottom w:val="single" w:sz="4" w:space="1" w:color="auto"/>
        <w:right w:val="single" w:sz="4" w:space="4" w:color="auto"/>
      </w:pBdr>
      <w:ind w:left="426" w:right="424"/>
    </w:pPr>
    <w:rPr>
      <w:sz w:val="20"/>
    </w:rPr>
  </w:style>
  <w:style w:type="paragraph" w:customStyle="1" w:styleId="structure">
    <w:name w:val="structure"/>
    <w:basedOn w:val="Normal"/>
    <w:uiPriority w:val="99"/>
    <w:pPr>
      <w:spacing w:after="120"/>
    </w:pPr>
    <w:rPr>
      <w:color w:val="FF0000"/>
    </w:rPr>
  </w:style>
  <w:style w:type="character" w:styleId="Marquedecommentaire">
    <w:name w:val="annotation reference"/>
    <w:basedOn w:val="Policepardfaut"/>
    <w:uiPriority w:val="99"/>
    <w:semiHidden/>
    <w:rPr>
      <w:sz w:val="16"/>
    </w:rPr>
  </w:style>
  <w:style w:type="paragraph" w:styleId="Commentaire">
    <w:name w:val="annotation text"/>
    <w:basedOn w:val="Normal"/>
    <w:link w:val="CommentaireCar"/>
    <w:uiPriority w:val="99"/>
    <w:semiHidden/>
    <w:rPr>
      <w:sz w:val="20"/>
    </w:rPr>
  </w:style>
  <w:style w:type="character" w:customStyle="1" w:styleId="CommentaireCar">
    <w:name w:val="Commentaire Car"/>
    <w:basedOn w:val="Policepardfaut"/>
    <w:link w:val="Commentaire"/>
    <w:uiPriority w:val="99"/>
    <w:semiHidden/>
    <w:rsid w:val="00C55CFE"/>
    <w:rPr>
      <w:rFonts w:ascii="Times" w:hAnsi="Times"/>
    </w:rPr>
  </w:style>
  <w:style w:type="paragraph" w:styleId="TM1">
    <w:name w:val="toc 1"/>
    <w:basedOn w:val="Normal"/>
    <w:next w:val="Normal"/>
    <w:autoRedefine/>
    <w:uiPriority w:val="39"/>
    <w:pPr>
      <w:spacing w:after="120"/>
      <w:jc w:val="left"/>
    </w:pPr>
    <w:rPr>
      <w:rFonts w:asciiTheme="minorHAnsi" w:hAnsiTheme="minorHAnsi" w:cstheme="minorHAnsi"/>
      <w:b/>
      <w:bCs/>
      <w:caps/>
      <w:sz w:val="20"/>
    </w:rPr>
  </w:style>
  <w:style w:type="paragraph" w:styleId="TM2">
    <w:name w:val="toc 2"/>
    <w:basedOn w:val="Normal"/>
    <w:next w:val="Normal"/>
    <w:autoRedefine/>
    <w:uiPriority w:val="39"/>
    <w:rsid w:val="00ED789D"/>
    <w:pPr>
      <w:tabs>
        <w:tab w:val="right" w:leader="dot" w:pos="9345"/>
      </w:tabs>
      <w:spacing w:before="0"/>
      <w:ind w:left="238"/>
      <w:jc w:val="left"/>
    </w:pPr>
    <w:rPr>
      <w:rFonts w:asciiTheme="minorHAnsi" w:hAnsiTheme="minorHAnsi" w:cstheme="minorHAnsi"/>
      <w:smallCaps/>
      <w:sz w:val="20"/>
    </w:rPr>
  </w:style>
  <w:style w:type="paragraph" w:styleId="TM3">
    <w:name w:val="toc 3"/>
    <w:basedOn w:val="Normal"/>
    <w:next w:val="Normal"/>
    <w:autoRedefine/>
    <w:uiPriority w:val="39"/>
    <w:pPr>
      <w:spacing w:before="0"/>
      <w:ind w:left="480"/>
      <w:jc w:val="left"/>
    </w:pPr>
    <w:rPr>
      <w:rFonts w:asciiTheme="minorHAnsi" w:hAnsiTheme="minorHAnsi" w:cstheme="minorHAnsi"/>
      <w:i/>
      <w:iCs/>
      <w:sz w:val="20"/>
    </w:rPr>
  </w:style>
  <w:style w:type="paragraph" w:styleId="TM4">
    <w:name w:val="toc 4"/>
    <w:basedOn w:val="Normal"/>
    <w:next w:val="Normal"/>
    <w:autoRedefine/>
    <w:uiPriority w:val="39"/>
    <w:pPr>
      <w:spacing w:before="0"/>
      <w:ind w:left="720"/>
      <w:jc w:val="left"/>
    </w:pPr>
    <w:rPr>
      <w:rFonts w:asciiTheme="minorHAnsi" w:hAnsiTheme="minorHAnsi" w:cstheme="minorHAnsi"/>
      <w:sz w:val="18"/>
      <w:szCs w:val="18"/>
    </w:rPr>
  </w:style>
  <w:style w:type="paragraph" w:styleId="TM5">
    <w:name w:val="toc 5"/>
    <w:basedOn w:val="Normal"/>
    <w:next w:val="Normal"/>
    <w:autoRedefine/>
    <w:uiPriority w:val="39"/>
    <w:pPr>
      <w:spacing w:before="0"/>
      <w:ind w:left="960"/>
      <w:jc w:val="left"/>
    </w:pPr>
    <w:rPr>
      <w:rFonts w:asciiTheme="minorHAnsi" w:hAnsiTheme="minorHAnsi" w:cstheme="minorHAnsi"/>
      <w:sz w:val="18"/>
      <w:szCs w:val="18"/>
    </w:rPr>
  </w:style>
  <w:style w:type="paragraph" w:styleId="TM6">
    <w:name w:val="toc 6"/>
    <w:basedOn w:val="Normal"/>
    <w:next w:val="Normal"/>
    <w:autoRedefine/>
    <w:uiPriority w:val="39"/>
    <w:pPr>
      <w:spacing w:before="0"/>
      <w:ind w:left="1200"/>
      <w:jc w:val="left"/>
    </w:pPr>
    <w:rPr>
      <w:rFonts w:asciiTheme="minorHAnsi" w:hAnsiTheme="minorHAnsi" w:cstheme="minorHAnsi"/>
      <w:sz w:val="18"/>
      <w:szCs w:val="18"/>
    </w:rPr>
  </w:style>
  <w:style w:type="paragraph" w:styleId="TM7">
    <w:name w:val="toc 7"/>
    <w:basedOn w:val="Normal"/>
    <w:next w:val="Normal"/>
    <w:autoRedefine/>
    <w:uiPriority w:val="39"/>
    <w:pPr>
      <w:spacing w:before="0"/>
      <w:ind w:left="1440"/>
      <w:jc w:val="left"/>
    </w:pPr>
    <w:rPr>
      <w:rFonts w:asciiTheme="minorHAnsi" w:hAnsiTheme="minorHAnsi" w:cstheme="minorHAnsi"/>
      <w:sz w:val="18"/>
      <w:szCs w:val="18"/>
    </w:rPr>
  </w:style>
  <w:style w:type="paragraph" w:styleId="TM8">
    <w:name w:val="toc 8"/>
    <w:basedOn w:val="Normal"/>
    <w:next w:val="Normal"/>
    <w:autoRedefine/>
    <w:uiPriority w:val="39"/>
    <w:pPr>
      <w:spacing w:before="0"/>
      <w:ind w:left="1680"/>
      <w:jc w:val="left"/>
    </w:pPr>
    <w:rPr>
      <w:rFonts w:asciiTheme="minorHAnsi" w:hAnsiTheme="minorHAnsi" w:cstheme="minorHAnsi"/>
      <w:sz w:val="18"/>
      <w:szCs w:val="18"/>
    </w:rPr>
  </w:style>
  <w:style w:type="paragraph" w:styleId="TM9">
    <w:name w:val="toc 9"/>
    <w:basedOn w:val="Normal"/>
    <w:next w:val="Normal"/>
    <w:autoRedefine/>
    <w:uiPriority w:val="39"/>
    <w:pPr>
      <w:spacing w:before="0"/>
      <w:ind w:left="1920"/>
      <w:jc w:val="left"/>
    </w:pPr>
    <w:rPr>
      <w:rFonts w:asciiTheme="minorHAnsi" w:hAnsiTheme="minorHAnsi" w:cstheme="minorHAnsi"/>
      <w:sz w:val="18"/>
      <w:szCs w:val="18"/>
    </w:rPr>
  </w:style>
  <w:style w:type="paragraph" w:customStyle="1" w:styleId="chapitre">
    <w:name w:val="chapitre"/>
    <w:basedOn w:val="Retraitcorpsdetexte"/>
    <w:uiPriority w:val="99"/>
    <w:pPr>
      <w:pageBreakBefore/>
      <w:widowControl w:val="0"/>
      <w:spacing w:before="3400" w:after="320"/>
    </w:pPr>
    <w:rPr>
      <w:rFonts w:ascii="Arial" w:hAnsi="Arial"/>
      <w:b/>
      <w:smallCaps/>
      <w:sz w:val="40"/>
    </w:rPr>
  </w:style>
  <w:style w:type="paragraph" w:customStyle="1" w:styleId="decale">
    <w:name w:val="decale"/>
    <w:basedOn w:val="Normal"/>
    <w:pPr>
      <w:spacing w:line="240" w:lineRule="atLeast"/>
      <w:ind w:left="280" w:right="38" w:hanging="260"/>
    </w:pPr>
    <w:rPr>
      <w:rFonts w:ascii="Palatino" w:hAnsi="Palatino"/>
      <w:color w:val="000000"/>
      <w:lang w:val="en-US"/>
    </w:rPr>
  </w:style>
  <w:style w:type="paragraph" w:customStyle="1" w:styleId="etape">
    <w:name w:val="etape"/>
    <w:basedOn w:val="Normal"/>
    <w:uiPriority w:val="99"/>
    <w:pPr>
      <w:spacing w:before="240" w:line="360" w:lineRule="atLeast"/>
      <w:ind w:left="840" w:hanging="820"/>
    </w:pPr>
    <w:rPr>
      <w:rFonts w:ascii="Palatino" w:hAnsi="Palatino"/>
    </w:rPr>
  </w:style>
  <w:style w:type="paragraph" w:customStyle="1" w:styleId="FIGURE">
    <w:name w:val="FIGURE"/>
    <w:basedOn w:val="Normal"/>
    <w:uiPriority w:val="99"/>
    <w:pPr>
      <w:spacing w:after="240"/>
      <w:jc w:val="center"/>
    </w:pPr>
    <w:rPr>
      <w:b/>
      <w:bCs/>
    </w:rPr>
  </w:style>
  <w:style w:type="paragraph" w:customStyle="1" w:styleId="formule">
    <w:name w:val="formule"/>
    <w:basedOn w:val="Normal"/>
    <w:pPr>
      <w:tabs>
        <w:tab w:val="center" w:pos="4240"/>
        <w:tab w:val="right" w:pos="8380"/>
      </w:tabs>
      <w:spacing w:line="240" w:lineRule="atLeast"/>
    </w:pPr>
    <w:rPr>
      <w:rFonts w:ascii="Palatino" w:hAnsi="Palatino"/>
      <w:color w:val="000000"/>
      <w:lang w:val="en-US"/>
    </w:rPr>
  </w:style>
  <w:style w:type="paragraph" w:styleId="Lgende">
    <w:name w:val="caption"/>
    <w:aliases w:val="Titre illustration"/>
    <w:basedOn w:val="Normal"/>
    <w:next w:val="Normal"/>
    <w:autoRedefine/>
    <w:uiPriority w:val="99"/>
    <w:qFormat/>
    <w:rsid w:val="00FF1DD1"/>
    <w:pPr>
      <w:spacing w:before="0"/>
      <w:jc w:val="center"/>
    </w:pPr>
    <w:rPr>
      <w:b/>
      <w:noProof/>
      <w:sz w:val="20"/>
    </w:rPr>
  </w:style>
  <w:style w:type="character" w:styleId="Lienhypertexte">
    <w:name w:val="Hyperlink"/>
    <w:basedOn w:val="Policepardfaut"/>
    <w:uiPriority w:val="99"/>
    <w:rPr>
      <w:color w:val="0000FF"/>
      <w:u w:val="single"/>
    </w:rPr>
  </w:style>
  <w:style w:type="character" w:styleId="Lienhypertextesuivivisit">
    <w:name w:val="FollowedHyperlink"/>
    <w:basedOn w:val="Policepardfaut"/>
    <w:uiPriority w:val="99"/>
    <w:semiHidden/>
    <w:rPr>
      <w:color w:val="800080"/>
      <w:u w:val="single"/>
    </w:rPr>
  </w:style>
  <w:style w:type="paragraph" w:customStyle="1" w:styleId="MTDisplayEquation">
    <w:name w:val="MTDisplayEquation"/>
    <w:basedOn w:val="Normal"/>
    <w:next w:val="Normal"/>
    <w:uiPriority w:val="99"/>
    <w:pPr>
      <w:tabs>
        <w:tab w:val="center" w:pos="3960"/>
        <w:tab w:val="right" w:pos="7940"/>
      </w:tabs>
    </w:pPr>
  </w:style>
  <w:style w:type="paragraph" w:customStyle="1" w:styleId="tableau">
    <w:name w:val="tableau"/>
    <w:basedOn w:val="FIGURE"/>
    <w:uiPriority w:val="99"/>
    <w:pPr>
      <w:spacing w:after="120"/>
    </w:pPr>
  </w:style>
  <w:style w:type="paragraph" w:styleId="Textebrut">
    <w:name w:val="Plain Text"/>
    <w:basedOn w:val="Normal"/>
    <w:link w:val="TextebrutCar"/>
    <w:uiPriority w:val="99"/>
    <w:rPr>
      <w:rFonts w:ascii="Courier New" w:hAnsi="Courier New"/>
      <w:sz w:val="20"/>
    </w:rPr>
  </w:style>
  <w:style w:type="character" w:customStyle="1" w:styleId="TextebrutCar">
    <w:name w:val="Texte brut Car"/>
    <w:link w:val="Textebrut"/>
    <w:uiPriority w:val="99"/>
    <w:rsid w:val="006D643C"/>
    <w:rPr>
      <w:rFonts w:ascii="Courier New" w:hAnsi="Courier New"/>
    </w:rPr>
  </w:style>
  <w:style w:type="paragraph" w:styleId="NormalWeb">
    <w:name w:val="Normal (Web)"/>
    <w:basedOn w:val="Normal"/>
    <w:uiPriority w:val="99"/>
    <w:unhideWhenUsed/>
    <w:rsid w:val="00D91C57"/>
    <w:pPr>
      <w:spacing w:before="100" w:beforeAutospacing="1" w:after="100" w:afterAutospacing="1"/>
    </w:pPr>
    <w:rPr>
      <w:szCs w:val="24"/>
    </w:rPr>
  </w:style>
  <w:style w:type="paragraph" w:customStyle="1" w:styleId="citation">
    <w:name w:val="citation"/>
    <w:basedOn w:val="Normal"/>
    <w:autoRedefine/>
    <w:rsid w:val="00D91C57"/>
    <w:pPr>
      <w:spacing w:before="0" w:after="120"/>
    </w:pPr>
    <w:rPr>
      <w:sz w:val="20"/>
      <w:szCs w:val="16"/>
      <w:lang w:val="en-GB"/>
    </w:rPr>
  </w:style>
  <w:style w:type="paragraph" w:styleId="Citation0">
    <w:name w:val="Quote"/>
    <w:basedOn w:val="Normal"/>
    <w:next w:val="Normal"/>
    <w:link w:val="CitationCar"/>
    <w:uiPriority w:val="99"/>
    <w:qFormat/>
    <w:rsid w:val="00172E01"/>
    <w:pPr>
      <w:spacing w:after="120"/>
    </w:pPr>
    <w:rPr>
      <w:rFonts w:eastAsia="Calibri"/>
      <w:sz w:val="20"/>
      <w:szCs w:val="24"/>
    </w:rPr>
  </w:style>
  <w:style w:type="character" w:customStyle="1" w:styleId="CitationCar">
    <w:name w:val="Citation Car"/>
    <w:basedOn w:val="Policepardfaut"/>
    <w:link w:val="Citation0"/>
    <w:uiPriority w:val="99"/>
    <w:rsid w:val="00172E01"/>
    <w:rPr>
      <w:rFonts w:eastAsia="Calibri"/>
      <w:szCs w:val="24"/>
    </w:rPr>
  </w:style>
  <w:style w:type="paragraph" w:styleId="Textedebulles">
    <w:name w:val="Balloon Text"/>
    <w:basedOn w:val="Normal"/>
    <w:link w:val="TextedebullesCar"/>
    <w:uiPriority w:val="99"/>
    <w:semiHidden/>
    <w:unhideWhenUsed/>
    <w:rsid w:val="00D91C57"/>
    <w:pPr>
      <w:spacing w:before="0" w:after="120"/>
    </w:pPr>
    <w:rPr>
      <w:rFonts w:ascii="Tahoma" w:hAnsi="Tahoma" w:cs="Tahoma"/>
      <w:sz w:val="16"/>
      <w:szCs w:val="16"/>
    </w:rPr>
  </w:style>
  <w:style w:type="character" w:customStyle="1" w:styleId="TextedebullesCar">
    <w:name w:val="Texte de bulles Car"/>
    <w:basedOn w:val="Policepardfaut"/>
    <w:link w:val="Textedebulles"/>
    <w:uiPriority w:val="99"/>
    <w:semiHidden/>
    <w:rsid w:val="00D91C57"/>
    <w:rPr>
      <w:rFonts w:ascii="Tahoma" w:hAnsi="Tahoma" w:cs="Tahoma"/>
      <w:sz w:val="16"/>
      <w:szCs w:val="16"/>
    </w:rPr>
  </w:style>
  <w:style w:type="paragraph" w:styleId="Paragraphedeliste">
    <w:name w:val="List Paragraph"/>
    <w:basedOn w:val="Normal"/>
    <w:uiPriority w:val="99"/>
    <w:qFormat/>
    <w:rsid w:val="00D91C57"/>
    <w:pPr>
      <w:spacing w:before="0" w:after="120"/>
      <w:ind w:left="720"/>
      <w:contextualSpacing/>
    </w:pPr>
    <w:rPr>
      <w:szCs w:val="24"/>
    </w:rPr>
  </w:style>
  <w:style w:type="paragraph" w:customStyle="1" w:styleId="Textecourant">
    <w:name w:val="Texte courant"/>
    <w:basedOn w:val="Normal"/>
    <w:link w:val="TextecourantCar"/>
    <w:uiPriority w:val="99"/>
    <w:rsid w:val="00D91C57"/>
    <w:pPr>
      <w:spacing w:before="0" w:after="120" w:line="240" w:lineRule="exact"/>
    </w:pPr>
    <w:rPr>
      <w:sz w:val="20"/>
    </w:rPr>
  </w:style>
  <w:style w:type="character" w:customStyle="1" w:styleId="TextecourantCar">
    <w:name w:val="Texte courant Car"/>
    <w:link w:val="Textecourant"/>
    <w:uiPriority w:val="99"/>
    <w:rsid w:val="00D91C57"/>
  </w:style>
  <w:style w:type="character" w:styleId="Accentuation">
    <w:name w:val="Emphasis"/>
    <w:qFormat/>
    <w:rsid w:val="00D91C57"/>
    <w:rPr>
      <w:i/>
      <w:iCs/>
    </w:rPr>
  </w:style>
  <w:style w:type="character" w:customStyle="1" w:styleId="tgen1sel1">
    <w:name w:val="tgen1sel1"/>
    <w:uiPriority w:val="99"/>
    <w:rsid w:val="00D91C57"/>
    <w:rPr>
      <w:b/>
      <w:bCs/>
      <w:color w:val="8C0000"/>
    </w:rPr>
  </w:style>
  <w:style w:type="character" w:customStyle="1" w:styleId="apple-converted-space">
    <w:name w:val="apple-converted-space"/>
    <w:rsid w:val="00D91C57"/>
  </w:style>
  <w:style w:type="table" w:styleId="Grilledutableau">
    <w:name w:val="Table Grid"/>
    <w:basedOn w:val="TableauNormal"/>
    <w:uiPriority w:val="99"/>
    <w:rsid w:val="00D91C5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99"/>
    <w:qFormat/>
    <w:rsid w:val="00D91C57"/>
    <w:pPr>
      <w:jc w:val="both"/>
    </w:pPr>
    <w:rPr>
      <w:sz w:val="24"/>
      <w:szCs w:val="24"/>
    </w:rPr>
  </w:style>
  <w:style w:type="paragraph" w:styleId="PrformatHTML">
    <w:name w:val="HTML Preformatted"/>
    <w:basedOn w:val="Normal"/>
    <w:link w:val="PrformatHTMLCar"/>
    <w:uiPriority w:val="99"/>
    <w:unhideWhenUsed/>
    <w:rsid w:val="00D91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rPr>
  </w:style>
  <w:style w:type="character" w:customStyle="1" w:styleId="PrformatHTMLCar">
    <w:name w:val="Préformaté HTML Car"/>
    <w:basedOn w:val="Policepardfaut"/>
    <w:link w:val="PrformatHTML"/>
    <w:uiPriority w:val="99"/>
    <w:rsid w:val="00D91C57"/>
    <w:rPr>
      <w:rFonts w:ascii="Courier New" w:hAnsi="Courier New" w:cs="Courier New"/>
    </w:rPr>
  </w:style>
  <w:style w:type="character" w:customStyle="1" w:styleId="tgenstyle1">
    <w:name w:val="tgenstyle1"/>
    <w:uiPriority w:val="99"/>
    <w:rsid w:val="00D91C57"/>
    <w:rPr>
      <w:b/>
      <w:bCs/>
      <w:color w:val="000000"/>
    </w:rPr>
  </w:style>
  <w:style w:type="paragraph" w:customStyle="1" w:styleId="texte">
    <w:name w:val="texte"/>
    <w:basedOn w:val="Normal"/>
    <w:uiPriority w:val="99"/>
    <w:rsid w:val="00D91C57"/>
    <w:pPr>
      <w:spacing w:before="100" w:beforeAutospacing="1" w:after="100" w:afterAutospacing="1"/>
      <w:jc w:val="left"/>
    </w:pPr>
    <w:rPr>
      <w:szCs w:val="24"/>
    </w:rPr>
  </w:style>
  <w:style w:type="character" w:customStyle="1" w:styleId="paranumber">
    <w:name w:val="paranumber"/>
    <w:uiPriority w:val="99"/>
    <w:rsid w:val="00D91C57"/>
  </w:style>
  <w:style w:type="paragraph" w:styleId="Objetducommentaire">
    <w:name w:val="annotation subject"/>
    <w:basedOn w:val="Commentaire"/>
    <w:next w:val="Commentaire"/>
    <w:link w:val="ObjetducommentaireCar"/>
    <w:uiPriority w:val="99"/>
    <w:semiHidden/>
    <w:unhideWhenUsed/>
    <w:rsid w:val="00C55CFE"/>
    <w:rPr>
      <w:b/>
      <w:bCs/>
    </w:rPr>
  </w:style>
  <w:style w:type="character" w:customStyle="1" w:styleId="ObjetducommentaireCar">
    <w:name w:val="Objet du commentaire Car"/>
    <w:basedOn w:val="CommentaireCar"/>
    <w:link w:val="Objetducommentaire"/>
    <w:uiPriority w:val="99"/>
    <w:semiHidden/>
    <w:rsid w:val="00C55CFE"/>
    <w:rPr>
      <w:rFonts w:ascii="Times" w:hAnsi="Times"/>
      <w:b/>
      <w:bCs/>
    </w:rPr>
  </w:style>
  <w:style w:type="paragraph" w:customStyle="1" w:styleId="Figures">
    <w:name w:val="Figures"/>
    <w:basedOn w:val="Normal"/>
    <w:link w:val="FiguresCar"/>
    <w:uiPriority w:val="99"/>
    <w:rsid w:val="006D643C"/>
    <w:pPr>
      <w:spacing w:after="120"/>
      <w:jc w:val="center"/>
    </w:pPr>
    <w:rPr>
      <w:b/>
      <w:color w:val="000000"/>
      <w:sz w:val="22"/>
    </w:rPr>
  </w:style>
  <w:style w:type="character" w:customStyle="1" w:styleId="FiguresCar">
    <w:name w:val="Figures Car"/>
    <w:basedOn w:val="Policepardfaut"/>
    <w:link w:val="Figures"/>
    <w:uiPriority w:val="99"/>
    <w:rsid w:val="006D643C"/>
    <w:rPr>
      <w:b/>
      <w:color w:val="000000"/>
      <w:sz w:val="22"/>
    </w:rPr>
  </w:style>
  <w:style w:type="paragraph" w:customStyle="1" w:styleId="Stand13">
    <w:name w:val="Stand13"/>
    <w:basedOn w:val="Normal"/>
    <w:rsid w:val="00C8627E"/>
    <w:pPr>
      <w:tabs>
        <w:tab w:val="left" w:pos="6480"/>
        <w:tab w:val="left" w:pos="8207"/>
      </w:tabs>
      <w:spacing w:before="0" w:line="360" w:lineRule="atLeast"/>
      <w:ind w:right="18"/>
    </w:pPr>
    <w:rPr>
      <w:rFonts w:ascii="Times" w:hAnsi="Times" w:cs="Times"/>
      <w:sz w:val="26"/>
    </w:rPr>
  </w:style>
  <w:style w:type="character" w:customStyle="1" w:styleId="mwe-math-mathml-inline">
    <w:name w:val="mwe-math-mathml-inline"/>
    <w:basedOn w:val="Policepardfaut"/>
    <w:uiPriority w:val="99"/>
    <w:rsid w:val="00064614"/>
  </w:style>
  <w:style w:type="paragraph" w:customStyle="1" w:styleId="ListParagraph1">
    <w:name w:val="List Paragraph1"/>
    <w:basedOn w:val="Normal"/>
    <w:uiPriority w:val="99"/>
    <w:rsid w:val="008E1774"/>
    <w:pPr>
      <w:spacing w:before="0" w:after="120"/>
      <w:ind w:left="714" w:hanging="357"/>
      <w:contextualSpacing/>
    </w:pPr>
    <w:rPr>
      <w:szCs w:val="24"/>
    </w:rPr>
  </w:style>
  <w:style w:type="paragraph" w:customStyle="1" w:styleId="NoSpacing1">
    <w:name w:val="No Spacing1"/>
    <w:uiPriority w:val="99"/>
    <w:rsid w:val="008E1774"/>
    <w:pPr>
      <w:jc w:val="both"/>
    </w:pPr>
    <w:rPr>
      <w:sz w:val="22"/>
      <w:szCs w:val="24"/>
    </w:rPr>
  </w:style>
  <w:style w:type="character" w:customStyle="1" w:styleId="informatique">
    <w:name w:val="informatique"/>
    <w:uiPriority w:val="99"/>
    <w:rsid w:val="008E1774"/>
    <w:rPr>
      <w:rFonts w:ascii="Calibri" w:hAnsi="Calibri"/>
      <w:b/>
      <w:sz w:val="24"/>
    </w:rPr>
  </w:style>
  <w:style w:type="character" w:customStyle="1" w:styleId="NomCorpus">
    <w:name w:val="NomCorpus"/>
    <w:uiPriority w:val="99"/>
    <w:rsid w:val="008E1774"/>
    <w:rPr>
      <w:rFonts w:ascii="Calibri" w:hAnsi="Calibri"/>
      <w:b/>
      <w:smallCaps/>
    </w:rPr>
  </w:style>
  <w:style w:type="paragraph" w:customStyle="1" w:styleId="Lgendeillustration">
    <w:name w:val="Légende illustration"/>
    <w:basedOn w:val="Lgende"/>
    <w:uiPriority w:val="99"/>
    <w:rsid w:val="008E1774"/>
    <w:rPr>
      <w:b w:val="0"/>
      <w:i/>
    </w:rPr>
  </w:style>
  <w:style w:type="paragraph" w:customStyle="1" w:styleId="Illustration">
    <w:name w:val="Illustration"/>
    <w:basedOn w:val="Normal"/>
    <w:next w:val="Lgende"/>
    <w:uiPriority w:val="99"/>
    <w:rsid w:val="008E1774"/>
    <w:pPr>
      <w:contextualSpacing/>
      <w:jc w:val="center"/>
    </w:pPr>
    <w:rPr>
      <w:noProof/>
      <w:sz w:val="22"/>
    </w:rPr>
  </w:style>
  <w:style w:type="paragraph" w:customStyle="1" w:styleId="dfinition">
    <w:name w:val="définition"/>
    <w:basedOn w:val="Normal"/>
    <w:uiPriority w:val="99"/>
    <w:rsid w:val="00EC2F20"/>
    <w:pPr>
      <w:spacing w:line="240" w:lineRule="atLeast"/>
      <w:ind w:left="1540" w:hanging="1520"/>
      <w:jc w:val="left"/>
    </w:pPr>
    <w:rPr>
      <w:rFonts w:ascii="Palatino" w:hAnsi="Palatino" w:cs="Palatino"/>
      <w:color w:val="000000"/>
      <w:sz w:val="26"/>
      <w:lang w:val="en-US"/>
    </w:rPr>
  </w:style>
  <w:style w:type="character" w:styleId="Emphaseintense">
    <w:name w:val="Intense Emphasis"/>
    <w:basedOn w:val="Policepardfaut"/>
    <w:uiPriority w:val="99"/>
    <w:qFormat/>
    <w:rsid w:val="00EC2F20"/>
    <w:rPr>
      <w:rFonts w:cs="Times New Roman"/>
      <w:b/>
      <w:bCs/>
      <w:i/>
      <w:iCs/>
      <w:color w:val="4F81BD"/>
    </w:rPr>
  </w:style>
  <w:style w:type="paragraph" w:customStyle="1" w:styleId="Notegen">
    <w:name w:val="Note.gen"/>
    <w:basedOn w:val="Normal"/>
    <w:uiPriority w:val="99"/>
    <w:rsid w:val="00EC2F20"/>
    <w:pPr>
      <w:spacing w:line="240" w:lineRule="atLeast"/>
      <w:ind w:left="560" w:right="-16" w:hanging="540"/>
    </w:pPr>
    <w:rPr>
      <w:rFonts w:ascii="Palatino" w:hAnsi="Palatino" w:cs="Palatino"/>
      <w:color w:val="000000"/>
      <w:sz w:val="20"/>
      <w:lang w:val="en-US"/>
    </w:rPr>
  </w:style>
  <w:style w:type="paragraph" w:customStyle="1" w:styleId="encadre">
    <w:name w:val="encadre"/>
    <w:basedOn w:val="Normal"/>
    <w:uiPriority w:val="99"/>
    <w:rsid w:val="00EC2F20"/>
    <w:pPr>
      <w:pBdr>
        <w:top w:val="single" w:sz="6" w:space="1" w:color="auto"/>
        <w:left w:val="single" w:sz="6" w:space="1" w:color="auto"/>
        <w:bottom w:val="single" w:sz="6" w:space="1" w:color="auto"/>
        <w:right w:val="single" w:sz="6" w:space="1" w:color="auto"/>
      </w:pBdr>
      <w:spacing w:line="240" w:lineRule="atLeast"/>
      <w:ind w:left="560" w:right="544"/>
    </w:pPr>
    <w:rPr>
      <w:rFonts w:ascii="Palatino" w:hAnsi="Palatino" w:cs="Palatino"/>
      <w:color w:val="000000"/>
      <w:sz w:val="26"/>
      <w:lang w:val="en-US"/>
    </w:rPr>
  </w:style>
  <w:style w:type="character" w:customStyle="1" w:styleId="Caractresdenotedebasdepage">
    <w:name w:val="Caractères de note de bas de page"/>
    <w:uiPriority w:val="99"/>
    <w:rsid w:val="00E574FF"/>
    <w:rPr>
      <w:vertAlign w:val="superscript"/>
    </w:rPr>
  </w:style>
  <w:style w:type="character" w:customStyle="1" w:styleId="Appelnotedebasdep1">
    <w:name w:val="Appel note de bas de p.1"/>
    <w:uiPriority w:val="99"/>
    <w:rsid w:val="00E574FF"/>
    <w:rPr>
      <w:vertAlign w:val="superscript"/>
    </w:rPr>
  </w:style>
  <w:style w:type="paragraph" w:customStyle="1" w:styleId="FIGURE8">
    <w:name w:val="FIGURE8"/>
    <w:basedOn w:val="Normal"/>
    <w:uiPriority w:val="99"/>
    <w:rsid w:val="00E574FF"/>
    <w:pPr>
      <w:spacing w:after="240"/>
      <w:jc w:val="center"/>
    </w:pPr>
    <w:rPr>
      <w:rFonts w:ascii="Times" w:hAnsi="Times"/>
      <w:b/>
      <w:lang w:eastAsia="ar-SA"/>
    </w:rPr>
  </w:style>
  <w:style w:type="paragraph" w:styleId="Corpsdetexte3">
    <w:name w:val="Body Text 3"/>
    <w:basedOn w:val="Normal"/>
    <w:link w:val="Corpsdetexte3Car"/>
    <w:uiPriority w:val="99"/>
    <w:rsid w:val="00E574FF"/>
    <w:pPr>
      <w:widowControl w:val="0"/>
      <w:suppressAutoHyphens/>
      <w:autoSpaceDE w:val="0"/>
      <w:spacing w:before="0" w:after="120"/>
      <w:jc w:val="left"/>
    </w:pPr>
    <w:rPr>
      <w:sz w:val="16"/>
      <w:szCs w:val="16"/>
      <w:lang w:eastAsia="ar-SA"/>
    </w:rPr>
  </w:style>
  <w:style w:type="character" w:customStyle="1" w:styleId="Corpsdetexte3Car">
    <w:name w:val="Corps de texte 3 Car"/>
    <w:basedOn w:val="Policepardfaut"/>
    <w:link w:val="Corpsdetexte3"/>
    <w:uiPriority w:val="99"/>
    <w:semiHidden/>
    <w:rsid w:val="00E574FF"/>
    <w:rPr>
      <w:sz w:val="16"/>
      <w:szCs w:val="16"/>
      <w:lang w:eastAsia="ar-SA"/>
    </w:rPr>
  </w:style>
  <w:style w:type="paragraph" w:customStyle="1" w:styleId="tableau8">
    <w:name w:val="tableau8"/>
    <w:basedOn w:val="Normal"/>
    <w:uiPriority w:val="99"/>
    <w:rsid w:val="00E574FF"/>
    <w:pPr>
      <w:spacing w:after="120"/>
      <w:jc w:val="center"/>
    </w:pPr>
    <w:rPr>
      <w:rFonts w:ascii="Times" w:hAnsi="Times"/>
      <w:b/>
      <w:lang w:eastAsia="ar-SA"/>
    </w:rPr>
  </w:style>
  <w:style w:type="paragraph" w:customStyle="1" w:styleId="Textbody">
    <w:name w:val="Text body"/>
    <w:basedOn w:val="Normal"/>
    <w:rsid w:val="00E574FF"/>
    <w:pPr>
      <w:suppressAutoHyphens/>
      <w:autoSpaceDN w:val="0"/>
      <w:spacing w:before="0"/>
      <w:textAlignment w:val="baseline"/>
    </w:pPr>
    <w:rPr>
      <w:kern w:val="3"/>
    </w:rPr>
  </w:style>
  <w:style w:type="paragraph" w:customStyle="1" w:styleId="Standard">
    <w:name w:val="Standard"/>
    <w:uiPriority w:val="99"/>
    <w:rsid w:val="00E574FF"/>
    <w:pPr>
      <w:suppressAutoHyphens/>
      <w:autoSpaceDN w:val="0"/>
      <w:spacing w:before="120"/>
      <w:jc w:val="both"/>
      <w:textAlignment w:val="baseline"/>
    </w:pPr>
    <w:rPr>
      <w:kern w:val="3"/>
      <w:sz w:val="24"/>
    </w:rPr>
  </w:style>
  <w:style w:type="paragraph" w:customStyle="1" w:styleId="Textbodyindent">
    <w:name w:val="Text body indent"/>
    <w:basedOn w:val="Standard"/>
    <w:rsid w:val="00E574FF"/>
    <w:pPr>
      <w:ind w:left="283"/>
    </w:pPr>
  </w:style>
  <w:style w:type="paragraph" w:customStyle="1" w:styleId="Footnote">
    <w:name w:val="Footnote"/>
    <w:basedOn w:val="Standard"/>
    <w:rsid w:val="00E574FF"/>
    <w:pPr>
      <w:suppressLineNumbers/>
      <w:ind w:left="283" w:hanging="283"/>
    </w:pPr>
    <w:rPr>
      <w:sz w:val="20"/>
    </w:rPr>
  </w:style>
  <w:style w:type="paragraph" w:customStyle="1" w:styleId="StyleTitre3LatinArialNarrowComplexeArial20pt">
    <w:name w:val="Style Titre 3 + (Latin) Arial Narrow (Complexe) Arial 20 pt"/>
    <w:basedOn w:val="Titre3"/>
    <w:autoRedefine/>
    <w:rsid w:val="00E574FF"/>
    <w:pPr>
      <w:keepNext w:val="0"/>
      <w:keepLines/>
      <w:spacing w:before="120"/>
      <w:ind w:left="567" w:right="567" w:hanging="567"/>
      <w:jc w:val="left"/>
    </w:pPr>
    <w:rPr>
      <w:rFonts w:ascii="Times New Roman" w:hAnsi="Times New Roman"/>
      <w:i/>
      <w:color w:val="000000"/>
      <w:sz w:val="24"/>
      <w:szCs w:val="40"/>
    </w:rPr>
  </w:style>
  <w:style w:type="paragraph" w:customStyle="1" w:styleId="formule1">
    <w:name w:val="formule1"/>
    <w:basedOn w:val="Normal"/>
    <w:uiPriority w:val="99"/>
    <w:rsid w:val="00E574FF"/>
    <w:pPr>
      <w:spacing w:before="0" w:line="320" w:lineRule="atLeast"/>
      <w:ind w:left="20"/>
    </w:pPr>
    <w:rPr>
      <w:rFonts w:ascii="Palatino" w:hAnsi="Palatino"/>
      <w:color w:val="000000"/>
      <w:sz w:val="26"/>
      <w:lang w:val="en-US"/>
    </w:rPr>
  </w:style>
  <w:style w:type="paragraph" w:customStyle="1" w:styleId="enumer">
    <w:name w:val="enumer"/>
    <w:basedOn w:val="Normal"/>
    <w:rsid w:val="00CF5B4B"/>
    <w:pPr>
      <w:spacing w:before="0" w:line="360" w:lineRule="atLeast"/>
      <w:ind w:left="1460" w:right="6" w:hanging="640"/>
    </w:pPr>
    <w:rPr>
      <w:rFonts w:ascii="Times" w:hAnsi="Times" w:cs="Times"/>
      <w:sz w:val="28"/>
    </w:rPr>
  </w:style>
  <w:style w:type="paragraph" w:customStyle="1" w:styleId="enum13">
    <w:name w:val="enum13"/>
    <w:basedOn w:val="Normal"/>
    <w:rsid w:val="00CF5B4B"/>
    <w:pPr>
      <w:spacing w:before="0" w:after="200" w:line="360" w:lineRule="atLeast"/>
      <w:ind w:left="1460" w:hanging="640"/>
    </w:pPr>
    <w:rPr>
      <w:rFonts w:ascii="Times" w:hAnsi="Times" w:cs="Times"/>
      <w:sz w:val="26"/>
      <w:szCs w:val="22"/>
    </w:rPr>
  </w:style>
  <w:style w:type="paragraph" w:customStyle="1" w:styleId="enumabcd">
    <w:name w:val="enumabcd"/>
    <w:basedOn w:val="Normal"/>
    <w:rsid w:val="00CF5B4B"/>
    <w:pPr>
      <w:spacing w:before="0" w:after="200" w:line="276" w:lineRule="auto"/>
      <w:ind w:left="1380" w:right="8" w:hanging="540"/>
    </w:pPr>
    <w:rPr>
      <w:rFonts w:ascii="Times" w:hAnsi="Times" w:cs="Times"/>
      <w:sz w:val="28"/>
      <w:szCs w:val="22"/>
    </w:rPr>
  </w:style>
  <w:style w:type="paragraph" w:customStyle="1" w:styleId="TabMon8">
    <w:name w:val="TabMon8"/>
    <w:basedOn w:val="Normal"/>
    <w:rsid w:val="00CF5B4B"/>
    <w:pPr>
      <w:spacing w:before="0" w:after="200" w:line="276" w:lineRule="auto"/>
      <w:ind w:left="1120" w:right="28"/>
    </w:pPr>
    <w:rPr>
      <w:rFonts w:ascii="Monaco" w:hAnsi="Monaco" w:cs="Monaco"/>
      <w:sz w:val="16"/>
      <w:szCs w:val="22"/>
    </w:rPr>
  </w:style>
  <w:style w:type="paragraph" w:customStyle="1" w:styleId="Biblio">
    <w:name w:val="Biblio"/>
    <w:basedOn w:val="Normal"/>
    <w:rsid w:val="00CF5B4B"/>
    <w:pPr>
      <w:spacing w:before="0" w:after="200" w:line="360" w:lineRule="atLeast"/>
      <w:ind w:left="1380" w:right="18" w:hanging="560"/>
    </w:pPr>
    <w:rPr>
      <w:rFonts w:ascii="Times" w:hAnsi="Times" w:cs="Times"/>
      <w:sz w:val="28"/>
      <w:szCs w:val="22"/>
    </w:rPr>
  </w:style>
  <w:style w:type="paragraph" w:customStyle="1" w:styleId="TabRecap">
    <w:name w:val="TabRecap"/>
    <w:basedOn w:val="Normal"/>
    <w:rsid w:val="00CF5B4B"/>
    <w:pPr>
      <w:tabs>
        <w:tab w:val="right" w:pos="8580"/>
      </w:tabs>
      <w:spacing w:before="0" w:after="200" w:line="360" w:lineRule="atLeast"/>
      <w:ind w:left="960" w:right="758" w:hanging="960"/>
    </w:pPr>
    <w:rPr>
      <w:rFonts w:ascii="Times" w:hAnsi="Times" w:cs="Times"/>
      <w:sz w:val="22"/>
      <w:szCs w:val="22"/>
    </w:rPr>
  </w:style>
  <w:style w:type="paragraph" w:customStyle="1" w:styleId="T1">
    <w:name w:val="T1"/>
    <w:basedOn w:val="Normal"/>
    <w:rsid w:val="00CF5B4B"/>
    <w:pPr>
      <w:spacing w:before="0" w:after="200" w:line="276" w:lineRule="auto"/>
      <w:jc w:val="left"/>
    </w:pPr>
    <w:rPr>
      <w:rFonts w:ascii="Calibri" w:hAnsi="Calibri"/>
      <w:sz w:val="22"/>
      <w:szCs w:val="22"/>
    </w:rPr>
  </w:style>
  <w:style w:type="paragraph" w:customStyle="1" w:styleId="para">
    <w:name w:val="para"/>
    <w:aliases w:val="p"/>
    <w:basedOn w:val="Normal"/>
    <w:rsid w:val="00CF5B4B"/>
    <w:pPr>
      <w:spacing w:before="100" w:after="200" w:line="276" w:lineRule="auto"/>
      <w:ind w:left="360"/>
      <w:jc w:val="left"/>
    </w:pPr>
    <w:rPr>
      <w:rFonts w:ascii="Geneva" w:hAnsi="Geneva" w:cs="Geneva"/>
      <w:sz w:val="22"/>
      <w:szCs w:val="22"/>
    </w:rPr>
  </w:style>
  <w:style w:type="paragraph" w:customStyle="1" w:styleId="TabImport">
    <w:name w:val="TabImport"/>
    <w:basedOn w:val="Normal"/>
    <w:rsid w:val="00CF5B4B"/>
    <w:pPr>
      <w:spacing w:before="0" w:after="200" w:line="276" w:lineRule="auto"/>
      <w:ind w:right="-2480"/>
    </w:pPr>
    <w:rPr>
      <w:rFonts w:ascii="Courier" w:hAnsi="Courier" w:cs="Courier"/>
      <w:sz w:val="20"/>
      <w:szCs w:val="22"/>
    </w:rPr>
  </w:style>
  <w:style w:type="paragraph" w:customStyle="1" w:styleId="TabImp">
    <w:name w:val="TabImp"/>
    <w:basedOn w:val="Normal"/>
    <w:next w:val="Normal"/>
    <w:rsid w:val="00CF5B4B"/>
    <w:pPr>
      <w:spacing w:before="0" w:after="200" w:line="360" w:lineRule="atLeast"/>
      <w:ind w:right="-4834"/>
    </w:pPr>
    <w:rPr>
      <w:rFonts w:ascii="Courier" w:hAnsi="Courier" w:cs="Courier"/>
      <w:sz w:val="20"/>
      <w:szCs w:val="22"/>
    </w:rPr>
  </w:style>
  <w:style w:type="paragraph" w:styleId="Index1">
    <w:name w:val="index 1"/>
    <w:basedOn w:val="Normal"/>
    <w:next w:val="Normal"/>
    <w:rsid w:val="00CF5B4B"/>
    <w:pPr>
      <w:spacing w:before="0" w:after="200" w:line="276" w:lineRule="auto"/>
      <w:jc w:val="left"/>
    </w:pPr>
    <w:rPr>
      <w:rFonts w:ascii="Times" w:hAnsi="Times" w:cs="Times"/>
      <w:sz w:val="28"/>
      <w:szCs w:val="22"/>
    </w:rPr>
  </w:style>
  <w:style w:type="paragraph" w:customStyle="1" w:styleId="StyleTitre3ArialNarrow20pt">
    <w:name w:val="Style Titre 3 + Arial Narrow 20 pt"/>
    <w:basedOn w:val="Titre3"/>
    <w:uiPriority w:val="99"/>
    <w:rsid w:val="00CF5B4B"/>
    <w:pPr>
      <w:keepNext w:val="0"/>
      <w:keepLines/>
      <w:spacing w:before="200" w:after="0" w:line="276" w:lineRule="auto"/>
      <w:ind w:left="425" w:right="-17" w:hanging="425"/>
      <w:jc w:val="left"/>
    </w:pPr>
    <w:rPr>
      <w:rFonts w:ascii="Arial Narrow" w:hAnsi="Arial Narrow"/>
      <w:color w:val="000000"/>
      <w:position w:val="6"/>
      <w:sz w:val="40"/>
      <w:szCs w:val="40"/>
    </w:rPr>
  </w:style>
  <w:style w:type="paragraph" w:styleId="Sous-titre">
    <w:name w:val="Subtitle"/>
    <w:basedOn w:val="Normal"/>
    <w:next w:val="Normal"/>
    <w:link w:val="Sous-titreCar"/>
    <w:uiPriority w:val="99"/>
    <w:qFormat/>
    <w:rsid w:val="00CF5B4B"/>
    <w:pPr>
      <w:numPr>
        <w:ilvl w:val="1"/>
      </w:numPr>
      <w:spacing w:before="0" w:after="200" w:line="276" w:lineRule="auto"/>
      <w:jc w:val="left"/>
    </w:pPr>
    <w:rPr>
      <w:rFonts w:ascii="Cambria" w:hAnsi="Cambria"/>
      <w:i/>
      <w:iCs/>
      <w:color w:val="4F81BD"/>
      <w:spacing w:val="15"/>
      <w:szCs w:val="24"/>
    </w:rPr>
  </w:style>
  <w:style w:type="character" w:customStyle="1" w:styleId="Sous-titreCar">
    <w:name w:val="Sous-titre Car"/>
    <w:basedOn w:val="Policepardfaut"/>
    <w:link w:val="Sous-titre"/>
    <w:uiPriority w:val="99"/>
    <w:rsid w:val="00CF5B4B"/>
    <w:rPr>
      <w:rFonts w:ascii="Cambria" w:hAnsi="Cambria"/>
      <w:i/>
      <w:iCs/>
      <w:color w:val="4F81BD"/>
      <w:spacing w:val="15"/>
      <w:sz w:val="24"/>
      <w:szCs w:val="24"/>
    </w:rPr>
  </w:style>
  <w:style w:type="character" w:styleId="lev">
    <w:name w:val="Strong"/>
    <w:basedOn w:val="Policepardfaut"/>
    <w:uiPriority w:val="22"/>
    <w:qFormat/>
    <w:rsid w:val="00CF5B4B"/>
    <w:rPr>
      <w:rFonts w:cs="Times New Roman"/>
      <w:b/>
    </w:rPr>
  </w:style>
  <w:style w:type="paragraph" w:styleId="Citationintense">
    <w:name w:val="Intense Quote"/>
    <w:basedOn w:val="Normal"/>
    <w:next w:val="Normal"/>
    <w:link w:val="CitationintenseCar"/>
    <w:uiPriority w:val="99"/>
    <w:qFormat/>
    <w:rsid w:val="00CF5B4B"/>
    <w:pPr>
      <w:pBdr>
        <w:bottom w:val="single" w:sz="4" w:space="4" w:color="4F81BD"/>
      </w:pBdr>
      <w:spacing w:before="200" w:after="280" w:line="276" w:lineRule="auto"/>
      <w:ind w:left="936" w:right="936"/>
      <w:jc w:val="left"/>
    </w:pPr>
    <w:rPr>
      <w:rFonts w:ascii="Calibri" w:hAnsi="Calibri"/>
      <w:b/>
      <w:bCs/>
      <w:i/>
      <w:iCs/>
      <w:color w:val="4F81BD"/>
      <w:sz w:val="22"/>
      <w:szCs w:val="22"/>
    </w:rPr>
  </w:style>
  <w:style w:type="character" w:customStyle="1" w:styleId="CitationintenseCar">
    <w:name w:val="Citation intense Car"/>
    <w:basedOn w:val="Policepardfaut"/>
    <w:link w:val="Citationintense"/>
    <w:uiPriority w:val="99"/>
    <w:rsid w:val="00CF5B4B"/>
    <w:rPr>
      <w:rFonts w:ascii="Calibri" w:hAnsi="Calibri"/>
      <w:b/>
      <w:bCs/>
      <w:i/>
      <w:iCs/>
      <w:color w:val="4F81BD"/>
      <w:sz w:val="22"/>
      <w:szCs w:val="22"/>
    </w:rPr>
  </w:style>
  <w:style w:type="character" w:styleId="Emphaseple">
    <w:name w:val="Subtle Emphasis"/>
    <w:basedOn w:val="Policepardfaut"/>
    <w:uiPriority w:val="99"/>
    <w:qFormat/>
    <w:rsid w:val="00CF5B4B"/>
    <w:rPr>
      <w:rFonts w:cs="Times New Roman"/>
      <w:i/>
      <w:color w:val="808080"/>
    </w:rPr>
  </w:style>
  <w:style w:type="character" w:styleId="Rfrenceple">
    <w:name w:val="Subtle Reference"/>
    <w:basedOn w:val="Policepardfaut"/>
    <w:uiPriority w:val="99"/>
    <w:qFormat/>
    <w:rsid w:val="00CF5B4B"/>
    <w:rPr>
      <w:rFonts w:cs="Times New Roman"/>
      <w:smallCaps/>
      <w:color w:val="C0504D"/>
      <w:u w:val="single"/>
    </w:rPr>
  </w:style>
  <w:style w:type="character" w:styleId="Rfrenceintense">
    <w:name w:val="Intense Reference"/>
    <w:basedOn w:val="Policepardfaut"/>
    <w:uiPriority w:val="99"/>
    <w:qFormat/>
    <w:rsid w:val="00CF5B4B"/>
    <w:rPr>
      <w:rFonts w:cs="Times New Roman"/>
      <w:b/>
      <w:smallCaps/>
      <w:color w:val="C0504D"/>
      <w:spacing w:val="5"/>
      <w:u w:val="single"/>
    </w:rPr>
  </w:style>
  <w:style w:type="character" w:styleId="Titredulivre">
    <w:name w:val="Book Title"/>
    <w:basedOn w:val="Policepardfaut"/>
    <w:uiPriority w:val="99"/>
    <w:qFormat/>
    <w:rsid w:val="00CF5B4B"/>
    <w:rPr>
      <w:rFonts w:cs="Times New Roman"/>
      <w:b/>
      <w:smallCaps/>
      <w:spacing w:val="5"/>
    </w:rPr>
  </w:style>
  <w:style w:type="paragraph" w:styleId="En-ttedetabledesmatires">
    <w:name w:val="TOC Heading"/>
    <w:basedOn w:val="Titre1"/>
    <w:next w:val="Normal"/>
    <w:uiPriority w:val="39"/>
    <w:qFormat/>
    <w:rsid w:val="00CF5B4B"/>
    <w:pPr>
      <w:keepLines/>
      <w:spacing w:before="480" w:after="0" w:line="276" w:lineRule="auto"/>
      <w:jc w:val="left"/>
      <w:outlineLvl w:val="9"/>
    </w:pPr>
    <w:rPr>
      <w:rFonts w:ascii="Cambria" w:hAnsi="Cambria"/>
      <w:bCs/>
      <w:color w:val="365F91"/>
      <w:sz w:val="28"/>
      <w:szCs w:val="28"/>
    </w:rPr>
  </w:style>
  <w:style w:type="paragraph" w:customStyle="1" w:styleId="xl65">
    <w:name w:val="xl65"/>
    <w:basedOn w:val="Normal"/>
    <w:uiPriority w:val="99"/>
    <w:rsid w:val="00CF5B4B"/>
    <w:pPr>
      <w:spacing w:before="100" w:beforeAutospacing="1" w:after="100" w:afterAutospacing="1"/>
      <w:jc w:val="center"/>
    </w:pPr>
    <w:rPr>
      <w:szCs w:val="24"/>
    </w:rPr>
  </w:style>
  <w:style w:type="paragraph" w:customStyle="1" w:styleId="xl66">
    <w:name w:val="xl66"/>
    <w:basedOn w:val="Normal"/>
    <w:uiPriority w:val="99"/>
    <w:rsid w:val="00CF5B4B"/>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0"/>
    </w:rPr>
  </w:style>
  <w:style w:type="paragraph" w:customStyle="1" w:styleId="xl67">
    <w:name w:val="xl67"/>
    <w:basedOn w:val="Normal"/>
    <w:uiPriority w:val="99"/>
    <w:rsid w:val="00CF5B4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sz w:val="20"/>
    </w:rPr>
  </w:style>
  <w:style w:type="paragraph" w:customStyle="1" w:styleId="xl68">
    <w:name w:val="xl68"/>
    <w:basedOn w:val="Normal"/>
    <w:uiPriority w:val="99"/>
    <w:rsid w:val="00CF5B4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69">
    <w:name w:val="xl69"/>
    <w:basedOn w:val="Normal"/>
    <w:uiPriority w:val="99"/>
    <w:rsid w:val="00CF5B4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70">
    <w:name w:val="xl70"/>
    <w:basedOn w:val="Normal"/>
    <w:uiPriority w:val="99"/>
    <w:rsid w:val="00CF5B4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i/>
      <w:iCs/>
      <w:szCs w:val="24"/>
    </w:rPr>
  </w:style>
  <w:style w:type="character" w:customStyle="1" w:styleId="Informatique0">
    <w:name w:val="Informatique"/>
    <w:uiPriority w:val="99"/>
    <w:rsid w:val="00D9783C"/>
    <w:rPr>
      <w:rFonts w:ascii="Calibri" w:hAnsi="Calibri"/>
      <w:b/>
      <w:sz w:val="24"/>
    </w:rPr>
  </w:style>
  <w:style w:type="paragraph" w:customStyle="1" w:styleId="illustration0">
    <w:name w:val="illustration"/>
    <w:basedOn w:val="Normal"/>
    <w:uiPriority w:val="99"/>
    <w:rsid w:val="00D9783C"/>
    <w:pPr>
      <w:contextualSpacing/>
      <w:jc w:val="center"/>
    </w:pPr>
    <w:rPr>
      <w:sz w:val="22"/>
    </w:rPr>
  </w:style>
  <w:style w:type="paragraph" w:customStyle="1" w:styleId="References">
    <w:name w:val="References"/>
    <w:basedOn w:val="Normal"/>
    <w:uiPriority w:val="99"/>
    <w:rsid w:val="00D9783C"/>
    <w:pPr>
      <w:spacing w:before="40" w:line="280" w:lineRule="exact"/>
      <w:ind w:left="288" w:hanging="288"/>
    </w:pPr>
    <w:rPr>
      <w:bCs/>
      <w:sz w:val="22"/>
      <w:lang w:val="en-US"/>
    </w:rPr>
  </w:style>
  <w:style w:type="paragraph" w:customStyle="1" w:styleId="Address">
    <w:name w:val="Address"/>
    <w:basedOn w:val="Normal"/>
    <w:uiPriority w:val="99"/>
    <w:rsid w:val="00D9783C"/>
    <w:pPr>
      <w:spacing w:before="0" w:line="280" w:lineRule="exact"/>
      <w:jc w:val="center"/>
    </w:pPr>
  </w:style>
  <w:style w:type="paragraph" w:styleId="Listepuces">
    <w:name w:val="List Bullet"/>
    <w:basedOn w:val="Normal"/>
    <w:uiPriority w:val="99"/>
    <w:rsid w:val="00D9783C"/>
    <w:pPr>
      <w:tabs>
        <w:tab w:val="num" w:pos="360"/>
      </w:tabs>
      <w:ind w:left="360" w:hanging="360"/>
    </w:pPr>
  </w:style>
  <w:style w:type="paragraph" w:customStyle="1" w:styleId="editions">
    <w:name w:val="editions"/>
    <w:basedOn w:val="Normal"/>
    <w:uiPriority w:val="99"/>
    <w:rsid w:val="00655852"/>
    <w:pPr>
      <w:tabs>
        <w:tab w:val="left" w:pos="940"/>
        <w:tab w:val="left" w:pos="1640"/>
        <w:tab w:val="left" w:pos="6460"/>
        <w:tab w:val="left" w:pos="9539"/>
      </w:tabs>
      <w:spacing w:before="0"/>
      <w:ind w:left="240" w:right="40" w:hanging="220"/>
    </w:pPr>
    <w:rPr>
      <w:rFonts w:ascii="Arial" w:hAnsi="Arial" w:cs="Arial"/>
      <w:color w:val="000000"/>
      <w:sz w:val="20"/>
      <w:lang w:val="en-US"/>
    </w:rPr>
  </w:style>
  <w:style w:type="character" w:customStyle="1" w:styleId="AlextextecourantCarCarCar">
    <w:name w:val="Alex:texte courant Car Car Car"/>
    <w:link w:val="AlextextecourantCarCar"/>
    <w:uiPriority w:val="99"/>
    <w:locked/>
    <w:rsid w:val="00655852"/>
    <w:rPr>
      <w:rFonts w:ascii="Palatino" w:hAnsi="Palatino"/>
      <w:color w:val="000000"/>
      <w:sz w:val="24"/>
    </w:rPr>
  </w:style>
  <w:style w:type="paragraph" w:customStyle="1" w:styleId="AlextextecourantCarCar">
    <w:name w:val="Alex:texte courant Car Car"/>
    <w:basedOn w:val="Normal"/>
    <w:link w:val="AlextextecourantCarCarCar"/>
    <w:uiPriority w:val="99"/>
    <w:rsid w:val="00655852"/>
    <w:pPr>
      <w:spacing w:before="0" w:line="360" w:lineRule="auto"/>
      <w:ind w:firstLine="284"/>
    </w:pPr>
    <w:rPr>
      <w:rFonts w:ascii="Palatino" w:hAnsi="Palatino"/>
      <w:color w:val="000000"/>
    </w:rPr>
  </w:style>
  <w:style w:type="paragraph" w:styleId="Titreindex">
    <w:name w:val="index heading"/>
    <w:basedOn w:val="Normal"/>
    <w:next w:val="Index1"/>
    <w:uiPriority w:val="99"/>
    <w:semiHidden/>
    <w:rsid w:val="00655852"/>
    <w:pPr>
      <w:spacing w:before="240" w:after="120" w:line="240" w:lineRule="atLeast"/>
      <w:jc w:val="center"/>
    </w:pPr>
    <w:rPr>
      <w:b/>
      <w:bCs/>
      <w:color w:val="000000"/>
      <w:sz w:val="26"/>
      <w:szCs w:val="31"/>
      <w:lang w:val="en-US"/>
    </w:rPr>
  </w:style>
  <w:style w:type="paragraph" w:customStyle="1" w:styleId="referenceitem">
    <w:name w:val="referenceitem"/>
    <w:basedOn w:val="Normal"/>
    <w:uiPriority w:val="99"/>
    <w:rsid w:val="00655852"/>
    <w:pPr>
      <w:spacing w:before="0"/>
      <w:ind w:left="227" w:hanging="227"/>
    </w:pPr>
    <w:rPr>
      <w:rFonts w:ascii="Times" w:hAnsi="Times"/>
      <w:sz w:val="18"/>
      <w:lang w:val="en-US"/>
    </w:rPr>
  </w:style>
  <w:style w:type="paragraph" w:customStyle="1" w:styleId="paragraphe">
    <w:name w:val="paragraphe"/>
    <w:basedOn w:val="Normal"/>
    <w:uiPriority w:val="99"/>
    <w:rsid w:val="00655852"/>
    <w:pPr>
      <w:spacing w:before="0"/>
      <w:ind w:left="420"/>
      <w:jc w:val="left"/>
    </w:pPr>
    <w:rPr>
      <w:color w:val="000000"/>
      <w:lang w:val="en-US"/>
    </w:rPr>
  </w:style>
  <w:style w:type="paragraph" w:customStyle="1" w:styleId="Numrodepage1">
    <w:name w:val="Numéro de page1"/>
    <w:basedOn w:val="Normal"/>
    <w:next w:val="Normal"/>
    <w:uiPriority w:val="99"/>
    <w:rsid w:val="00655852"/>
    <w:pPr>
      <w:spacing w:line="240" w:lineRule="atLeast"/>
    </w:pPr>
    <w:rPr>
      <w:rFonts w:ascii="Palatino" w:hAnsi="Palatino" w:cs="Palatino"/>
      <w:color w:val="000000"/>
      <w:sz w:val="26"/>
      <w:lang w:val="en-US"/>
    </w:rPr>
  </w:style>
  <w:style w:type="paragraph" w:customStyle="1" w:styleId="titre-chapitre">
    <w:name w:val="titre-chapitre"/>
    <w:basedOn w:val="Normal"/>
    <w:uiPriority w:val="99"/>
    <w:rsid w:val="00655852"/>
    <w:pPr>
      <w:spacing w:before="240" w:after="1000" w:line="240" w:lineRule="exact"/>
      <w:jc w:val="left"/>
    </w:pPr>
    <w:rPr>
      <w:rFonts w:ascii="Palatino" w:hAnsi="Palatino" w:cs="Palatino"/>
      <w:b/>
      <w:caps/>
      <w:color w:val="000000"/>
      <w:sz w:val="36"/>
      <w:lang w:val="en-US"/>
    </w:rPr>
  </w:style>
  <w:style w:type="paragraph" w:customStyle="1" w:styleId="partie">
    <w:name w:val="partie"/>
    <w:basedOn w:val="Normal"/>
    <w:uiPriority w:val="99"/>
    <w:rsid w:val="00655852"/>
    <w:pPr>
      <w:pageBreakBefore/>
      <w:pBdr>
        <w:between w:val="single" w:sz="6" w:space="0" w:color="auto"/>
      </w:pBdr>
      <w:tabs>
        <w:tab w:val="left" w:pos="560"/>
        <w:tab w:val="left" w:pos="3960"/>
      </w:tabs>
      <w:spacing w:before="8000" w:after="360" w:line="240" w:lineRule="atLeast"/>
      <w:ind w:left="20" w:right="18"/>
      <w:jc w:val="left"/>
    </w:pPr>
    <w:rPr>
      <w:b/>
      <w:color w:val="000000"/>
      <w:sz w:val="36"/>
      <w:lang w:val="en-US"/>
    </w:rPr>
  </w:style>
  <w:style w:type="paragraph" w:customStyle="1" w:styleId="tt1">
    <w:name w:val="tt1"/>
    <w:basedOn w:val="Titre2"/>
    <w:next w:val="Normal"/>
    <w:uiPriority w:val="99"/>
    <w:rsid w:val="00655852"/>
    <w:pPr>
      <w:keepNext w:val="0"/>
      <w:keepLines/>
      <w:pageBreakBefore/>
      <w:pBdr>
        <w:bottom w:val="single" w:sz="12" w:space="0" w:color="auto"/>
      </w:pBdr>
      <w:spacing w:before="400" w:after="240" w:line="360" w:lineRule="atLeast"/>
      <w:jc w:val="right"/>
    </w:pPr>
    <w:rPr>
      <w:rFonts w:ascii="Helv" w:hAnsi="Helv" w:cs="Helv"/>
      <w:color w:val="000000"/>
      <w:sz w:val="36"/>
      <w:u w:val="single"/>
      <w:lang w:val="en-US"/>
    </w:rPr>
  </w:style>
  <w:style w:type="paragraph" w:customStyle="1" w:styleId="introduction">
    <w:name w:val="introduction"/>
    <w:basedOn w:val="Normal"/>
    <w:uiPriority w:val="99"/>
    <w:rsid w:val="00655852"/>
    <w:pPr>
      <w:spacing w:before="900" w:line="360" w:lineRule="atLeast"/>
    </w:pPr>
    <w:rPr>
      <w:rFonts w:ascii="Palatino" w:hAnsi="Palatino" w:cs="Palatino"/>
      <w:color w:val="000000"/>
      <w:lang w:val="en-US"/>
    </w:rPr>
  </w:style>
  <w:style w:type="paragraph" w:customStyle="1" w:styleId="decal1">
    <w:name w:val="decal1"/>
    <w:basedOn w:val="Normal"/>
    <w:uiPriority w:val="99"/>
    <w:rsid w:val="00655852"/>
    <w:pPr>
      <w:spacing w:before="240" w:line="360" w:lineRule="atLeast"/>
      <w:ind w:left="1162" w:hanging="312"/>
    </w:pPr>
    <w:rPr>
      <w:rFonts w:ascii="Palatino" w:hAnsi="Palatino" w:cs="Palatino"/>
      <w:color w:val="000000"/>
      <w:lang w:val="en-US"/>
    </w:rPr>
  </w:style>
  <w:style w:type="paragraph" w:customStyle="1" w:styleId="titre0">
    <w:name w:val="titre"/>
    <w:basedOn w:val="Titre5"/>
    <w:uiPriority w:val="99"/>
    <w:rsid w:val="00655852"/>
    <w:pPr>
      <w:keepNext w:val="0"/>
      <w:pBdr>
        <w:top w:val="single" w:sz="12" w:space="1" w:color="auto"/>
        <w:left w:val="single" w:sz="12" w:space="1" w:color="auto"/>
        <w:bottom w:val="single" w:sz="12" w:space="1" w:color="auto"/>
        <w:right w:val="single" w:sz="12" w:space="1" w:color="auto"/>
        <w:between w:val="single" w:sz="6" w:space="0" w:color="auto"/>
      </w:pBdr>
      <w:spacing w:before="5000" w:after="2000" w:line="360" w:lineRule="atLeast"/>
      <w:ind w:left="1134" w:right="1163"/>
      <w:jc w:val="center"/>
    </w:pPr>
    <w:rPr>
      <w:rFonts w:ascii="Palatino" w:hAnsi="Palatino" w:cs="Palatino"/>
      <w:b/>
      <w:i w:val="0"/>
      <w:caps/>
      <w:noProof w:val="0"/>
      <w:color w:val="000000"/>
      <w:sz w:val="36"/>
      <w:lang w:val="en-US"/>
    </w:rPr>
  </w:style>
  <w:style w:type="paragraph" w:customStyle="1" w:styleId="fiche">
    <w:name w:val="fiche"/>
    <w:basedOn w:val="Normal"/>
    <w:uiPriority w:val="99"/>
    <w:rsid w:val="00655852"/>
    <w:pPr>
      <w:pBdr>
        <w:top w:val="single" w:sz="6" w:space="1" w:color="auto"/>
        <w:left w:val="single" w:sz="6" w:space="1" w:color="auto"/>
        <w:bottom w:val="single" w:sz="6" w:space="1" w:color="auto"/>
        <w:right w:val="single" w:sz="6" w:space="1" w:color="auto"/>
        <w:between w:val="single" w:sz="6" w:space="0" w:color="auto"/>
      </w:pBdr>
      <w:tabs>
        <w:tab w:val="center" w:pos="4252"/>
      </w:tabs>
      <w:spacing w:before="240" w:line="360" w:lineRule="atLeast"/>
      <w:ind w:left="567" w:right="596"/>
      <w:jc w:val="left"/>
    </w:pPr>
    <w:rPr>
      <w:rFonts w:ascii="Palatino" w:hAnsi="Palatino" w:cs="Palatino"/>
      <w:b/>
      <w:color w:val="000000"/>
      <w:lang w:val="en-US"/>
    </w:rPr>
  </w:style>
  <w:style w:type="paragraph" w:customStyle="1" w:styleId="rsume">
    <w:name w:val="résume"/>
    <w:basedOn w:val="Normal"/>
    <w:uiPriority w:val="99"/>
    <w:rsid w:val="00655852"/>
    <w:pPr>
      <w:spacing w:before="500" w:line="360" w:lineRule="atLeast"/>
      <w:ind w:left="4252"/>
    </w:pPr>
    <w:rPr>
      <w:rFonts w:ascii="Palatino" w:hAnsi="Palatino" w:cs="Palatino"/>
      <w:i/>
      <w:color w:val="000000"/>
      <w:lang w:val="en-US"/>
    </w:rPr>
  </w:style>
  <w:style w:type="paragraph" w:customStyle="1" w:styleId="bookman12">
    <w:name w:val="bookman + 12"/>
    <w:basedOn w:val="Normal"/>
    <w:uiPriority w:val="99"/>
    <w:rsid w:val="00655852"/>
    <w:pPr>
      <w:spacing w:before="240" w:line="360" w:lineRule="atLeast"/>
    </w:pPr>
    <w:rPr>
      <w:rFonts w:ascii="Palatino" w:hAnsi="Palatino" w:cs="Palatino"/>
      <w:color w:val="000000"/>
      <w:lang w:val="en-US"/>
    </w:rPr>
  </w:style>
  <w:style w:type="paragraph" w:customStyle="1" w:styleId="tabACM">
    <w:name w:val="tab.ACM"/>
    <w:basedOn w:val="Normal"/>
    <w:uiPriority w:val="99"/>
    <w:rsid w:val="00655852"/>
    <w:pPr>
      <w:pBdr>
        <w:top w:val="single" w:sz="6" w:space="1" w:color="auto"/>
        <w:left w:val="single" w:sz="6" w:space="1" w:color="auto"/>
        <w:bottom w:val="single" w:sz="6" w:space="1" w:color="auto"/>
        <w:right w:val="single" w:sz="6" w:space="1" w:color="auto"/>
        <w:between w:val="single" w:sz="6" w:space="0" w:color="auto"/>
      </w:pBdr>
      <w:tabs>
        <w:tab w:val="center" w:pos="1445"/>
        <w:tab w:val="bar" w:pos="2353"/>
        <w:tab w:val="center" w:pos="2948"/>
        <w:tab w:val="bar" w:pos="3685"/>
        <w:tab w:val="center" w:pos="4422"/>
        <w:tab w:val="bar" w:pos="5131"/>
        <w:tab w:val="center" w:pos="5811"/>
        <w:tab w:val="bar" w:pos="6492"/>
        <w:tab w:val="center" w:pos="7144"/>
      </w:tabs>
      <w:spacing w:before="0" w:line="360" w:lineRule="atLeast"/>
      <w:ind w:left="567" w:right="1211"/>
    </w:pPr>
    <w:rPr>
      <w:rFonts w:ascii="Helv" w:hAnsi="Helv" w:cs="Helv"/>
      <w:color w:val="000000"/>
      <w:sz w:val="20"/>
      <w:lang w:val="en-US"/>
    </w:rPr>
  </w:style>
  <w:style w:type="paragraph" w:customStyle="1" w:styleId="dec">
    <w:name w:val="dec"/>
    <w:basedOn w:val="Normal"/>
    <w:uiPriority w:val="99"/>
    <w:rsid w:val="00655852"/>
    <w:pPr>
      <w:spacing w:before="0"/>
      <w:ind w:left="860" w:right="698" w:hanging="2"/>
    </w:pPr>
    <w:rPr>
      <w:rFonts w:ascii="Palatino" w:hAnsi="Palatino" w:cs="Palatino"/>
      <w:color w:val="000000"/>
      <w:sz w:val="20"/>
      <w:lang w:val="en-US"/>
    </w:rPr>
  </w:style>
  <w:style w:type="paragraph" w:customStyle="1" w:styleId="notedebasdepage0">
    <w:name w:val="note de bas de page"/>
    <w:basedOn w:val="Normal"/>
    <w:uiPriority w:val="99"/>
    <w:rsid w:val="00655852"/>
    <w:pPr>
      <w:spacing w:before="0"/>
    </w:pPr>
    <w:rPr>
      <w:rFonts w:ascii="Palatino" w:hAnsi="Palatino" w:cs="Palatino"/>
      <w:color w:val="000000"/>
      <w:sz w:val="22"/>
      <w:lang w:val="en-US"/>
    </w:rPr>
  </w:style>
  <w:style w:type="character" w:styleId="Numrodeligne">
    <w:name w:val="line number"/>
    <w:basedOn w:val="Policepardfaut"/>
    <w:uiPriority w:val="99"/>
    <w:rsid w:val="00655852"/>
    <w:rPr>
      <w:rFonts w:cs="Times New Roman"/>
    </w:rPr>
  </w:style>
  <w:style w:type="paragraph" w:customStyle="1" w:styleId="StyleStyleTitre3ArialNarrow20ptAprs-003cmAvant">
    <w:name w:val="Style Style Titre 3 + Arial Narrow 20 pt + Après : -003 cm Avant ..."/>
    <w:basedOn w:val="StyleTitre3ArialNarrow20pt"/>
    <w:next w:val="Normal"/>
    <w:uiPriority w:val="99"/>
    <w:rsid w:val="00655852"/>
    <w:pPr>
      <w:pageBreakBefore/>
      <w:spacing w:before="720" w:line="240" w:lineRule="auto"/>
      <w:ind w:left="40" w:firstLine="0"/>
      <w:jc w:val="both"/>
    </w:pPr>
    <w:rPr>
      <w:position w:val="0"/>
    </w:rPr>
  </w:style>
  <w:style w:type="paragraph" w:customStyle="1" w:styleId="FIGURE2">
    <w:name w:val="FIGURE2"/>
    <w:basedOn w:val="Normal"/>
    <w:uiPriority w:val="99"/>
    <w:rsid w:val="00655852"/>
    <w:pPr>
      <w:spacing w:after="240"/>
      <w:jc w:val="center"/>
    </w:pPr>
    <w:rPr>
      <w:rFonts w:ascii="Times" w:hAnsi="Times" w:cs="Times"/>
      <w:b/>
      <w:bCs/>
      <w:szCs w:val="24"/>
    </w:rPr>
  </w:style>
  <w:style w:type="paragraph" w:customStyle="1" w:styleId="tableau2">
    <w:name w:val="tableau2"/>
    <w:basedOn w:val="Normal"/>
    <w:uiPriority w:val="99"/>
    <w:rsid w:val="00655852"/>
    <w:pPr>
      <w:spacing w:before="240" w:after="120"/>
      <w:jc w:val="center"/>
    </w:pPr>
    <w:rPr>
      <w:rFonts w:ascii="Times" w:hAnsi="Times" w:cs="Times"/>
      <w:b/>
      <w:bCs/>
      <w:szCs w:val="24"/>
    </w:rPr>
  </w:style>
  <w:style w:type="paragraph" w:customStyle="1" w:styleId="AlextextecourantCar">
    <w:name w:val="Alex:texte courant Car"/>
    <w:basedOn w:val="Normal"/>
    <w:uiPriority w:val="99"/>
    <w:rsid w:val="00655852"/>
    <w:pPr>
      <w:spacing w:before="0" w:line="360" w:lineRule="auto"/>
      <w:ind w:firstLine="284"/>
    </w:pPr>
    <w:rPr>
      <w:rFonts w:ascii="Palatino" w:hAnsi="Palatino" w:cs="Palatino"/>
      <w:color w:val="000000"/>
      <w:szCs w:val="24"/>
    </w:rPr>
  </w:style>
  <w:style w:type="paragraph" w:customStyle="1" w:styleId="Alextextecourant">
    <w:name w:val="Alex:texte courant"/>
    <w:basedOn w:val="Normal"/>
    <w:uiPriority w:val="99"/>
    <w:rsid w:val="00655852"/>
    <w:pPr>
      <w:spacing w:before="0" w:line="360" w:lineRule="auto"/>
      <w:ind w:firstLine="284"/>
    </w:pPr>
    <w:rPr>
      <w:rFonts w:ascii="Palatino" w:hAnsi="Palatino"/>
      <w:szCs w:val="24"/>
    </w:rPr>
  </w:style>
  <w:style w:type="paragraph" w:styleId="Index8">
    <w:name w:val="index 8"/>
    <w:basedOn w:val="Normal"/>
    <w:next w:val="Normal"/>
    <w:autoRedefine/>
    <w:uiPriority w:val="99"/>
    <w:semiHidden/>
    <w:rsid w:val="00655852"/>
    <w:pPr>
      <w:spacing w:before="0" w:line="240" w:lineRule="atLeast"/>
      <w:ind w:left="2080" w:hanging="260"/>
      <w:jc w:val="left"/>
    </w:pPr>
    <w:rPr>
      <w:color w:val="000000"/>
      <w:sz w:val="18"/>
      <w:szCs w:val="21"/>
      <w:lang w:val="en-US"/>
    </w:rPr>
  </w:style>
  <w:style w:type="paragraph" w:styleId="Index2">
    <w:name w:val="index 2"/>
    <w:basedOn w:val="Normal"/>
    <w:next w:val="Normal"/>
    <w:autoRedefine/>
    <w:uiPriority w:val="99"/>
    <w:semiHidden/>
    <w:rsid w:val="00655852"/>
    <w:pPr>
      <w:tabs>
        <w:tab w:val="right" w:pos="3882"/>
      </w:tabs>
      <w:spacing w:before="0"/>
      <w:ind w:left="284"/>
      <w:jc w:val="left"/>
    </w:pPr>
    <w:rPr>
      <w:iCs/>
      <w:noProof/>
      <w:color w:val="000000"/>
      <w:sz w:val="18"/>
      <w:szCs w:val="21"/>
      <w:lang w:val="en-US"/>
    </w:rPr>
  </w:style>
  <w:style w:type="paragraph" w:customStyle="1" w:styleId="bibliotexte">
    <w:name w:val="biblio_texte"/>
    <w:basedOn w:val="Normal"/>
    <w:uiPriority w:val="99"/>
    <w:rsid w:val="00655852"/>
    <w:pPr>
      <w:spacing w:before="240" w:after="120"/>
      <w:ind w:left="397" w:hanging="397"/>
    </w:pPr>
    <w:rPr>
      <w:color w:val="000000"/>
    </w:rPr>
  </w:style>
  <w:style w:type="paragraph" w:customStyle="1" w:styleId="Author">
    <w:name w:val="Author"/>
    <w:basedOn w:val="Normal"/>
    <w:uiPriority w:val="99"/>
    <w:rsid w:val="00655852"/>
    <w:pPr>
      <w:spacing w:before="480" w:after="120" w:line="280" w:lineRule="exact"/>
      <w:jc w:val="center"/>
    </w:pPr>
    <w:rPr>
      <w:sz w:val="28"/>
    </w:rPr>
  </w:style>
  <w:style w:type="paragraph" w:customStyle="1" w:styleId="Keywords">
    <w:name w:val="Keywords"/>
    <w:basedOn w:val="Normal"/>
    <w:uiPriority w:val="99"/>
    <w:rsid w:val="00655852"/>
    <w:pPr>
      <w:spacing w:before="240" w:line="280" w:lineRule="exact"/>
    </w:pPr>
    <w:rPr>
      <w:sz w:val="20"/>
    </w:rPr>
  </w:style>
  <w:style w:type="paragraph" w:customStyle="1" w:styleId="bibliographie">
    <w:name w:val="bibliographie"/>
    <w:basedOn w:val="Normal"/>
    <w:uiPriority w:val="99"/>
    <w:rsid w:val="00655852"/>
    <w:pPr>
      <w:spacing w:before="100" w:beforeAutospacing="1" w:after="100" w:afterAutospacing="1"/>
      <w:jc w:val="left"/>
    </w:pPr>
    <w:rPr>
      <w:szCs w:val="24"/>
    </w:rPr>
  </w:style>
  <w:style w:type="paragraph" w:customStyle="1" w:styleId="biblio0">
    <w:name w:val="biblio"/>
    <w:basedOn w:val="Normal"/>
    <w:rsid w:val="00655852"/>
    <w:pPr>
      <w:tabs>
        <w:tab w:val="left" w:pos="500"/>
        <w:tab w:val="left" w:pos="8920"/>
      </w:tabs>
      <w:spacing w:before="60" w:line="240" w:lineRule="atLeast"/>
      <w:ind w:left="280" w:right="18" w:hanging="260"/>
    </w:pPr>
    <w:rPr>
      <w:rFonts w:ascii="Times" w:hAnsi="Times"/>
    </w:rPr>
  </w:style>
  <w:style w:type="paragraph" w:customStyle="1" w:styleId="Normal0">
    <w:name w:val="[Normal]"/>
    <w:rsid w:val="00655852"/>
    <w:pPr>
      <w:widowControl w:val="0"/>
      <w:autoSpaceDE w:val="0"/>
      <w:autoSpaceDN w:val="0"/>
      <w:adjustRightInd w:val="0"/>
    </w:pPr>
    <w:rPr>
      <w:rFonts w:ascii="Arial" w:eastAsiaTheme="minorHAnsi" w:hAnsi="Arial" w:cs="Arial"/>
      <w:sz w:val="24"/>
      <w:szCs w:val="24"/>
    </w:rPr>
  </w:style>
  <w:style w:type="character" w:styleId="CitationHTML">
    <w:name w:val="HTML Cite"/>
    <w:basedOn w:val="Policepardfaut"/>
    <w:uiPriority w:val="99"/>
    <w:semiHidden/>
    <w:unhideWhenUsed/>
    <w:rsid w:val="001B6AC0"/>
    <w:rPr>
      <w:i/>
      <w:iCs/>
    </w:rPr>
  </w:style>
  <w:style w:type="character" w:customStyle="1" w:styleId="StyleCorpsCalibri14ptGras">
    <w:name w:val="Style +Corps (Calibri) 14 pt Gras"/>
    <w:basedOn w:val="Policepardfaut"/>
    <w:uiPriority w:val="99"/>
    <w:rsid w:val="00593C94"/>
    <w:rPr>
      <w:rFonts w:ascii="Calibri" w:hAnsi="Calibri" w:cs="Times New Roman"/>
      <w:b/>
      <w:bCs/>
      <w:sz w:val="28"/>
    </w:rPr>
  </w:style>
  <w:style w:type="character" w:styleId="Appeldenotedefin">
    <w:name w:val="endnote reference"/>
    <w:semiHidden/>
    <w:rsid w:val="00F84DA4"/>
    <w:rPr>
      <w:vertAlign w:val="superscript"/>
    </w:rPr>
  </w:style>
  <w:style w:type="paragraph" w:customStyle="1" w:styleId="Deb1">
    <w:name w:val="Deb1"/>
    <w:basedOn w:val="Normal"/>
    <w:rsid w:val="00F84DA4"/>
    <w:pPr>
      <w:spacing w:before="240" w:after="240"/>
      <w:jc w:val="center"/>
    </w:pPr>
    <w:rPr>
      <w:rFonts w:ascii="Times" w:hAnsi="Times"/>
      <w:b/>
      <w:sz w:val="36"/>
    </w:rPr>
  </w:style>
  <w:style w:type="paragraph" w:customStyle="1" w:styleId="Normal1">
    <w:name w:val="Normal1"/>
    <w:basedOn w:val="Normal"/>
    <w:rsid w:val="00F84DA4"/>
    <w:pPr>
      <w:spacing w:before="80" w:line="280" w:lineRule="atLeast"/>
    </w:pPr>
    <w:rPr>
      <w:rFonts w:ascii="Times" w:hAnsi="Times"/>
      <w:sz w:val="28"/>
    </w:rPr>
  </w:style>
  <w:style w:type="paragraph" w:customStyle="1" w:styleId="TitreFig2">
    <w:name w:val="TitreFig2"/>
    <w:basedOn w:val="Normal"/>
    <w:next w:val="Normal"/>
    <w:rsid w:val="00F84DA4"/>
    <w:pPr>
      <w:spacing w:after="240"/>
      <w:jc w:val="center"/>
    </w:pPr>
    <w:rPr>
      <w:rFonts w:ascii="Times" w:hAnsi="Times"/>
      <w:b/>
    </w:rPr>
  </w:style>
  <w:style w:type="paragraph" w:customStyle="1" w:styleId="Abstract">
    <w:name w:val="Abstract"/>
    <w:basedOn w:val="Normal"/>
    <w:rsid w:val="00F84DA4"/>
    <w:pPr>
      <w:spacing w:before="0"/>
    </w:pPr>
    <w:rPr>
      <w:snapToGrid w:val="0"/>
      <w:sz w:val="20"/>
    </w:rPr>
  </w:style>
  <w:style w:type="paragraph" w:customStyle="1" w:styleId="Title1">
    <w:name w:val="Title1"/>
    <w:basedOn w:val="Titre1"/>
    <w:rsid w:val="00F84DA4"/>
    <w:pPr>
      <w:pageBreakBefore w:val="0"/>
      <w:widowControl/>
      <w:pBdr>
        <w:bottom w:val="none" w:sz="0" w:space="0" w:color="auto"/>
      </w:pBdr>
      <w:spacing w:before="615" w:after="120"/>
      <w:jc w:val="center"/>
    </w:pPr>
    <w:rPr>
      <w:rFonts w:ascii="Times New Roman" w:hAnsi="Times New Roman"/>
      <w:smallCaps w:val="0"/>
      <w:noProof w:val="0"/>
      <w:snapToGrid w:val="0"/>
      <w:sz w:val="36"/>
    </w:rPr>
  </w:style>
  <w:style w:type="paragraph" w:customStyle="1" w:styleId="biblioout">
    <w:name w:val="biblio_out"/>
    <w:basedOn w:val="Normal"/>
    <w:link w:val="bibliooutCar"/>
    <w:qFormat/>
    <w:rsid w:val="00A72F31"/>
    <w:pPr>
      <w:spacing w:after="60"/>
      <w:ind w:left="284" w:hanging="284"/>
    </w:pPr>
    <w:rPr>
      <w:b/>
      <w:strike/>
      <w:color w:val="FF0000"/>
      <w:sz w:val="22"/>
      <w:szCs w:val="22"/>
    </w:rPr>
  </w:style>
  <w:style w:type="character" w:customStyle="1" w:styleId="bibliooutCar">
    <w:name w:val="biblio_out Car"/>
    <w:basedOn w:val="Policepardfaut"/>
    <w:link w:val="biblioout"/>
    <w:rsid w:val="00A72F31"/>
    <w:rPr>
      <w:b/>
      <w:strike/>
      <w:color w:val="FF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semiHidden="0" w:unhideWhenUsed="0" w:qFormat="1"/>
    <w:lsdException w:name="footnote reference" w:uiPriority="0"/>
    <w:lsdException w:name="endnote reference" w:uiPriority="0"/>
    <w:lsdException w:name="Title" w:semiHidden="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0" w:unhideWhenUsed="0" w:qFormat="1"/>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Bibliography" w:uiPriority="37"/>
    <w:lsdException w:name="TOC Heading" w:uiPriority="39" w:qFormat="1"/>
  </w:latentStyles>
  <w:style w:type="paragraph" w:default="1" w:styleId="Normal">
    <w:name w:val="Normal"/>
    <w:qFormat/>
    <w:rsid w:val="000C4315"/>
    <w:pPr>
      <w:spacing w:before="120"/>
      <w:jc w:val="both"/>
    </w:pPr>
    <w:rPr>
      <w:sz w:val="24"/>
    </w:rPr>
  </w:style>
  <w:style w:type="paragraph" w:styleId="Titre1">
    <w:name w:val="heading 1"/>
    <w:basedOn w:val="chapitre5"/>
    <w:next w:val="Normal"/>
    <w:link w:val="Titre1Car"/>
    <w:uiPriority w:val="99"/>
    <w:qFormat/>
    <w:rsid w:val="0021682C"/>
    <w:pPr>
      <w:pBdr>
        <w:bottom w:val="single" w:sz="4" w:space="1" w:color="auto"/>
      </w:pBdr>
      <w:jc w:val="right"/>
      <w:outlineLvl w:val="0"/>
    </w:pPr>
    <w:rPr>
      <w:rFonts w:asciiTheme="minorHAnsi" w:hAnsiTheme="minorHAnsi"/>
    </w:rPr>
  </w:style>
  <w:style w:type="paragraph" w:styleId="Titre2">
    <w:name w:val="heading 2"/>
    <w:basedOn w:val="Normal"/>
    <w:next w:val="Normal"/>
    <w:link w:val="Titre2Car"/>
    <w:uiPriority w:val="99"/>
    <w:qFormat/>
    <w:rsid w:val="00F44EE2"/>
    <w:pPr>
      <w:keepNext/>
      <w:spacing w:before="480" w:after="120"/>
      <w:outlineLvl w:val="1"/>
    </w:pPr>
    <w:rPr>
      <w:rFonts w:asciiTheme="minorHAnsi" w:hAnsiTheme="minorHAnsi"/>
      <w:b/>
      <w:sz w:val="32"/>
    </w:rPr>
  </w:style>
  <w:style w:type="paragraph" w:styleId="Titre3">
    <w:name w:val="heading 3"/>
    <w:basedOn w:val="Titre2"/>
    <w:next w:val="Normal"/>
    <w:link w:val="Titre3Car"/>
    <w:uiPriority w:val="99"/>
    <w:qFormat/>
    <w:rsid w:val="00F37121"/>
    <w:pPr>
      <w:spacing w:before="360"/>
      <w:outlineLvl w:val="2"/>
    </w:pPr>
    <w:rPr>
      <w:sz w:val="28"/>
      <w:szCs w:val="26"/>
    </w:rPr>
  </w:style>
  <w:style w:type="paragraph" w:styleId="Titre4">
    <w:name w:val="heading 4"/>
    <w:aliases w:val="Titre 4 Car Car"/>
    <w:basedOn w:val="Normal"/>
    <w:next w:val="Normal"/>
    <w:link w:val="Titre4Car"/>
    <w:uiPriority w:val="99"/>
    <w:qFormat/>
    <w:rsid w:val="00534796"/>
    <w:pPr>
      <w:keepNext/>
      <w:spacing w:before="180"/>
      <w:outlineLvl w:val="3"/>
    </w:pPr>
    <w:rPr>
      <w:b/>
      <w:i/>
      <w:noProof/>
      <w:sz w:val="26"/>
      <w:szCs w:val="26"/>
    </w:rPr>
  </w:style>
  <w:style w:type="paragraph" w:styleId="Titre5">
    <w:name w:val="heading 5"/>
    <w:aliases w:val="Titre 5 Car Car"/>
    <w:basedOn w:val="Normal"/>
    <w:next w:val="Normal"/>
    <w:link w:val="Titre5Car"/>
    <w:uiPriority w:val="99"/>
    <w:qFormat/>
    <w:pPr>
      <w:keepNext/>
      <w:outlineLvl w:val="4"/>
    </w:pPr>
    <w:rPr>
      <w:i/>
      <w:noProof/>
    </w:rPr>
  </w:style>
  <w:style w:type="paragraph" w:styleId="Titre6">
    <w:name w:val="heading 6"/>
    <w:basedOn w:val="Normal"/>
    <w:next w:val="Normal"/>
    <w:link w:val="Titre6Car"/>
    <w:uiPriority w:val="99"/>
    <w:qFormat/>
    <w:pPr>
      <w:keepNext/>
      <w:spacing w:before="0"/>
      <w:outlineLvl w:val="5"/>
    </w:pPr>
    <w:rPr>
      <w:i/>
      <w:noProof/>
    </w:rPr>
  </w:style>
  <w:style w:type="paragraph" w:styleId="Titre7">
    <w:name w:val="heading 7"/>
    <w:basedOn w:val="Normal"/>
    <w:next w:val="Normal"/>
    <w:link w:val="Titre7Car"/>
    <w:uiPriority w:val="99"/>
    <w:qFormat/>
    <w:pPr>
      <w:keepNext/>
      <w:jc w:val="center"/>
      <w:outlineLvl w:val="6"/>
    </w:pPr>
    <w:rPr>
      <w:b/>
    </w:rPr>
  </w:style>
  <w:style w:type="paragraph" w:styleId="Titre8">
    <w:name w:val="heading 8"/>
    <w:basedOn w:val="Normal"/>
    <w:next w:val="Normal"/>
    <w:link w:val="Titre8Car"/>
    <w:uiPriority w:val="99"/>
    <w:qFormat/>
    <w:pPr>
      <w:keepNext/>
      <w:spacing w:before="0"/>
      <w:jc w:val="center"/>
      <w:outlineLvl w:val="7"/>
    </w:pPr>
    <w:rPr>
      <w:i/>
      <w:noProof/>
    </w:rPr>
  </w:style>
  <w:style w:type="paragraph" w:styleId="Titre9">
    <w:name w:val="heading 9"/>
    <w:basedOn w:val="Normal"/>
    <w:next w:val="Normal"/>
    <w:link w:val="Titre9Car"/>
    <w:uiPriority w:val="99"/>
    <w:qFormat/>
    <w:pPr>
      <w:keepNext/>
      <w:ind w:firstLine="357"/>
      <w:jc w:val="center"/>
      <w:outlineLvl w:val="8"/>
    </w:pPr>
    <w:rPr>
      <w:i/>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hapitre5">
    <w:name w:val="chapitre5"/>
    <w:basedOn w:val="Retraitcorpsdetexte"/>
    <w:uiPriority w:val="99"/>
    <w:pPr>
      <w:pageBreakBefore/>
      <w:widowControl w:val="0"/>
      <w:spacing w:before="3400" w:after="320"/>
    </w:pPr>
    <w:rPr>
      <w:rFonts w:ascii="Arial" w:hAnsi="Arial"/>
      <w:b/>
      <w:smallCaps/>
      <w:sz w:val="40"/>
    </w:rPr>
  </w:style>
  <w:style w:type="paragraph" w:styleId="Retraitcorpsdetexte">
    <w:name w:val="Body Text Indent"/>
    <w:basedOn w:val="Normal"/>
    <w:link w:val="RetraitcorpsdetexteCar"/>
    <w:uiPriority w:val="99"/>
    <w:rPr>
      <w:noProof/>
    </w:rPr>
  </w:style>
  <w:style w:type="character" w:customStyle="1" w:styleId="RetraitcorpsdetexteCar">
    <w:name w:val="Retrait corps de texte Car"/>
    <w:basedOn w:val="Policepardfaut"/>
    <w:link w:val="Retraitcorpsdetexte"/>
    <w:uiPriority w:val="99"/>
    <w:locked/>
    <w:rsid w:val="008E1774"/>
    <w:rPr>
      <w:noProof/>
      <w:sz w:val="24"/>
    </w:rPr>
  </w:style>
  <w:style w:type="character" w:customStyle="1" w:styleId="Titre1Car">
    <w:name w:val="Titre 1 Car"/>
    <w:link w:val="Titre1"/>
    <w:uiPriority w:val="99"/>
    <w:rsid w:val="0021682C"/>
    <w:rPr>
      <w:rFonts w:asciiTheme="minorHAnsi" w:hAnsiTheme="minorHAnsi"/>
      <w:b/>
      <w:smallCaps/>
      <w:noProof/>
      <w:sz w:val="40"/>
    </w:rPr>
  </w:style>
  <w:style w:type="character" w:customStyle="1" w:styleId="Titre2Car">
    <w:name w:val="Titre 2 Car"/>
    <w:link w:val="Titre2"/>
    <w:uiPriority w:val="99"/>
    <w:rsid w:val="00F44EE2"/>
    <w:rPr>
      <w:rFonts w:asciiTheme="minorHAnsi" w:hAnsiTheme="minorHAnsi"/>
      <w:b/>
      <w:sz w:val="32"/>
    </w:rPr>
  </w:style>
  <w:style w:type="character" w:customStyle="1" w:styleId="Titre3Car">
    <w:name w:val="Titre 3 Car"/>
    <w:link w:val="Titre3"/>
    <w:uiPriority w:val="99"/>
    <w:rsid w:val="00F37121"/>
    <w:rPr>
      <w:rFonts w:asciiTheme="minorHAnsi" w:hAnsiTheme="minorHAnsi"/>
      <w:b/>
      <w:sz w:val="28"/>
      <w:szCs w:val="26"/>
    </w:rPr>
  </w:style>
  <w:style w:type="character" w:customStyle="1" w:styleId="Titre4Car">
    <w:name w:val="Titre 4 Car"/>
    <w:aliases w:val="Titre 4 Car Car Car"/>
    <w:basedOn w:val="Policepardfaut"/>
    <w:link w:val="Titre4"/>
    <w:uiPriority w:val="99"/>
    <w:rsid w:val="00534796"/>
    <w:rPr>
      <w:b/>
      <w:i/>
      <w:noProof/>
      <w:sz w:val="26"/>
      <w:szCs w:val="26"/>
    </w:rPr>
  </w:style>
  <w:style w:type="character" w:customStyle="1" w:styleId="Titre5Car">
    <w:name w:val="Titre 5 Car"/>
    <w:aliases w:val="Titre 5 Car Car Car"/>
    <w:basedOn w:val="Policepardfaut"/>
    <w:link w:val="Titre5"/>
    <w:uiPriority w:val="99"/>
    <w:rsid w:val="006D643C"/>
    <w:rPr>
      <w:i/>
      <w:noProof/>
      <w:sz w:val="24"/>
    </w:rPr>
  </w:style>
  <w:style w:type="character" w:customStyle="1" w:styleId="Titre6Car">
    <w:name w:val="Titre 6 Car"/>
    <w:basedOn w:val="Policepardfaut"/>
    <w:link w:val="Titre6"/>
    <w:uiPriority w:val="99"/>
    <w:locked/>
    <w:rsid w:val="008E1774"/>
    <w:rPr>
      <w:i/>
      <w:noProof/>
      <w:sz w:val="24"/>
    </w:rPr>
  </w:style>
  <w:style w:type="character" w:customStyle="1" w:styleId="Titre7Car">
    <w:name w:val="Titre 7 Car"/>
    <w:basedOn w:val="Policepardfaut"/>
    <w:link w:val="Titre7"/>
    <w:uiPriority w:val="99"/>
    <w:locked/>
    <w:rsid w:val="008E1774"/>
    <w:rPr>
      <w:b/>
      <w:sz w:val="24"/>
    </w:rPr>
  </w:style>
  <w:style w:type="character" w:customStyle="1" w:styleId="Titre8Car">
    <w:name w:val="Titre 8 Car"/>
    <w:basedOn w:val="Policepardfaut"/>
    <w:link w:val="Titre8"/>
    <w:uiPriority w:val="99"/>
    <w:locked/>
    <w:rsid w:val="008E1774"/>
    <w:rPr>
      <w:i/>
      <w:noProof/>
      <w:sz w:val="24"/>
    </w:rPr>
  </w:style>
  <w:style w:type="character" w:customStyle="1" w:styleId="Titre9Car">
    <w:name w:val="Titre 9 Car"/>
    <w:basedOn w:val="Policepardfaut"/>
    <w:link w:val="Titre9"/>
    <w:uiPriority w:val="99"/>
    <w:locked/>
    <w:rsid w:val="008E1774"/>
    <w:rPr>
      <w:i/>
      <w:noProof/>
      <w:sz w:val="24"/>
    </w:rPr>
  </w:style>
  <w:style w:type="paragraph" w:styleId="Corpsdetexte2">
    <w:name w:val="Body Text 2"/>
    <w:basedOn w:val="Normal"/>
    <w:link w:val="Corpsdetexte2Car"/>
    <w:uiPriority w:val="99"/>
    <w:rPr>
      <w:color w:val="000080"/>
    </w:rPr>
  </w:style>
  <w:style w:type="character" w:customStyle="1" w:styleId="Corpsdetexte2Car">
    <w:name w:val="Corps de texte 2 Car"/>
    <w:basedOn w:val="Policepardfaut"/>
    <w:link w:val="Corpsdetexte2"/>
    <w:uiPriority w:val="99"/>
    <w:semiHidden/>
    <w:locked/>
    <w:rsid w:val="008E1774"/>
    <w:rPr>
      <w:color w:val="000080"/>
      <w:sz w:val="24"/>
    </w:rPr>
  </w:style>
  <w:style w:type="paragraph" w:styleId="Corpsdetexte">
    <w:name w:val="Body Text"/>
    <w:basedOn w:val="Normal"/>
    <w:link w:val="CorpsdetexteCar"/>
    <w:uiPriority w:val="99"/>
    <w:pPr>
      <w:spacing w:before="0"/>
    </w:pPr>
  </w:style>
  <w:style w:type="character" w:customStyle="1" w:styleId="CorpsdetexteCar">
    <w:name w:val="Corps de texte Car"/>
    <w:basedOn w:val="Policepardfaut"/>
    <w:link w:val="Corpsdetexte"/>
    <w:uiPriority w:val="99"/>
    <w:locked/>
    <w:rsid w:val="008E1774"/>
    <w:rPr>
      <w:sz w:val="24"/>
    </w:rPr>
  </w:style>
  <w:style w:type="paragraph" w:styleId="Explorateurdedocuments">
    <w:name w:val="Document Map"/>
    <w:basedOn w:val="Normal"/>
    <w:link w:val="ExplorateurdedocumentsCar"/>
    <w:uiPriority w:val="99"/>
    <w:semiHidden/>
    <w:pPr>
      <w:shd w:val="clear" w:color="auto" w:fill="000080"/>
    </w:pPr>
    <w:rPr>
      <w:rFonts w:ascii="Tahoma" w:hAnsi="Tahoma"/>
    </w:rPr>
  </w:style>
  <w:style w:type="character" w:customStyle="1" w:styleId="ExplorateurdedocumentsCar">
    <w:name w:val="Explorateur de documents Car"/>
    <w:basedOn w:val="Policepardfaut"/>
    <w:link w:val="Explorateurdedocuments"/>
    <w:uiPriority w:val="99"/>
    <w:semiHidden/>
    <w:locked/>
    <w:rsid w:val="008E1774"/>
    <w:rPr>
      <w:rFonts w:ascii="Tahoma" w:hAnsi="Tahoma"/>
      <w:sz w:val="24"/>
      <w:shd w:val="clear" w:color="auto" w:fill="000080"/>
    </w:rPr>
  </w:style>
  <w:style w:type="paragraph" w:customStyle="1" w:styleId="encadr">
    <w:name w:val="encadré"/>
    <w:basedOn w:val="Normal"/>
    <w:uiPriority w:val="99"/>
    <w:pPr>
      <w:pBdr>
        <w:top w:val="single" w:sz="4" w:space="1" w:color="auto"/>
        <w:left w:val="single" w:sz="4" w:space="4" w:color="auto"/>
        <w:bottom w:val="single" w:sz="4" w:space="1" w:color="auto"/>
        <w:right w:val="single" w:sz="4" w:space="4" w:color="auto"/>
      </w:pBdr>
      <w:ind w:left="284" w:right="283"/>
    </w:pPr>
    <w:rPr>
      <w:i/>
      <w:sz w:val="22"/>
    </w:rPr>
  </w:style>
  <w:style w:type="paragraph" w:styleId="Retraitcorpsdetexte2">
    <w:name w:val="Body Text Indent 2"/>
    <w:basedOn w:val="Normal"/>
    <w:link w:val="Retraitcorpsdetexte2Car"/>
    <w:uiPriority w:val="99"/>
    <w:pPr>
      <w:pBdr>
        <w:top w:val="single" w:sz="4" w:space="1" w:color="auto"/>
        <w:left w:val="single" w:sz="4" w:space="4" w:color="auto"/>
        <w:bottom w:val="single" w:sz="4" w:space="0" w:color="auto"/>
        <w:right w:val="single" w:sz="4" w:space="4" w:color="auto"/>
      </w:pBdr>
      <w:ind w:left="284" w:right="282"/>
    </w:pPr>
    <w:rPr>
      <w:sz w:val="22"/>
    </w:rPr>
  </w:style>
  <w:style w:type="character" w:customStyle="1" w:styleId="Retraitcorpsdetexte2Car">
    <w:name w:val="Retrait corps de texte 2 Car"/>
    <w:basedOn w:val="Policepardfaut"/>
    <w:link w:val="Retraitcorpsdetexte2"/>
    <w:uiPriority w:val="99"/>
    <w:semiHidden/>
    <w:locked/>
    <w:rsid w:val="008E1774"/>
    <w:rPr>
      <w:sz w:val="22"/>
    </w:rPr>
  </w:style>
  <w:style w:type="paragraph" w:styleId="En-tte">
    <w:name w:val="header"/>
    <w:basedOn w:val="Normal"/>
    <w:link w:val="En-tteCar"/>
    <w:uiPriority w:val="99"/>
    <w:pPr>
      <w:tabs>
        <w:tab w:val="left" w:pos="0"/>
        <w:tab w:val="right" w:pos="7655"/>
      </w:tabs>
      <w:ind w:right="-1"/>
      <w:jc w:val="left"/>
    </w:pPr>
    <w:rPr>
      <w:rFonts w:ascii="Arial" w:hAnsi="Arial" w:cs="Arial"/>
      <w:i/>
      <w:sz w:val="20"/>
    </w:rPr>
  </w:style>
  <w:style w:type="character" w:customStyle="1" w:styleId="En-tteCar">
    <w:name w:val="En-tête Car"/>
    <w:basedOn w:val="Policepardfaut"/>
    <w:link w:val="En-tte"/>
    <w:uiPriority w:val="99"/>
    <w:rsid w:val="00F37121"/>
    <w:rPr>
      <w:rFonts w:ascii="Arial" w:hAnsi="Arial" w:cs="Arial"/>
      <w:i/>
    </w:rPr>
  </w:style>
  <w:style w:type="paragraph" w:styleId="Pieddepage">
    <w:name w:val="footer"/>
    <w:basedOn w:val="Normal"/>
    <w:link w:val="PieddepageCar"/>
    <w:uiPriority w:val="99"/>
    <w:pPr>
      <w:tabs>
        <w:tab w:val="center" w:pos="4536"/>
        <w:tab w:val="right" w:pos="9072"/>
      </w:tabs>
    </w:pPr>
  </w:style>
  <w:style w:type="character" w:customStyle="1" w:styleId="PieddepageCar">
    <w:name w:val="Pied de page Car"/>
    <w:basedOn w:val="Policepardfaut"/>
    <w:link w:val="Pieddepage"/>
    <w:uiPriority w:val="99"/>
    <w:locked/>
    <w:rsid w:val="008E1774"/>
    <w:rPr>
      <w:sz w:val="24"/>
    </w:rPr>
  </w:style>
  <w:style w:type="character" w:styleId="Numrodepage">
    <w:name w:val="page number"/>
    <w:basedOn w:val="Policepardfaut"/>
    <w:uiPriority w:val="99"/>
    <w:rPr>
      <w:rFonts w:ascii="Arial" w:hAnsi="Arial"/>
      <w:sz w:val="20"/>
    </w:rPr>
  </w:style>
  <w:style w:type="paragraph" w:styleId="Titre">
    <w:name w:val="Title"/>
    <w:basedOn w:val="Normal"/>
    <w:link w:val="TitreCar"/>
    <w:uiPriority w:val="99"/>
    <w:qFormat/>
    <w:pPr>
      <w:spacing w:before="0"/>
      <w:jc w:val="center"/>
    </w:pPr>
  </w:style>
  <w:style w:type="character" w:customStyle="1" w:styleId="TitreCar">
    <w:name w:val="Titre Car"/>
    <w:link w:val="Titre"/>
    <w:uiPriority w:val="99"/>
    <w:rsid w:val="00D91C57"/>
    <w:rPr>
      <w:sz w:val="26"/>
    </w:rPr>
  </w:style>
  <w:style w:type="paragraph" w:styleId="Notedebasdepage">
    <w:name w:val="footnote text"/>
    <w:basedOn w:val="Normal"/>
    <w:link w:val="NotedebasdepageCar"/>
    <w:autoRedefine/>
    <w:rsid w:val="006A33AC"/>
    <w:pPr>
      <w:spacing w:before="40"/>
    </w:pPr>
    <w:rPr>
      <w:sz w:val="20"/>
      <w:lang w:val="de-DE"/>
    </w:rPr>
  </w:style>
  <w:style w:type="character" w:customStyle="1" w:styleId="NotedebasdepageCar">
    <w:name w:val="Note de bas de page Car"/>
    <w:link w:val="Notedebasdepage"/>
    <w:rsid w:val="006A33AC"/>
    <w:rPr>
      <w:lang w:val="de-DE"/>
    </w:rPr>
  </w:style>
  <w:style w:type="character" w:styleId="Appelnotedebasdep">
    <w:name w:val="footnote reference"/>
    <w:basedOn w:val="Policepardfaut"/>
    <w:rPr>
      <w:vertAlign w:val="superscript"/>
    </w:rPr>
  </w:style>
  <w:style w:type="paragraph" w:styleId="Normalcentr">
    <w:name w:val="Block Text"/>
    <w:basedOn w:val="Normal"/>
    <w:uiPriority w:val="99"/>
    <w:semiHidden/>
    <w:pPr>
      <w:pBdr>
        <w:top w:val="single" w:sz="4" w:space="1" w:color="auto"/>
        <w:left w:val="single" w:sz="4" w:space="4" w:color="auto"/>
        <w:bottom w:val="single" w:sz="4" w:space="1" w:color="auto"/>
        <w:right w:val="single" w:sz="4" w:space="4" w:color="auto"/>
      </w:pBdr>
      <w:ind w:left="426" w:right="424"/>
    </w:pPr>
    <w:rPr>
      <w:sz w:val="20"/>
    </w:rPr>
  </w:style>
  <w:style w:type="paragraph" w:customStyle="1" w:styleId="structure">
    <w:name w:val="structure"/>
    <w:basedOn w:val="Normal"/>
    <w:uiPriority w:val="99"/>
    <w:pPr>
      <w:spacing w:after="120"/>
    </w:pPr>
    <w:rPr>
      <w:color w:val="FF0000"/>
    </w:rPr>
  </w:style>
  <w:style w:type="character" w:styleId="Marquedecommentaire">
    <w:name w:val="annotation reference"/>
    <w:basedOn w:val="Policepardfaut"/>
    <w:uiPriority w:val="99"/>
    <w:semiHidden/>
    <w:rPr>
      <w:sz w:val="16"/>
    </w:rPr>
  </w:style>
  <w:style w:type="paragraph" w:styleId="Commentaire">
    <w:name w:val="annotation text"/>
    <w:basedOn w:val="Normal"/>
    <w:link w:val="CommentaireCar"/>
    <w:uiPriority w:val="99"/>
    <w:semiHidden/>
    <w:rPr>
      <w:sz w:val="20"/>
    </w:rPr>
  </w:style>
  <w:style w:type="character" w:customStyle="1" w:styleId="CommentaireCar">
    <w:name w:val="Commentaire Car"/>
    <w:basedOn w:val="Policepardfaut"/>
    <w:link w:val="Commentaire"/>
    <w:uiPriority w:val="99"/>
    <w:semiHidden/>
    <w:rsid w:val="00C55CFE"/>
    <w:rPr>
      <w:rFonts w:ascii="Times" w:hAnsi="Times"/>
    </w:rPr>
  </w:style>
  <w:style w:type="paragraph" w:styleId="TM1">
    <w:name w:val="toc 1"/>
    <w:basedOn w:val="Normal"/>
    <w:next w:val="Normal"/>
    <w:autoRedefine/>
    <w:uiPriority w:val="39"/>
    <w:pPr>
      <w:spacing w:after="120"/>
      <w:jc w:val="left"/>
    </w:pPr>
    <w:rPr>
      <w:rFonts w:asciiTheme="minorHAnsi" w:hAnsiTheme="minorHAnsi" w:cstheme="minorHAnsi"/>
      <w:b/>
      <w:bCs/>
      <w:caps/>
      <w:sz w:val="20"/>
    </w:rPr>
  </w:style>
  <w:style w:type="paragraph" w:styleId="TM2">
    <w:name w:val="toc 2"/>
    <w:basedOn w:val="Normal"/>
    <w:next w:val="Normal"/>
    <w:autoRedefine/>
    <w:uiPriority w:val="39"/>
    <w:rsid w:val="00ED789D"/>
    <w:pPr>
      <w:tabs>
        <w:tab w:val="right" w:leader="dot" w:pos="9345"/>
      </w:tabs>
      <w:spacing w:before="0"/>
      <w:ind w:left="238"/>
      <w:jc w:val="left"/>
    </w:pPr>
    <w:rPr>
      <w:rFonts w:asciiTheme="minorHAnsi" w:hAnsiTheme="minorHAnsi" w:cstheme="minorHAnsi"/>
      <w:smallCaps/>
      <w:sz w:val="20"/>
    </w:rPr>
  </w:style>
  <w:style w:type="paragraph" w:styleId="TM3">
    <w:name w:val="toc 3"/>
    <w:basedOn w:val="Normal"/>
    <w:next w:val="Normal"/>
    <w:autoRedefine/>
    <w:uiPriority w:val="39"/>
    <w:pPr>
      <w:spacing w:before="0"/>
      <w:ind w:left="480"/>
      <w:jc w:val="left"/>
    </w:pPr>
    <w:rPr>
      <w:rFonts w:asciiTheme="minorHAnsi" w:hAnsiTheme="minorHAnsi" w:cstheme="minorHAnsi"/>
      <w:i/>
      <w:iCs/>
      <w:sz w:val="20"/>
    </w:rPr>
  </w:style>
  <w:style w:type="paragraph" w:styleId="TM4">
    <w:name w:val="toc 4"/>
    <w:basedOn w:val="Normal"/>
    <w:next w:val="Normal"/>
    <w:autoRedefine/>
    <w:uiPriority w:val="39"/>
    <w:pPr>
      <w:spacing w:before="0"/>
      <w:ind w:left="720"/>
      <w:jc w:val="left"/>
    </w:pPr>
    <w:rPr>
      <w:rFonts w:asciiTheme="minorHAnsi" w:hAnsiTheme="minorHAnsi" w:cstheme="minorHAnsi"/>
      <w:sz w:val="18"/>
      <w:szCs w:val="18"/>
    </w:rPr>
  </w:style>
  <w:style w:type="paragraph" w:styleId="TM5">
    <w:name w:val="toc 5"/>
    <w:basedOn w:val="Normal"/>
    <w:next w:val="Normal"/>
    <w:autoRedefine/>
    <w:uiPriority w:val="39"/>
    <w:pPr>
      <w:spacing w:before="0"/>
      <w:ind w:left="960"/>
      <w:jc w:val="left"/>
    </w:pPr>
    <w:rPr>
      <w:rFonts w:asciiTheme="minorHAnsi" w:hAnsiTheme="minorHAnsi" w:cstheme="minorHAnsi"/>
      <w:sz w:val="18"/>
      <w:szCs w:val="18"/>
    </w:rPr>
  </w:style>
  <w:style w:type="paragraph" w:styleId="TM6">
    <w:name w:val="toc 6"/>
    <w:basedOn w:val="Normal"/>
    <w:next w:val="Normal"/>
    <w:autoRedefine/>
    <w:uiPriority w:val="39"/>
    <w:pPr>
      <w:spacing w:before="0"/>
      <w:ind w:left="1200"/>
      <w:jc w:val="left"/>
    </w:pPr>
    <w:rPr>
      <w:rFonts w:asciiTheme="minorHAnsi" w:hAnsiTheme="minorHAnsi" w:cstheme="minorHAnsi"/>
      <w:sz w:val="18"/>
      <w:szCs w:val="18"/>
    </w:rPr>
  </w:style>
  <w:style w:type="paragraph" w:styleId="TM7">
    <w:name w:val="toc 7"/>
    <w:basedOn w:val="Normal"/>
    <w:next w:val="Normal"/>
    <w:autoRedefine/>
    <w:uiPriority w:val="39"/>
    <w:pPr>
      <w:spacing w:before="0"/>
      <w:ind w:left="1440"/>
      <w:jc w:val="left"/>
    </w:pPr>
    <w:rPr>
      <w:rFonts w:asciiTheme="minorHAnsi" w:hAnsiTheme="minorHAnsi" w:cstheme="minorHAnsi"/>
      <w:sz w:val="18"/>
      <w:szCs w:val="18"/>
    </w:rPr>
  </w:style>
  <w:style w:type="paragraph" w:styleId="TM8">
    <w:name w:val="toc 8"/>
    <w:basedOn w:val="Normal"/>
    <w:next w:val="Normal"/>
    <w:autoRedefine/>
    <w:uiPriority w:val="39"/>
    <w:pPr>
      <w:spacing w:before="0"/>
      <w:ind w:left="1680"/>
      <w:jc w:val="left"/>
    </w:pPr>
    <w:rPr>
      <w:rFonts w:asciiTheme="minorHAnsi" w:hAnsiTheme="minorHAnsi" w:cstheme="minorHAnsi"/>
      <w:sz w:val="18"/>
      <w:szCs w:val="18"/>
    </w:rPr>
  </w:style>
  <w:style w:type="paragraph" w:styleId="TM9">
    <w:name w:val="toc 9"/>
    <w:basedOn w:val="Normal"/>
    <w:next w:val="Normal"/>
    <w:autoRedefine/>
    <w:uiPriority w:val="39"/>
    <w:pPr>
      <w:spacing w:before="0"/>
      <w:ind w:left="1920"/>
      <w:jc w:val="left"/>
    </w:pPr>
    <w:rPr>
      <w:rFonts w:asciiTheme="minorHAnsi" w:hAnsiTheme="minorHAnsi" w:cstheme="minorHAnsi"/>
      <w:sz w:val="18"/>
      <w:szCs w:val="18"/>
    </w:rPr>
  </w:style>
  <w:style w:type="paragraph" w:customStyle="1" w:styleId="chapitre">
    <w:name w:val="chapitre"/>
    <w:basedOn w:val="Retraitcorpsdetexte"/>
    <w:uiPriority w:val="99"/>
    <w:pPr>
      <w:pageBreakBefore/>
      <w:widowControl w:val="0"/>
      <w:spacing w:before="3400" w:after="320"/>
    </w:pPr>
    <w:rPr>
      <w:rFonts w:ascii="Arial" w:hAnsi="Arial"/>
      <w:b/>
      <w:smallCaps/>
      <w:sz w:val="40"/>
    </w:rPr>
  </w:style>
  <w:style w:type="paragraph" w:customStyle="1" w:styleId="decale">
    <w:name w:val="decale"/>
    <w:basedOn w:val="Normal"/>
    <w:pPr>
      <w:spacing w:line="240" w:lineRule="atLeast"/>
      <w:ind w:left="280" w:right="38" w:hanging="260"/>
    </w:pPr>
    <w:rPr>
      <w:rFonts w:ascii="Palatino" w:hAnsi="Palatino"/>
      <w:color w:val="000000"/>
      <w:lang w:val="en-US"/>
    </w:rPr>
  </w:style>
  <w:style w:type="paragraph" w:customStyle="1" w:styleId="etape">
    <w:name w:val="etape"/>
    <w:basedOn w:val="Normal"/>
    <w:uiPriority w:val="99"/>
    <w:pPr>
      <w:spacing w:before="240" w:line="360" w:lineRule="atLeast"/>
      <w:ind w:left="840" w:hanging="820"/>
    </w:pPr>
    <w:rPr>
      <w:rFonts w:ascii="Palatino" w:hAnsi="Palatino"/>
    </w:rPr>
  </w:style>
  <w:style w:type="paragraph" w:customStyle="1" w:styleId="FIGURE">
    <w:name w:val="FIGURE"/>
    <w:basedOn w:val="Normal"/>
    <w:uiPriority w:val="99"/>
    <w:pPr>
      <w:spacing w:after="240"/>
      <w:jc w:val="center"/>
    </w:pPr>
    <w:rPr>
      <w:b/>
      <w:bCs/>
    </w:rPr>
  </w:style>
  <w:style w:type="paragraph" w:customStyle="1" w:styleId="formule">
    <w:name w:val="formule"/>
    <w:basedOn w:val="Normal"/>
    <w:pPr>
      <w:tabs>
        <w:tab w:val="center" w:pos="4240"/>
        <w:tab w:val="right" w:pos="8380"/>
      </w:tabs>
      <w:spacing w:line="240" w:lineRule="atLeast"/>
    </w:pPr>
    <w:rPr>
      <w:rFonts w:ascii="Palatino" w:hAnsi="Palatino"/>
      <w:color w:val="000000"/>
      <w:lang w:val="en-US"/>
    </w:rPr>
  </w:style>
  <w:style w:type="paragraph" w:styleId="Lgende">
    <w:name w:val="caption"/>
    <w:aliases w:val="Titre illustration"/>
    <w:basedOn w:val="Normal"/>
    <w:next w:val="Normal"/>
    <w:autoRedefine/>
    <w:uiPriority w:val="99"/>
    <w:qFormat/>
    <w:rsid w:val="00FF1DD1"/>
    <w:pPr>
      <w:spacing w:before="0"/>
      <w:jc w:val="center"/>
    </w:pPr>
    <w:rPr>
      <w:b/>
      <w:noProof/>
      <w:sz w:val="20"/>
    </w:rPr>
  </w:style>
  <w:style w:type="character" w:styleId="Lienhypertexte">
    <w:name w:val="Hyperlink"/>
    <w:basedOn w:val="Policepardfaut"/>
    <w:uiPriority w:val="99"/>
    <w:rPr>
      <w:color w:val="0000FF"/>
      <w:u w:val="single"/>
    </w:rPr>
  </w:style>
  <w:style w:type="character" w:styleId="Lienhypertextesuivivisit">
    <w:name w:val="FollowedHyperlink"/>
    <w:basedOn w:val="Policepardfaut"/>
    <w:uiPriority w:val="99"/>
    <w:semiHidden/>
    <w:rPr>
      <w:color w:val="800080"/>
      <w:u w:val="single"/>
    </w:rPr>
  </w:style>
  <w:style w:type="paragraph" w:customStyle="1" w:styleId="MTDisplayEquation">
    <w:name w:val="MTDisplayEquation"/>
    <w:basedOn w:val="Normal"/>
    <w:next w:val="Normal"/>
    <w:uiPriority w:val="99"/>
    <w:pPr>
      <w:tabs>
        <w:tab w:val="center" w:pos="3960"/>
        <w:tab w:val="right" w:pos="7940"/>
      </w:tabs>
    </w:pPr>
  </w:style>
  <w:style w:type="paragraph" w:customStyle="1" w:styleId="tableau">
    <w:name w:val="tableau"/>
    <w:basedOn w:val="FIGURE"/>
    <w:uiPriority w:val="99"/>
    <w:pPr>
      <w:spacing w:after="120"/>
    </w:pPr>
  </w:style>
  <w:style w:type="paragraph" w:styleId="Textebrut">
    <w:name w:val="Plain Text"/>
    <w:basedOn w:val="Normal"/>
    <w:link w:val="TextebrutCar"/>
    <w:uiPriority w:val="99"/>
    <w:rPr>
      <w:rFonts w:ascii="Courier New" w:hAnsi="Courier New"/>
      <w:sz w:val="20"/>
    </w:rPr>
  </w:style>
  <w:style w:type="character" w:customStyle="1" w:styleId="TextebrutCar">
    <w:name w:val="Texte brut Car"/>
    <w:link w:val="Textebrut"/>
    <w:uiPriority w:val="99"/>
    <w:rsid w:val="006D643C"/>
    <w:rPr>
      <w:rFonts w:ascii="Courier New" w:hAnsi="Courier New"/>
    </w:rPr>
  </w:style>
  <w:style w:type="paragraph" w:styleId="NormalWeb">
    <w:name w:val="Normal (Web)"/>
    <w:basedOn w:val="Normal"/>
    <w:uiPriority w:val="99"/>
    <w:unhideWhenUsed/>
    <w:rsid w:val="00D91C57"/>
    <w:pPr>
      <w:spacing w:before="100" w:beforeAutospacing="1" w:after="100" w:afterAutospacing="1"/>
    </w:pPr>
    <w:rPr>
      <w:szCs w:val="24"/>
    </w:rPr>
  </w:style>
  <w:style w:type="paragraph" w:customStyle="1" w:styleId="citation">
    <w:name w:val="citation"/>
    <w:basedOn w:val="Normal"/>
    <w:autoRedefine/>
    <w:rsid w:val="00D91C57"/>
    <w:pPr>
      <w:spacing w:before="0" w:after="120"/>
    </w:pPr>
    <w:rPr>
      <w:sz w:val="20"/>
      <w:szCs w:val="16"/>
      <w:lang w:val="en-GB"/>
    </w:rPr>
  </w:style>
  <w:style w:type="paragraph" w:styleId="Citation0">
    <w:name w:val="Quote"/>
    <w:basedOn w:val="Normal"/>
    <w:next w:val="Normal"/>
    <w:link w:val="CitationCar"/>
    <w:uiPriority w:val="99"/>
    <w:qFormat/>
    <w:rsid w:val="00172E01"/>
    <w:pPr>
      <w:spacing w:after="120"/>
    </w:pPr>
    <w:rPr>
      <w:rFonts w:eastAsia="Calibri"/>
      <w:sz w:val="20"/>
      <w:szCs w:val="24"/>
    </w:rPr>
  </w:style>
  <w:style w:type="character" w:customStyle="1" w:styleId="CitationCar">
    <w:name w:val="Citation Car"/>
    <w:basedOn w:val="Policepardfaut"/>
    <w:link w:val="Citation0"/>
    <w:uiPriority w:val="99"/>
    <w:rsid w:val="00172E01"/>
    <w:rPr>
      <w:rFonts w:eastAsia="Calibri"/>
      <w:szCs w:val="24"/>
    </w:rPr>
  </w:style>
  <w:style w:type="paragraph" w:styleId="Textedebulles">
    <w:name w:val="Balloon Text"/>
    <w:basedOn w:val="Normal"/>
    <w:link w:val="TextedebullesCar"/>
    <w:uiPriority w:val="99"/>
    <w:semiHidden/>
    <w:unhideWhenUsed/>
    <w:rsid w:val="00D91C57"/>
    <w:pPr>
      <w:spacing w:before="0" w:after="120"/>
    </w:pPr>
    <w:rPr>
      <w:rFonts w:ascii="Tahoma" w:hAnsi="Tahoma" w:cs="Tahoma"/>
      <w:sz w:val="16"/>
      <w:szCs w:val="16"/>
    </w:rPr>
  </w:style>
  <w:style w:type="character" w:customStyle="1" w:styleId="TextedebullesCar">
    <w:name w:val="Texte de bulles Car"/>
    <w:basedOn w:val="Policepardfaut"/>
    <w:link w:val="Textedebulles"/>
    <w:uiPriority w:val="99"/>
    <w:semiHidden/>
    <w:rsid w:val="00D91C57"/>
    <w:rPr>
      <w:rFonts w:ascii="Tahoma" w:hAnsi="Tahoma" w:cs="Tahoma"/>
      <w:sz w:val="16"/>
      <w:szCs w:val="16"/>
    </w:rPr>
  </w:style>
  <w:style w:type="paragraph" w:styleId="Paragraphedeliste">
    <w:name w:val="List Paragraph"/>
    <w:basedOn w:val="Normal"/>
    <w:uiPriority w:val="99"/>
    <w:qFormat/>
    <w:rsid w:val="00D91C57"/>
    <w:pPr>
      <w:spacing w:before="0" w:after="120"/>
      <w:ind w:left="720"/>
      <w:contextualSpacing/>
    </w:pPr>
    <w:rPr>
      <w:szCs w:val="24"/>
    </w:rPr>
  </w:style>
  <w:style w:type="paragraph" w:customStyle="1" w:styleId="Textecourant">
    <w:name w:val="Texte courant"/>
    <w:basedOn w:val="Normal"/>
    <w:link w:val="TextecourantCar"/>
    <w:uiPriority w:val="99"/>
    <w:rsid w:val="00D91C57"/>
    <w:pPr>
      <w:spacing w:before="0" w:after="120" w:line="240" w:lineRule="exact"/>
    </w:pPr>
    <w:rPr>
      <w:sz w:val="20"/>
    </w:rPr>
  </w:style>
  <w:style w:type="character" w:customStyle="1" w:styleId="TextecourantCar">
    <w:name w:val="Texte courant Car"/>
    <w:link w:val="Textecourant"/>
    <w:uiPriority w:val="99"/>
    <w:rsid w:val="00D91C57"/>
  </w:style>
  <w:style w:type="character" w:styleId="Accentuation">
    <w:name w:val="Emphasis"/>
    <w:qFormat/>
    <w:rsid w:val="00D91C57"/>
    <w:rPr>
      <w:i/>
      <w:iCs/>
    </w:rPr>
  </w:style>
  <w:style w:type="character" w:customStyle="1" w:styleId="tgen1sel1">
    <w:name w:val="tgen1sel1"/>
    <w:uiPriority w:val="99"/>
    <w:rsid w:val="00D91C57"/>
    <w:rPr>
      <w:b/>
      <w:bCs/>
      <w:color w:val="8C0000"/>
    </w:rPr>
  </w:style>
  <w:style w:type="character" w:customStyle="1" w:styleId="apple-converted-space">
    <w:name w:val="apple-converted-space"/>
    <w:rsid w:val="00D91C57"/>
  </w:style>
  <w:style w:type="table" w:styleId="Grilledutableau">
    <w:name w:val="Table Grid"/>
    <w:basedOn w:val="TableauNormal"/>
    <w:uiPriority w:val="99"/>
    <w:rsid w:val="00D91C5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99"/>
    <w:qFormat/>
    <w:rsid w:val="00D91C57"/>
    <w:pPr>
      <w:jc w:val="both"/>
    </w:pPr>
    <w:rPr>
      <w:sz w:val="24"/>
      <w:szCs w:val="24"/>
    </w:rPr>
  </w:style>
  <w:style w:type="paragraph" w:styleId="PrformatHTML">
    <w:name w:val="HTML Preformatted"/>
    <w:basedOn w:val="Normal"/>
    <w:link w:val="PrformatHTMLCar"/>
    <w:uiPriority w:val="99"/>
    <w:unhideWhenUsed/>
    <w:rsid w:val="00D91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rPr>
  </w:style>
  <w:style w:type="character" w:customStyle="1" w:styleId="PrformatHTMLCar">
    <w:name w:val="Préformaté HTML Car"/>
    <w:basedOn w:val="Policepardfaut"/>
    <w:link w:val="PrformatHTML"/>
    <w:uiPriority w:val="99"/>
    <w:rsid w:val="00D91C57"/>
    <w:rPr>
      <w:rFonts w:ascii="Courier New" w:hAnsi="Courier New" w:cs="Courier New"/>
    </w:rPr>
  </w:style>
  <w:style w:type="character" w:customStyle="1" w:styleId="tgenstyle1">
    <w:name w:val="tgenstyle1"/>
    <w:uiPriority w:val="99"/>
    <w:rsid w:val="00D91C57"/>
    <w:rPr>
      <w:b/>
      <w:bCs/>
      <w:color w:val="000000"/>
    </w:rPr>
  </w:style>
  <w:style w:type="paragraph" w:customStyle="1" w:styleId="texte">
    <w:name w:val="texte"/>
    <w:basedOn w:val="Normal"/>
    <w:uiPriority w:val="99"/>
    <w:rsid w:val="00D91C57"/>
    <w:pPr>
      <w:spacing w:before="100" w:beforeAutospacing="1" w:after="100" w:afterAutospacing="1"/>
      <w:jc w:val="left"/>
    </w:pPr>
    <w:rPr>
      <w:szCs w:val="24"/>
    </w:rPr>
  </w:style>
  <w:style w:type="character" w:customStyle="1" w:styleId="paranumber">
    <w:name w:val="paranumber"/>
    <w:uiPriority w:val="99"/>
    <w:rsid w:val="00D91C57"/>
  </w:style>
  <w:style w:type="paragraph" w:styleId="Objetducommentaire">
    <w:name w:val="annotation subject"/>
    <w:basedOn w:val="Commentaire"/>
    <w:next w:val="Commentaire"/>
    <w:link w:val="ObjetducommentaireCar"/>
    <w:uiPriority w:val="99"/>
    <w:semiHidden/>
    <w:unhideWhenUsed/>
    <w:rsid w:val="00C55CFE"/>
    <w:rPr>
      <w:b/>
      <w:bCs/>
    </w:rPr>
  </w:style>
  <w:style w:type="character" w:customStyle="1" w:styleId="ObjetducommentaireCar">
    <w:name w:val="Objet du commentaire Car"/>
    <w:basedOn w:val="CommentaireCar"/>
    <w:link w:val="Objetducommentaire"/>
    <w:uiPriority w:val="99"/>
    <w:semiHidden/>
    <w:rsid w:val="00C55CFE"/>
    <w:rPr>
      <w:rFonts w:ascii="Times" w:hAnsi="Times"/>
      <w:b/>
      <w:bCs/>
    </w:rPr>
  </w:style>
  <w:style w:type="paragraph" w:customStyle="1" w:styleId="Figures">
    <w:name w:val="Figures"/>
    <w:basedOn w:val="Normal"/>
    <w:link w:val="FiguresCar"/>
    <w:uiPriority w:val="99"/>
    <w:rsid w:val="006D643C"/>
    <w:pPr>
      <w:spacing w:after="120"/>
      <w:jc w:val="center"/>
    </w:pPr>
    <w:rPr>
      <w:b/>
      <w:color w:val="000000"/>
      <w:sz w:val="22"/>
    </w:rPr>
  </w:style>
  <w:style w:type="character" w:customStyle="1" w:styleId="FiguresCar">
    <w:name w:val="Figures Car"/>
    <w:basedOn w:val="Policepardfaut"/>
    <w:link w:val="Figures"/>
    <w:uiPriority w:val="99"/>
    <w:rsid w:val="006D643C"/>
    <w:rPr>
      <w:b/>
      <w:color w:val="000000"/>
      <w:sz w:val="22"/>
    </w:rPr>
  </w:style>
  <w:style w:type="paragraph" w:customStyle="1" w:styleId="Stand13">
    <w:name w:val="Stand13"/>
    <w:basedOn w:val="Normal"/>
    <w:rsid w:val="00C8627E"/>
    <w:pPr>
      <w:tabs>
        <w:tab w:val="left" w:pos="6480"/>
        <w:tab w:val="left" w:pos="8207"/>
      </w:tabs>
      <w:spacing w:before="0" w:line="360" w:lineRule="atLeast"/>
      <w:ind w:right="18"/>
    </w:pPr>
    <w:rPr>
      <w:rFonts w:ascii="Times" w:hAnsi="Times" w:cs="Times"/>
      <w:sz w:val="26"/>
    </w:rPr>
  </w:style>
  <w:style w:type="character" w:customStyle="1" w:styleId="mwe-math-mathml-inline">
    <w:name w:val="mwe-math-mathml-inline"/>
    <w:basedOn w:val="Policepardfaut"/>
    <w:uiPriority w:val="99"/>
    <w:rsid w:val="00064614"/>
  </w:style>
  <w:style w:type="paragraph" w:customStyle="1" w:styleId="ListParagraph1">
    <w:name w:val="List Paragraph1"/>
    <w:basedOn w:val="Normal"/>
    <w:uiPriority w:val="99"/>
    <w:rsid w:val="008E1774"/>
    <w:pPr>
      <w:spacing w:before="0" w:after="120"/>
      <w:ind w:left="714" w:hanging="357"/>
      <w:contextualSpacing/>
    </w:pPr>
    <w:rPr>
      <w:szCs w:val="24"/>
    </w:rPr>
  </w:style>
  <w:style w:type="paragraph" w:customStyle="1" w:styleId="NoSpacing1">
    <w:name w:val="No Spacing1"/>
    <w:uiPriority w:val="99"/>
    <w:rsid w:val="008E1774"/>
    <w:pPr>
      <w:jc w:val="both"/>
    </w:pPr>
    <w:rPr>
      <w:sz w:val="22"/>
      <w:szCs w:val="24"/>
    </w:rPr>
  </w:style>
  <w:style w:type="character" w:customStyle="1" w:styleId="informatique">
    <w:name w:val="informatique"/>
    <w:uiPriority w:val="99"/>
    <w:rsid w:val="008E1774"/>
    <w:rPr>
      <w:rFonts w:ascii="Calibri" w:hAnsi="Calibri"/>
      <w:b/>
      <w:sz w:val="24"/>
    </w:rPr>
  </w:style>
  <w:style w:type="character" w:customStyle="1" w:styleId="NomCorpus">
    <w:name w:val="NomCorpus"/>
    <w:uiPriority w:val="99"/>
    <w:rsid w:val="008E1774"/>
    <w:rPr>
      <w:rFonts w:ascii="Calibri" w:hAnsi="Calibri"/>
      <w:b/>
      <w:smallCaps/>
    </w:rPr>
  </w:style>
  <w:style w:type="paragraph" w:customStyle="1" w:styleId="Lgendeillustration">
    <w:name w:val="Légende illustration"/>
    <w:basedOn w:val="Lgende"/>
    <w:uiPriority w:val="99"/>
    <w:rsid w:val="008E1774"/>
    <w:rPr>
      <w:b w:val="0"/>
      <w:i/>
    </w:rPr>
  </w:style>
  <w:style w:type="paragraph" w:customStyle="1" w:styleId="Illustration">
    <w:name w:val="Illustration"/>
    <w:basedOn w:val="Normal"/>
    <w:next w:val="Lgende"/>
    <w:uiPriority w:val="99"/>
    <w:rsid w:val="008E1774"/>
    <w:pPr>
      <w:contextualSpacing/>
      <w:jc w:val="center"/>
    </w:pPr>
    <w:rPr>
      <w:noProof/>
      <w:sz w:val="22"/>
    </w:rPr>
  </w:style>
  <w:style w:type="paragraph" w:customStyle="1" w:styleId="dfinition">
    <w:name w:val="définition"/>
    <w:basedOn w:val="Normal"/>
    <w:uiPriority w:val="99"/>
    <w:rsid w:val="00EC2F20"/>
    <w:pPr>
      <w:spacing w:line="240" w:lineRule="atLeast"/>
      <w:ind w:left="1540" w:hanging="1520"/>
      <w:jc w:val="left"/>
    </w:pPr>
    <w:rPr>
      <w:rFonts w:ascii="Palatino" w:hAnsi="Palatino" w:cs="Palatino"/>
      <w:color w:val="000000"/>
      <w:sz w:val="26"/>
      <w:lang w:val="en-US"/>
    </w:rPr>
  </w:style>
  <w:style w:type="character" w:styleId="Emphaseintense">
    <w:name w:val="Intense Emphasis"/>
    <w:basedOn w:val="Policepardfaut"/>
    <w:uiPriority w:val="99"/>
    <w:qFormat/>
    <w:rsid w:val="00EC2F20"/>
    <w:rPr>
      <w:rFonts w:cs="Times New Roman"/>
      <w:b/>
      <w:bCs/>
      <w:i/>
      <w:iCs/>
      <w:color w:val="4F81BD"/>
    </w:rPr>
  </w:style>
  <w:style w:type="paragraph" w:customStyle="1" w:styleId="Notegen">
    <w:name w:val="Note.gen"/>
    <w:basedOn w:val="Normal"/>
    <w:uiPriority w:val="99"/>
    <w:rsid w:val="00EC2F20"/>
    <w:pPr>
      <w:spacing w:line="240" w:lineRule="atLeast"/>
      <w:ind w:left="560" w:right="-16" w:hanging="540"/>
    </w:pPr>
    <w:rPr>
      <w:rFonts w:ascii="Palatino" w:hAnsi="Palatino" w:cs="Palatino"/>
      <w:color w:val="000000"/>
      <w:sz w:val="20"/>
      <w:lang w:val="en-US"/>
    </w:rPr>
  </w:style>
  <w:style w:type="paragraph" w:customStyle="1" w:styleId="encadre">
    <w:name w:val="encadre"/>
    <w:basedOn w:val="Normal"/>
    <w:uiPriority w:val="99"/>
    <w:rsid w:val="00EC2F20"/>
    <w:pPr>
      <w:pBdr>
        <w:top w:val="single" w:sz="6" w:space="1" w:color="auto"/>
        <w:left w:val="single" w:sz="6" w:space="1" w:color="auto"/>
        <w:bottom w:val="single" w:sz="6" w:space="1" w:color="auto"/>
        <w:right w:val="single" w:sz="6" w:space="1" w:color="auto"/>
      </w:pBdr>
      <w:spacing w:line="240" w:lineRule="atLeast"/>
      <w:ind w:left="560" w:right="544"/>
    </w:pPr>
    <w:rPr>
      <w:rFonts w:ascii="Palatino" w:hAnsi="Palatino" w:cs="Palatino"/>
      <w:color w:val="000000"/>
      <w:sz w:val="26"/>
      <w:lang w:val="en-US"/>
    </w:rPr>
  </w:style>
  <w:style w:type="character" w:customStyle="1" w:styleId="Caractresdenotedebasdepage">
    <w:name w:val="Caractères de note de bas de page"/>
    <w:uiPriority w:val="99"/>
    <w:rsid w:val="00E574FF"/>
    <w:rPr>
      <w:vertAlign w:val="superscript"/>
    </w:rPr>
  </w:style>
  <w:style w:type="character" w:customStyle="1" w:styleId="Appelnotedebasdep1">
    <w:name w:val="Appel note de bas de p.1"/>
    <w:uiPriority w:val="99"/>
    <w:rsid w:val="00E574FF"/>
    <w:rPr>
      <w:vertAlign w:val="superscript"/>
    </w:rPr>
  </w:style>
  <w:style w:type="paragraph" w:customStyle="1" w:styleId="FIGURE8">
    <w:name w:val="FIGURE8"/>
    <w:basedOn w:val="Normal"/>
    <w:uiPriority w:val="99"/>
    <w:rsid w:val="00E574FF"/>
    <w:pPr>
      <w:spacing w:after="240"/>
      <w:jc w:val="center"/>
    </w:pPr>
    <w:rPr>
      <w:rFonts w:ascii="Times" w:hAnsi="Times"/>
      <w:b/>
      <w:lang w:eastAsia="ar-SA"/>
    </w:rPr>
  </w:style>
  <w:style w:type="paragraph" w:styleId="Corpsdetexte3">
    <w:name w:val="Body Text 3"/>
    <w:basedOn w:val="Normal"/>
    <w:link w:val="Corpsdetexte3Car"/>
    <w:uiPriority w:val="99"/>
    <w:rsid w:val="00E574FF"/>
    <w:pPr>
      <w:widowControl w:val="0"/>
      <w:suppressAutoHyphens/>
      <w:autoSpaceDE w:val="0"/>
      <w:spacing w:before="0" w:after="120"/>
      <w:jc w:val="left"/>
    </w:pPr>
    <w:rPr>
      <w:sz w:val="16"/>
      <w:szCs w:val="16"/>
      <w:lang w:eastAsia="ar-SA"/>
    </w:rPr>
  </w:style>
  <w:style w:type="character" w:customStyle="1" w:styleId="Corpsdetexte3Car">
    <w:name w:val="Corps de texte 3 Car"/>
    <w:basedOn w:val="Policepardfaut"/>
    <w:link w:val="Corpsdetexte3"/>
    <w:uiPriority w:val="99"/>
    <w:semiHidden/>
    <w:rsid w:val="00E574FF"/>
    <w:rPr>
      <w:sz w:val="16"/>
      <w:szCs w:val="16"/>
      <w:lang w:eastAsia="ar-SA"/>
    </w:rPr>
  </w:style>
  <w:style w:type="paragraph" w:customStyle="1" w:styleId="tableau8">
    <w:name w:val="tableau8"/>
    <w:basedOn w:val="Normal"/>
    <w:uiPriority w:val="99"/>
    <w:rsid w:val="00E574FF"/>
    <w:pPr>
      <w:spacing w:after="120"/>
      <w:jc w:val="center"/>
    </w:pPr>
    <w:rPr>
      <w:rFonts w:ascii="Times" w:hAnsi="Times"/>
      <w:b/>
      <w:lang w:eastAsia="ar-SA"/>
    </w:rPr>
  </w:style>
  <w:style w:type="paragraph" w:customStyle="1" w:styleId="Textbody">
    <w:name w:val="Text body"/>
    <w:basedOn w:val="Normal"/>
    <w:rsid w:val="00E574FF"/>
    <w:pPr>
      <w:suppressAutoHyphens/>
      <w:autoSpaceDN w:val="0"/>
      <w:spacing w:before="0"/>
      <w:textAlignment w:val="baseline"/>
    </w:pPr>
    <w:rPr>
      <w:kern w:val="3"/>
    </w:rPr>
  </w:style>
  <w:style w:type="paragraph" w:customStyle="1" w:styleId="Standard">
    <w:name w:val="Standard"/>
    <w:uiPriority w:val="99"/>
    <w:rsid w:val="00E574FF"/>
    <w:pPr>
      <w:suppressAutoHyphens/>
      <w:autoSpaceDN w:val="0"/>
      <w:spacing w:before="120"/>
      <w:jc w:val="both"/>
      <w:textAlignment w:val="baseline"/>
    </w:pPr>
    <w:rPr>
      <w:kern w:val="3"/>
      <w:sz w:val="24"/>
    </w:rPr>
  </w:style>
  <w:style w:type="paragraph" w:customStyle="1" w:styleId="Textbodyindent">
    <w:name w:val="Text body indent"/>
    <w:basedOn w:val="Standard"/>
    <w:rsid w:val="00E574FF"/>
    <w:pPr>
      <w:ind w:left="283"/>
    </w:pPr>
  </w:style>
  <w:style w:type="paragraph" w:customStyle="1" w:styleId="Footnote">
    <w:name w:val="Footnote"/>
    <w:basedOn w:val="Standard"/>
    <w:rsid w:val="00E574FF"/>
    <w:pPr>
      <w:suppressLineNumbers/>
      <w:ind w:left="283" w:hanging="283"/>
    </w:pPr>
    <w:rPr>
      <w:sz w:val="20"/>
    </w:rPr>
  </w:style>
  <w:style w:type="paragraph" w:customStyle="1" w:styleId="StyleTitre3LatinArialNarrowComplexeArial20pt">
    <w:name w:val="Style Titre 3 + (Latin) Arial Narrow (Complexe) Arial 20 pt"/>
    <w:basedOn w:val="Titre3"/>
    <w:autoRedefine/>
    <w:rsid w:val="00E574FF"/>
    <w:pPr>
      <w:keepNext w:val="0"/>
      <w:keepLines/>
      <w:spacing w:before="120"/>
      <w:ind w:left="567" w:right="567" w:hanging="567"/>
      <w:jc w:val="left"/>
    </w:pPr>
    <w:rPr>
      <w:rFonts w:ascii="Times New Roman" w:hAnsi="Times New Roman"/>
      <w:i/>
      <w:color w:val="000000"/>
      <w:sz w:val="24"/>
      <w:szCs w:val="40"/>
    </w:rPr>
  </w:style>
  <w:style w:type="paragraph" w:customStyle="1" w:styleId="formule1">
    <w:name w:val="formule1"/>
    <w:basedOn w:val="Normal"/>
    <w:uiPriority w:val="99"/>
    <w:rsid w:val="00E574FF"/>
    <w:pPr>
      <w:spacing w:before="0" w:line="320" w:lineRule="atLeast"/>
      <w:ind w:left="20"/>
    </w:pPr>
    <w:rPr>
      <w:rFonts w:ascii="Palatino" w:hAnsi="Palatino"/>
      <w:color w:val="000000"/>
      <w:sz w:val="26"/>
      <w:lang w:val="en-US"/>
    </w:rPr>
  </w:style>
  <w:style w:type="paragraph" w:customStyle="1" w:styleId="enumer">
    <w:name w:val="enumer"/>
    <w:basedOn w:val="Normal"/>
    <w:rsid w:val="00CF5B4B"/>
    <w:pPr>
      <w:spacing w:before="0" w:line="360" w:lineRule="atLeast"/>
      <w:ind w:left="1460" w:right="6" w:hanging="640"/>
    </w:pPr>
    <w:rPr>
      <w:rFonts w:ascii="Times" w:hAnsi="Times" w:cs="Times"/>
      <w:sz w:val="28"/>
    </w:rPr>
  </w:style>
  <w:style w:type="paragraph" w:customStyle="1" w:styleId="enum13">
    <w:name w:val="enum13"/>
    <w:basedOn w:val="Normal"/>
    <w:rsid w:val="00CF5B4B"/>
    <w:pPr>
      <w:spacing w:before="0" w:after="200" w:line="360" w:lineRule="atLeast"/>
      <w:ind w:left="1460" w:hanging="640"/>
    </w:pPr>
    <w:rPr>
      <w:rFonts w:ascii="Times" w:hAnsi="Times" w:cs="Times"/>
      <w:sz w:val="26"/>
      <w:szCs w:val="22"/>
    </w:rPr>
  </w:style>
  <w:style w:type="paragraph" w:customStyle="1" w:styleId="enumabcd">
    <w:name w:val="enumabcd"/>
    <w:basedOn w:val="Normal"/>
    <w:rsid w:val="00CF5B4B"/>
    <w:pPr>
      <w:spacing w:before="0" w:after="200" w:line="276" w:lineRule="auto"/>
      <w:ind w:left="1380" w:right="8" w:hanging="540"/>
    </w:pPr>
    <w:rPr>
      <w:rFonts w:ascii="Times" w:hAnsi="Times" w:cs="Times"/>
      <w:sz w:val="28"/>
      <w:szCs w:val="22"/>
    </w:rPr>
  </w:style>
  <w:style w:type="paragraph" w:customStyle="1" w:styleId="TabMon8">
    <w:name w:val="TabMon8"/>
    <w:basedOn w:val="Normal"/>
    <w:rsid w:val="00CF5B4B"/>
    <w:pPr>
      <w:spacing w:before="0" w:after="200" w:line="276" w:lineRule="auto"/>
      <w:ind w:left="1120" w:right="28"/>
    </w:pPr>
    <w:rPr>
      <w:rFonts w:ascii="Monaco" w:hAnsi="Monaco" w:cs="Monaco"/>
      <w:sz w:val="16"/>
      <w:szCs w:val="22"/>
    </w:rPr>
  </w:style>
  <w:style w:type="paragraph" w:customStyle="1" w:styleId="Biblio">
    <w:name w:val="Biblio"/>
    <w:basedOn w:val="Normal"/>
    <w:rsid w:val="00CF5B4B"/>
    <w:pPr>
      <w:spacing w:before="0" w:after="200" w:line="360" w:lineRule="atLeast"/>
      <w:ind w:left="1380" w:right="18" w:hanging="560"/>
    </w:pPr>
    <w:rPr>
      <w:rFonts w:ascii="Times" w:hAnsi="Times" w:cs="Times"/>
      <w:sz w:val="28"/>
      <w:szCs w:val="22"/>
    </w:rPr>
  </w:style>
  <w:style w:type="paragraph" w:customStyle="1" w:styleId="TabRecap">
    <w:name w:val="TabRecap"/>
    <w:basedOn w:val="Normal"/>
    <w:rsid w:val="00CF5B4B"/>
    <w:pPr>
      <w:tabs>
        <w:tab w:val="right" w:pos="8580"/>
      </w:tabs>
      <w:spacing w:before="0" w:after="200" w:line="360" w:lineRule="atLeast"/>
      <w:ind w:left="960" w:right="758" w:hanging="960"/>
    </w:pPr>
    <w:rPr>
      <w:rFonts w:ascii="Times" w:hAnsi="Times" w:cs="Times"/>
      <w:sz w:val="22"/>
      <w:szCs w:val="22"/>
    </w:rPr>
  </w:style>
  <w:style w:type="paragraph" w:customStyle="1" w:styleId="T1">
    <w:name w:val="T1"/>
    <w:basedOn w:val="Normal"/>
    <w:rsid w:val="00CF5B4B"/>
    <w:pPr>
      <w:spacing w:before="0" w:after="200" w:line="276" w:lineRule="auto"/>
      <w:jc w:val="left"/>
    </w:pPr>
    <w:rPr>
      <w:rFonts w:ascii="Calibri" w:hAnsi="Calibri"/>
      <w:sz w:val="22"/>
      <w:szCs w:val="22"/>
    </w:rPr>
  </w:style>
  <w:style w:type="paragraph" w:customStyle="1" w:styleId="para">
    <w:name w:val="para"/>
    <w:aliases w:val="p"/>
    <w:basedOn w:val="Normal"/>
    <w:rsid w:val="00CF5B4B"/>
    <w:pPr>
      <w:spacing w:before="100" w:after="200" w:line="276" w:lineRule="auto"/>
      <w:ind w:left="360"/>
      <w:jc w:val="left"/>
    </w:pPr>
    <w:rPr>
      <w:rFonts w:ascii="Geneva" w:hAnsi="Geneva" w:cs="Geneva"/>
      <w:sz w:val="22"/>
      <w:szCs w:val="22"/>
    </w:rPr>
  </w:style>
  <w:style w:type="paragraph" w:customStyle="1" w:styleId="TabImport">
    <w:name w:val="TabImport"/>
    <w:basedOn w:val="Normal"/>
    <w:rsid w:val="00CF5B4B"/>
    <w:pPr>
      <w:spacing w:before="0" w:after="200" w:line="276" w:lineRule="auto"/>
      <w:ind w:right="-2480"/>
    </w:pPr>
    <w:rPr>
      <w:rFonts w:ascii="Courier" w:hAnsi="Courier" w:cs="Courier"/>
      <w:sz w:val="20"/>
      <w:szCs w:val="22"/>
    </w:rPr>
  </w:style>
  <w:style w:type="paragraph" w:customStyle="1" w:styleId="TabImp">
    <w:name w:val="TabImp"/>
    <w:basedOn w:val="Normal"/>
    <w:next w:val="Normal"/>
    <w:rsid w:val="00CF5B4B"/>
    <w:pPr>
      <w:spacing w:before="0" w:after="200" w:line="360" w:lineRule="atLeast"/>
      <w:ind w:right="-4834"/>
    </w:pPr>
    <w:rPr>
      <w:rFonts w:ascii="Courier" w:hAnsi="Courier" w:cs="Courier"/>
      <w:sz w:val="20"/>
      <w:szCs w:val="22"/>
    </w:rPr>
  </w:style>
  <w:style w:type="paragraph" w:styleId="Index1">
    <w:name w:val="index 1"/>
    <w:basedOn w:val="Normal"/>
    <w:next w:val="Normal"/>
    <w:rsid w:val="00CF5B4B"/>
    <w:pPr>
      <w:spacing w:before="0" w:after="200" w:line="276" w:lineRule="auto"/>
      <w:jc w:val="left"/>
    </w:pPr>
    <w:rPr>
      <w:rFonts w:ascii="Times" w:hAnsi="Times" w:cs="Times"/>
      <w:sz w:val="28"/>
      <w:szCs w:val="22"/>
    </w:rPr>
  </w:style>
  <w:style w:type="paragraph" w:customStyle="1" w:styleId="StyleTitre3ArialNarrow20pt">
    <w:name w:val="Style Titre 3 + Arial Narrow 20 pt"/>
    <w:basedOn w:val="Titre3"/>
    <w:uiPriority w:val="99"/>
    <w:rsid w:val="00CF5B4B"/>
    <w:pPr>
      <w:keepNext w:val="0"/>
      <w:keepLines/>
      <w:spacing w:before="200" w:after="0" w:line="276" w:lineRule="auto"/>
      <w:ind w:left="425" w:right="-17" w:hanging="425"/>
      <w:jc w:val="left"/>
    </w:pPr>
    <w:rPr>
      <w:rFonts w:ascii="Arial Narrow" w:hAnsi="Arial Narrow"/>
      <w:color w:val="000000"/>
      <w:position w:val="6"/>
      <w:sz w:val="40"/>
      <w:szCs w:val="40"/>
    </w:rPr>
  </w:style>
  <w:style w:type="paragraph" w:styleId="Sous-titre">
    <w:name w:val="Subtitle"/>
    <w:basedOn w:val="Normal"/>
    <w:next w:val="Normal"/>
    <w:link w:val="Sous-titreCar"/>
    <w:uiPriority w:val="99"/>
    <w:qFormat/>
    <w:rsid w:val="00CF5B4B"/>
    <w:pPr>
      <w:numPr>
        <w:ilvl w:val="1"/>
      </w:numPr>
      <w:spacing w:before="0" w:after="200" w:line="276" w:lineRule="auto"/>
      <w:jc w:val="left"/>
    </w:pPr>
    <w:rPr>
      <w:rFonts w:ascii="Cambria" w:hAnsi="Cambria"/>
      <w:i/>
      <w:iCs/>
      <w:color w:val="4F81BD"/>
      <w:spacing w:val="15"/>
      <w:szCs w:val="24"/>
    </w:rPr>
  </w:style>
  <w:style w:type="character" w:customStyle="1" w:styleId="Sous-titreCar">
    <w:name w:val="Sous-titre Car"/>
    <w:basedOn w:val="Policepardfaut"/>
    <w:link w:val="Sous-titre"/>
    <w:uiPriority w:val="99"/>
    <w:rsid w:val="00CF5B4B"/>
    <w:rPr>
      <w:rFonts w:ascii="Cambria" w:hAnsi="Cambria"/>
      <w:i/>
      <w:iCs/>
      <w:color w:val="4F81BD"/>
      <w:spacing w:val="15"/>
      <w:sz w:val="24"/>
      <w:szCs w:val="24"/>
    </w:rPr>
  </w:style>
  <w:style w:type="character" w:styleId="lev">
    <w:name w:val="Strong"/>
    <w:basedOn w:val="Policepardfaut"/>
    <w:uiPriority w:val="22"/>
    <w:qFormat/>
    <w:rsid w:val="00CF5B4B"/>
    <w:rPr>
      <w:rFonts w:cs="Times New Roman"/>
      <w:b/>
    </w:rPr>
  </w:style>
  <w:style w:type="paragraph" w:styleId="Citationintense">
    <w:name w:val="Intense Quote"/>
    <w:basedOn w:val="Normal"/>
    <w:next w:val="Normal"/>
    <w:link w:val="CitationintenseCar"/>
    <w:uiPriority w:val="99"/>
    <w:qFormat/>
    <w:rsid w:val="00CF5B4B"/>
    <w:pPr>
      <w:pBdr>
        <w:bottom w:val="single" w:sz="4" w:space="4" w:color="4F81BD"/>
      </w:pBdr>
      <w:spacing w:before="200" w:after="280" w:line="276" w:lineRule="auto"/>
      <w:ind w:left="936" w:right="936"/>
      <w:jc w:val="left"/>
    </w:pPr>
    <w:rPr>
      <w:rFonts w:ascii="Calibri" w:hAnsi="Calibri"/>
      <w:b/>
      <w:bCs/>
      <w:i/>
      <w:iCs/>
      <w:color w:val="4F81BD"/>
      <w:sz w:val="22"/>
      <w:szCs w:val="22"/>
    </w:rPr>
  </w:style>
  <w:style w:type="character" w:customStyle="1" w:styleId="CitationintenseCar">
    <w:name w:val="Citation intense Car"/>
    <w:basedOn w:val="Policepardfaut"/>
    <w:link w:val="Citationintense"/>
    <w:uiPriority w:val="99"/>
    <w:rsid w:val="00CF5B4B"/>
    <w:rPr>
      <w:rFonts w:ascii="Calibri" w:hAnsi="Calibri"/>
      <w:b/>
      <w:bCs/>
      <w:i/>
      <w:iCs/>
      <w:color w:val="4F81BD"/>
      <w:sz w:val="22"/>
      <w:szCs w:val="22"/>
    </w:rPr>
  </w:style>
  <w:style w:type="character" w:styleId="Emphaseple">
    <w:name w:val="Subtle Emphasis"/>
    <w:basedOn w:val="Policepardfaut"/>
    <w:uiPriority w:val="99"/>
    <w:qFormat/>
    <w:rsid w:val="00CF5B4B"/>
    <w:rPr>
      <w:rFonts w:cs="Times New Roman"/>
      <w:i/>
      <w:color w:val="808080"/>
    </w:rPr>
  </w:style>
  <w:style w:type="character" w:styleId="Rfrenceple">
    <w:name w:val="Subtle Reference"/>
    <w:basedOn w:val="Policepardfaut"/>
    <w:uiPriority w:val="99"/>
    <w:qFormat/>
    <w:rsid w:val="00CF5B4B"/>
    <w:rPr>
      <w:rFonts w:cs="Times New Roman"/>
      <w:smallCaps/>
      <w:color w:val="C0504D"/>
      <w:u w:val="single"/>
    </w:rPr>
  </w:style>
  <w:style w:type="character" w:styleId="Rfrenceintense">
    <w:name w:val="Intense Reference"/>
    <w:basedOn w:val="Policepardfaut"/>
    <w:uiPriority w:val="99"/>
    <w:qFormat/>
    <w:rsid w:val="00CF5B4B"/>
    <w:rPr>
      <w:rFonts w:cs="Times New Roman"/>
      <w:b/>
      <w:smallCaps/>
      <w:color w:val="C0504D"/>
      <w:spacing w:val="5"/>
      <w:u w:val="single"/>
    </w:rPr>
  </w:style>
  <w:style w:type="character" w:styleId="Titredulivre">
    <w:name w:val="Book Title"/>
    <w:basedOn w:val="Policepardfaut"/>
    <w:uiPriority w:val="99"/>
    <w:qFormat/>
    <w:rsid w:val="00CF5B4B"/>
    <w:rPr>
      <w:rFonts w:cs="Times New Roman"/>
      <w:b/>
      <w:smallCaps/>
      <w:spacing w:val="5"/>
    </w:rPr>
  </w:style>
  <w:style w:type="paragraph" w:styleId="En-ttedetabledesmatires">
    <w:name w:val="TOC Heading"/>
    <w:basedOn w:val="Titre1"/>
    <w:next w:val="Normal"/>
    <w:uiPriority w:val="39"/>
    <w:qFormat/>
    <w:rsid w:val="00CF5B4B"/>
    <w:pPr>
      <w:keepLines/>
      <w:spacing w:before="480" w:after="0" w:line="276" w:lineRule="auto"/>
      <w:jc w:val="left"/>
      <w:outlineLvl w:val="9"/>
    </w:pPr>
    <w:rPr>
      <w:rFonts w:ascii="Cambria" w:hAnsi="Cambria"/>
      <w:bCs/>
      <w:color w:val="365F91"/>
      <w:sz w:val="28"/>
      <w:szCs w:val="28"/>
    </w:rPr>
  </w:style>
  <w:style w:type="paragraph" w:customStyle="1" w:styleId="xl65">
    <w:name w:val="xl65"/>
    <w:basedOn w:val="Normal"/>
    <w:uiPriority w:val="99"/>
    <w:rsid w:val="00CF5B4B"/>
    <w:pPr>
      <w:spacing w:before="100" w:beforeAutospacing="1" w:after="100" w:afterAutospacing="1"/>
      <w:jc w:val="center"/>
    </w:pPr>
    <w:rPr>
      <w:szCs w:val="24"/>
    </w:rPr>
  </w:style>
  <w:style w:type="paragraph" w:customStyle="1" w:styleId="xl66">
    <w:name w:val="xl66"/>
    <w:basedOn w:val="Normal"/>
    <w:uiPriority w:val="99"/>
    <w:rsid w:val="00CF5B4B"/>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0"/>
    </w:rPr>
  </w:style>
  <w:style w:type="paragraph" w:customStyle="1" w:styleId="xl67">
    <w:name w:val="xl67"/>
    <w:basedOn w:val="Normal"/>
    <w:uiPriority w:val="99"/>
    <w:rsid w:val="00CF5B4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sz w:val="20"/>
    </w:rPr>
  </w:style>
  <w:style w:type="paragraph" w:customStyle="1" w:styleId="xl68">
    <w:name w:val="xl68"/>
    <w:basedOn w:val="Normal"/>
    <w:uiPriority w:val="99"/>
    <w:rsid w:val="00CF5B4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69">
    <w:name w:val="xl69"/>
    <w:basedOn w:val="Normal"/>
    <w:uiPriority w:val="99"/>
    <w:rsid w:val="00CF5B4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sz w:val="18"/>
      <w:szCs w:val="18"/>
    </w:rPr>
  </w:style>
  <w:style w:type="paragraph" w:customStyle="1" w:styleId="xl70">
    <w:name w:val="xl70"/>
    <w:basedOn w:val="Normal"/>
    <w:uiPriority w:val="99"/>
    <w:rsid w:val="00CF5B4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left"/>
    </w:pPr>
    <w:rPr>
      <w:b/>
      <w:bCs/>
      <w:i/>
      <w:iCs/>
      <w:szCs w:val="24"/>
    </w:rPr>
  </w:style>
  <w:style w:type="character" w:customStyle="1" w:styleId="Informatique0">
    <w:name w:val="Informatique"/>
    <w:uiPriority w:val="99"/>
    <w:rsid w:val="00D9783C"/>
    <w:rPr>
      <w:rFonts w:ascii="Calibri" w:hAnsi="Calibri"/>
      <w:b/>
      <w:sz w:val="24"/>
    </w:rPr>
  </w:style>
  <w:style w:type="paragraph" w:customStyle="1" w:styleId="illustration0">
    <w:name w:val="illustration"/>
    <w:basedOn w:val="Normal"/>
    <w:uiPriority w:val="99"/>
    <w:rsid w:val="00D9783C"/>
    <w:pPr>
      <w:contextualSpacing/>
      <w:jc w:val="center"/>
    </w:pPr>
    <w:rPr>
      <w:sz w:val="22"/>
    </w:rPr>
  </w:style>
  <w:style w:type="paragraph" w:customStyle="1" w:styleId="References">
    <w:name w:val="References"/>
    <w:basedOn w:val="Normal"/>
    <w:uiPriority w:val="99"/>
    <w:rsid w:val="00D9783C"/>
    <w:pPr>
      <w:spacing w:before="40" w:line="280" w:lineRule="exact"/>
      <w:ind w:left="288" w:hanging="288"/>
    </w:pPr>
    <w:rPr>
      <w:bCs/>
      <w:sz w:val="22"/>
      <w:lang w:val="en-US"/>
    </w:rPr>
  </w:style>
  <w:style w:type="paragraph" w:customStyle="1" w:styleId="Address">
    <w:name w:val="Address"/>
    <w:basedOn w:val="Normal"/>
    <w:uiPriority w:val="99"/>
    <w:rsid w:val="00D9783C"/>
    <w:pPr>
      <w:spacing w:before="0" w:line="280" w:lineRule="exact"/>
      <w:jc w:val="center"/>
    </w:pPr>
  </w:style>
  <w:style w:type="paragraph" w:styleId="Listepuces">
    <w:name w:val="List Bullet"/>
    <w:basedOn w:val="Normal"/>
    <w:uiPriority w:val="99"/>
    <w:rsid w:val="00D9783C"/>
    <w:pPr>
      <w:tabs>
        <w:tab w:val="num" w:pos="360"/>
      </w:tabs>
      <w:ind w:left="360" w:hanging="360"/>
    </w:pPr>
  </w:style>
  <w:style w:type="paragraph" w:customStyle="1" w:styleId="editions">
    <w:name w:val="editions"/>
    <w:basedOn w:val="Normal"/>
    <w:uiPriority w:val="99"/>
    <w:rsid w:val="00655852"/>
    <w:pPr>
      <w:tabs>
        <w:tab w:val="left" w:pos="940"/>
        <w:tab w:val="left" w:pos="1640"/>
        <w:tab w:val="left" w:pos="6460"/>
        <w:tab w:val="left" w:pos="9539"/>
      </w:tabs>
      <w:spacing w:before="0"/>
      <w:ind w:left="240" w:right="40" w:hanging="220"/>
    </w:pPr>
    <w:rPr>
      <w:rFonts w:ascii="Arial" w:hAnsi="Arial" w:cs="Arial"/>
      <w:color w:val="000000"/>
      <w:sz w:val="20"/>
      <w:lang w:val="en-US"/>
    </w:rPr>
  </w:style>
  <w:style w:type="character" w:customStyle="1" w:styleId="AlextextecourantCarCarCar">
    <w:name w:val="Alex:texte courant Car Car Car"/>
    <w:link w:val="AlextextecourantCarCar"/>
    <w:uiPriority w:val="99"/>
    <w:locked/>
    <w:rsid w:val="00655852"/>
    <w:rPr>
      <w:rFonts w:ascii="Palatino" w:hAnsi="Palatino"/>
      <w:color w:val="000000"/>
      <w:sz w:val="24"/>
    </w:rPr>
  </w:style>
  <w:style w:type="paragraph" w:customStyle="1" w:styleId="AlextextecourantCarCar">
    <w:name w:val="Alex:texte courant Car Car"/>
    <w:basedOn w:val="Normal"/>
    <w:link w:val="AlextextecourantCarCarCar"/>
    <w:uiPriority w:val="99"/>
    <w:rsid w:val="00655852"/>
    <w:pPr>
      <w:spacing w:before="0" w:line="360" w:lineRule="auto"/>
      <w:ind w:firstLine="284"/>
    </w:pPr>
    <w:rPr>
      <w:rFonts w:ascii="Palatino" w:hAnsi="Palatino"/>
      <w:color w:val="000000"/>
    </w:rPr>
  </w:style>
  <w:style w:type="paragraph" w:styleId="Titreindex">
    <w:name w:val="index heading"/>
    <w:basedOn w:val="Normal"/>
    <w:next w:val="Index1"/>
    <w:uiPriority w:val="99"/>
    <w:semiHidden/>
    <w:rsid w:val="00655852"/>
    <w:pPr>
      <w:spacing w:before="240" w:after="120" w:line="240" w:lineRule="atLeast"/>
      <w:jc w:val="center"/>
    </w:pPr>
    <w:rPr>
      <w:b/>
      <w:bCs/>
      <w:color w:val="000000"/>
      <w:sz w:val="26"/>
      <w:szCs w:val="31"/>
      <w:lang w:val="en-US"/>
    </w:rPr>
  </w:style>
  <w:style w:type="paragraph" w:customStyle="1" w:styleId="referenceitem">
    <w:name w:val="referenceitem"/>
    <w:basedOn w:val="Normal"/>
    <w:uiPriority w:val="99"/>
    <w:rsid w:val="00655852"/>
    <w:pPr>
      <w:spacing w:before="0"/>
      <w:ind w:left="227" w:hanging="227"/>
    </w:pPr>
    <w:rPr>
      <w:rFonts w:ascii="Times" w:hAnsi="Times"/>
      <w:sz w:val="18"/>
      <w:lang w:val="en-US"/>
    </w:rPr>
  </w:style>
  <w:style w:type="paragraph" w:customStyle="1" w:styleId="paragraphe">
    <w:name w:val="paragraphe"/>
    <w:basedOn w:val="Normal"/>
    <w:uiPriority w:val="99"/>
    <w:rsid w:val="00655852"/>
    <w:pPr>
      <w:spacing w:before="0"/>
      <w:ind w:left="420"/>
      <w:jc w:val="left"/>
    </w:pPr>
    <w:rPr>
      <w:color w:val="000000"/>
      <w:lang w:val="en-US"/>
    </w:rPr>
  </w:style>
  <w:style w:type="paragraph" w:customStyle="1" w:styleId="Numrodepage1">
    <w:name w:val="Numéro de page1"/>
    <w:basedOn w:val="Normal"/>
    <w:next w:val="Normal"/>
    <w:uiPriority w:val="99"/>
    <w:rsid w:val="00655852"/>
    <w:pPr>
      <w:spacing w:line="240" w:lineRule="atLeast"/>
    </w:pPr>
    <w:rPr>
      <w:rFonts w:ascii="Palatino" w:hAnsi="Palatino" w:cs="Palatino"/>
      <w:color w:val="000000"/>
      <w:sz w:val="26"/>
      <w:lang w:val="en-US"/>
    </w:rPr>
  </w:style>
  <w:style w:type="paragraph" w:customStyle="1" w:styleId="titre-chapitre">
    <w:name w:val="titre-chapitre"/>
    <w:basedOn w:val="Normal"/>
    <w:uiPriority w:val="99"/>
    <w:rsid w:val="00655852"/>
    <w:pPr>
      <w:spacing w:before="240" w:after="1000" w:line="240" w:lineRule="exact"/>
      <w:jc w:val="left"/>
    </w:pPr>
    <w:rPr>
      <w:rFonts w:ascii="Palatino" w:hAnsi="Palatino" w:cs="Palatino"/>
      <w:b/>
      <w:caps/>
      <w:color w:val="000000"/>
      <w:sz w:val="36"/>
      <w:lang w:val="en-US"/>
    </w:rPr>
  </w:style>
  <w:style w:type="paragraph" w:customStyle="1" w:styleId="partie">
    <w:name w:val="partie"/>
    <w:basedOn w:val="Normal"/>
    <w:uiPriority w:val="99"/>
    <w:rsid w:val="00655852"/>
    <w:pPr>
      <w:pageBreakBefore/>
      <w:pBdr>
        <w:between w:val="single" w:sz="6" w:space="0" w:color="auto"/>
      </w:pBdr>
      <w:tabs>
        <w:tab w:val="left" w:pos="560"/>
        <w:tab w:val="left" w:pos="3960"/>
      </w:tabs>
      <w:spacing w:before="8000" w:after="360" w:line="240" w:lineRule="atLeast"/>
      <w:ind w:left="20" w:right="18"/>
      <w:jc w:val="left"/>
    </w:pPr>
    <w:rPr>
      <w:b/>
      <w:color w:val="000000"/>
      <w:sz w:val="36"/>
      <w:lang w:val="en-US"/>
    </w:rPr>
  </w:style>
  <w:style w:type="paragraph" w:customStyle="1" w:styleId="tt1">
    <w:name w:val="tt1"/>
    <w:basedOn w:val="Titre2"/>
    <w:next w:val="Normal"/>
    <w:uiPriority w:val="99"/>
    <w:rsid w:val="00655852"/>
    <w:pPr>
      <w:keepNext w:val="0"/>
      <w:keepLines/>
      <w:pageBreakBefore/>
      <w:pBdr>
        <w:bottom w:val="single" w:sz="12" w:space="0" w:color="auto"/>
      </w:pBdr>
      <w:spacing w:before="400" w:after="240" w:line="360" w:lineRule="atLeast"/>
      <w:jc w:val="right"/>
    </w:pPr>
    <w:rPr>
      <w:rFonts w:ascii="Helv" w:hAnsi="Helv" w:cs="Helv"/>
      <w:color w:val="000000"/>
      <w:sz w:val="36"/>
      <w:u w:val="single"/>
      <w:lang w:val="en-US"/>
    </w:rPr>
  </w:style>
  <w:style w:type="paragraph" w:customStyle="1" w:styleId="introduction">
    <w:name w:val="introduction"/>
    <w:basedOn w:val="Normal"/>
    <w:uiPriority w:val="99"/>
    <w:rsid w:val="00655852"/>
    <w:pPr>
      <w:spacing w:before="900" w:line="360" w:lineRule="atLeast"/>
    </w:pPr>
    <w:rPr>
      <w:rFonts w:ascii="Palatino" w:hAnsi="Palatino" w:cs="Palatino"/>
      <w:color w:val="000000"/>
      <w:lang w:val="en-US"/>
    </w:rPr>
  </w:style>
  <w:style w:type="paragraph" w:customStyle="1" w:styleId="decal1">
    <w:name w:val="decal1"/>
    <w:basedOn w:val="Normal"/>
    <w:uiPriority w:val="99"/>
    <w:rsid w:val="00655852"/>
    <w:pPr>
      <w:spacing w:before="240" w:line="360" w:lineRule="atLeast"/>
      <w:ind w:left="1162" w:hanging="312"/>
    </w:pPr>
    <w:rPr>
      <w:rFonts w:ascii="Palatino" w:hAnsi="Palatino" w:cs="Palatino"/>
      <w:color w:val="000000"/>
      <w:lang w:val="en-US"/>
    </w:rPr>
  </w:style>
  <w:style w:type="paragraph" w:customStyle="1" w:styleId="titre0">
    <w:name w:val="titre"/>
    <w:basedOn w:val="Titre5"/>
    <w:uiPriority w:val="99"/>
    <w:rsid w:val="00655852"/>
    <w:pPr>
      <w:keepNext w:val="0"/>
      <w:pBdr>
        <w:top w:val="single" w:sz="12" w:space="1" w:color="auto"/>
        <w:left w:val="single" w:sz="12" w:space="1" w:color="auto"/>
        <w:bottom w:val="single" w:sz="12" w:space="1" w:color="auto"/>
        <w:right w:val="single" w:sz="12" w:space="1" w:color="auto"/>
        <w:between w:val="single" w:sz="6" w:space="0" w:color="auto"/>
      </w:pBdr>
      <w:spacing w:before="5000" w:after="2000" w:line="360" w:lineRule="atLeast"/>
      <w:ind w:left="1134" w:right="1163"/>
      <w:jc w:val="center"/>
    </w:pPr>
    <w:rPr>
      <w:rFonts w:ascii="Palatino" w:hAnsi="Palatino" w:cs="Palatino"/>
      <w:b/>
      <w:i w:val="0"/>
      <w:caps/>
      <w:noProof w:val="0"/>
      <w:color w:val="000000"/>
      <w:sz w:val="36"/>
      <w:lang w:val="en-US"/>
    </w:rPr>
  </w:style>
  <w:style w:type="paragraph" w:customStyle="1" w:styleId="fiche">
    <w:name w:val="fiche"/>
    <w:basedOn w:val="Normal"/>
    <w:uiPriority w:val="99"/>
    <w:rsid w:val="00655852"/>
    <w:pPr>
      <w:pBdr>
        <w:top w:val="single" w:sz="6" w:space="1" w:color="auto"/>
        <w:left w:val="single" w:sz="6" w:space="1" w:color="auto"/>
        <w:bottom w:val="single" w:sz="6" w:space="1" w:color="auto"/>
        <w:right w:val="single" w:sz="6" w:space="1" w:color="auto"/>
        <w:between w:val="single" w:sz="6" w:space="0" w:color="auto"/>
      </w:pBdr>
      <w:tabs>
        <w:tab w:val="center" w:pos="4252"/>
      </w:tabs>
      <w:spacing w:before="240" w:line="360" w:lineRule="atLeast"/>
      <w:ind w:left="567" w:right="596"/>
      <w:jc w:val="left"/>
    </w:pPr>
    <w:rPr>
      <w:rFonts w:ascii="Palatino" w:hAnsi="Palatino" w:cs="Palatino"/>
      <w:b/>
      <w:color w:val="000000"/>
      <w:lang w:val="en-US"/>
    </w:rPr>
  </w:style>
  <w:style w:type="paragraph" w:customStyle="1" w:styleId="rsume">
    <w:name w:val="résume"/>
    <w:basedOn w:val="Normal"/>
    <w:uiPriority w:val="99"/>
    <w:rsid w:val="00655852"/>
    <w:pPr>
      <w:spacing w:before="500" w:line="360" w:lineRule="atLeast"/>
      <w:ind w:left="4252"/>
    </w:pPr>
    <w:rPr>
      <w:rFonts w:ascii="Palatino" w:hAnsi="Palatino" w:cs="Palatino"/>
      <w:i/>
      <w:color w:val="000000"/>
      <w:lang w:val="en-US"/>
    </w:rPr>
  </w:style>
  <w:style w:type="paragraph" w:customStyle="1" w:styleId="bookman12">
    <w:name w:val="bookman + 12"/>
    <w:basedOn w:val="Normal"/>
    <w:uiPriority w:val="99"/>
    <w:rsid w:val="00655852"/>
    <w:pPr>
      <w:spacing w:before="240" w:line="360" w:lineRule="atLeast"/>
    </w:pPr>
    <w:rPr>
      <w:rFonts w:ascii="Palatino" w:hAnsi="Palatino" w:cs="Palatino"/>
      <w:color w:val="000000"/>
      <w:lang w:val="en-US"/>
    </w:rPr>
  </w:style>
  <w:style w:type="paragraph" w:customStyle="1" w:styleId="tabACM">
    <w:name w:val="tab.ACM"/>
    <w:basedOn w:val="Normal"/>
    <w:uiPriority w:val="99"/>
    <w:rsid w:val="00655852"/>
    <w:pPr>
      <w:pBdr>
        <w:top w:val="single" w:sz="6" w:space="1" w:color="auto"/>
        <w:left w:val="single" w:sz="6" w:space="1" w:color="auto"/>
        <w:bottom w:val="single" w:sz="6" w:space="1" w:color="auto"/>
        <w:right w:val="single" w:sz="6" w:space="1" w:color="auto"/>
        <w:between w:val="single" w:sz="6" w:space="0" w:color="auto"/>
      </w:pBdr>
      <w:tabs>
        <w:tab w:val="center" w:pos="1445"/>
        <w:tab w:val="bar" w:pos="2353"/>
        <w:tab w:val="center" w:pos="2948"/>
        <w:tab w:val="bar" w:pos="3685"/>
        <w:tab w:val="center" w:pos="4422"/>
        <w:tab w:val="bar" w:pos="5131"/>
        <w:tab w:val="center" w:pos="5811"/>
        <w:tab w:val="bar" w:pos="6492"/>
        <w:tab w:val="center" w:pos="7144"/>
      </w:tabs>
      <w:spacing w:before="0" w:line="360" w:lineRule="atLeast"/>
      <w:ind w:left="567" w:right="1211"/>
    </w:pPr>
    <w:rPr>
      <w:rFonts w:ascii="Helv" w:hAnsi="Helv" w:cs="Helv"/>
      <w:color w:val="000000"/>
      <w:sz w:val="20"/>
      <w:lang w:val="en-US"/>
    </w:rPr>
  </w:style>
  <w:style w:type="paragraph" w:customStyle="1" w:styleId="dec">
    <w:name w:val="dec"/>
    <w:basedOn w:val="Normal"/>
    <w:uiPriority w:val="99"/>
    <w:rsid w:val="00655852"/>
    <w:pPr>
      <w:spacing w:before="0"/>
      <w:ind w:left="860" w:right="698" w:hanging="2"/>
    </w:pPr>
    <w:rPr>
      <w:rFonts w:ascii="Palatino" w:hAnsi="Palatino" w:cs="Palatino"/>
      <w:color w:val="000000"/>
      <w:sz w:val="20"/>
      <w:lang w:val="en-US"/>
    </w:rPr>
  </w:style>
  <w:style w:type="paragraph" w:customStyle="1" w:styleId="notedebasdepage0">
    <w:name w:val="note de bas de page"/>
    <w:basedOn w:val="Normal"/>
    <w:uiPriority w:val="99"/>
    <w:rsid w:val="00655852"/>
    <w:pPr>
      <w:spacing w:before="0"/>
    </w:pPr>
    <w:rPr>
      <w:rFonts w:ascii="Palatino" w:hAnsi="Palatino" w:cs="Palatino"/>
      <w:color w:val="000000"/>
      <w:sz w:val="22"/>
      <w:lang w:val="en-US"/>
    </w:rPr>
  </w:style>
  <w:style w:type="character" w:styleId="Numrodeligne">
    <w:name w:val="line number"/>
    <w:basedOn w:val="Policepardfaut"/>
    <w:uiPriority w:val="99"/>
    <w:rsid w:val="00655852"/>
    <w:rPr>
      <w:rFonts w:cs="Times New Roman"/>
    </w:rPr>
  </w:style>
  <w:style w:type="paragraph" w:customStyle="1" w:styleId="StyleStyleTitre3ArialNarrow20ptAprs-003cmAvant">
    <w:name w:val="Style Style Titre 3 + Arial Narrow 20 pt + Après : -003 cm Avant ..."/>
    <w:basedOn w:val="StyleTitre3ArialNarrow20pt"/>
    <w:next w:val="Normal"/>
    <w:uiPriority w:val="99"/>
    <w:rsid w:val="00655852"/>
    <w:pPr>
      <w:pageBreakBefore/>
      <w:spacing w:before="720" w:line="240" w:lineRule="auto"/>
      <w:ind w:left="40" w:firstLine="0"/>
      <w:jc w:val="both"/>
    </w:pPr>
    <w:rPr>
      <w:position w:val="0"/>
    </w:rPr>
  </w:style>
  <w:style w:type="paragraph" w:customStyle="1" w:styleId="FIGURE2">
    <w:name w:val="FIGURE2"/>
    <w:basedOn w:val="Normal"/>
    <w:uiPriority w:val="99"/>
    <w:rsid w:val="00655852"/>
    <w:pPr>
      <w:spacing w:after="240"/>
      <w:jc w:val="center"/>
    </w:pPr>
    <w:rPr>
      <w:rFonts w:ascii="Times" w:hAnsi="Times" w:cs="Times"/>
      <w:b/>
      <w:bCs/>
      <w:szCs w:val="24"/>
    </w:rPr>
  </w:style>
  <w:style w:type="paragraph" w:customStyle="1" w:styleId="tableau2">
    <w:name w:val="tableau2"/>
    <w:basedOn w:val="Normal"/>
    <w:uiPriority w:val="99"/>
    <w:rsid w:val="00655852"/>
    <w:pPr>
      <w:spacing w:before="240" w:after="120"/>
      <w:jc w:val="center"/>
    </w:pPr>
    <w:rPr>
      <w:rFonts w:ascii="Times" w:hAnsi="Times" w:cs="Times"/>
      <w:b/>
      <w:bCs/>
      <w:szCs w:val="24"/>
    </w:rPr>
  </w:style>
  <w:style w:type="paragraph" w:customStyle="1" w:styleId="AlextextecourantCar">
    <w:name w:val="Alex:texte courant Car"/>
    <w:basedOn w:val="Normal"/>
    <w:uiPriority w:val="99"/>
    <w:rsid w:val="00655852"/>
    <w:pPr>
      <w:spacing w:before="0" w:line="360" w:lineRule="auto"/>
      <w:ind w:firstLine="284"/>
    </w:pPr>
    <w:rPr>
      <w:rFonts w:ascii="Palatino" w:hAnsi="Palatino" w:cs="Palatino"/>
      <w:color w:val="000000"/>
      <w:szCs w:val="24"/>
    </w:rPr>
  </w:style>
  <w:style w:type="paragraph" w:customStyle="1" w:styleId="Alextextecourant">
    <w:name w:val="Alex:texte courant"/>
    <w:basedOn w:val="Normal"/>
    <w:uiPriority w:val="99"/>
    <w:rsid w:val="00655852"/>
    <w:pPr>
      <w:spacing w:before="0" w:line="360" w:lineRule="auto"/>
      <w:ind w:firstLine="284"/>
    </w:pPr>
    <w:rPr>
      <w:rFonts w:ascii="Palatino" w:hAnsi="Palatino"/>
      <w:szCs w:val="24"/>
    </w:rPr>
  </w:style>
  <w:style w:type="paragraph" w:styleId="Index8">
    <w:name w:val="index 8"/>
    <w:basedOn w:val="Normal"/>
    <w:next w:val="Normal"/>
    <w:autoRedefine/>
    <w:uiPriority w:val="99"/>
    <w:semiHidden/>
    <w:rsid w:val="00655852"/>
    <w:pPr>
      <w:spacing w:before="0" w:line="240" w:lineRule="atLeast"/>
      <w:ind w:left="2080" w:hanging="260"/>
      <w:jc w:val="left"/>
    </w:pPr>
    <w:rPr>
      <w:color w:val="000000"/>
      <w:sz w:val="18"/>
      <w:szCs w:val="21"/>
      <w:lang w:val="en-US"/>
    </w:rPr>
  </w:style>
  <w:style w:type="paragraph" w:styleId="Index2">
    <w:name w:val="index 2"/>
    <w:basedOn w:val="Normal"/>
    <w:next w:val="Normal"/>
    <w:autoRedefine/>
    <w:uiPriority w:val="99"/>
    <w:semiHidden/>
    <w:rsid w:val="00655852"/>
    <w:pPr>
      <w:tabs>
        <w:tab w:val="right" w:pos="3882"/>
      </w:tabs>
      <w:spacing w:before="0"/>
      <w:ind w:left="284"/>
      <w:jc w:val="left"/>
    </w:pPr>
    <w:rPr>
      <w:iCs/>
      <w:noProof/>
      <w:color w:val="000000"/>
      <w:sz w:val="18"/>
      <w:szCs w:val="21"/>
      <w:lang w:val="en-US"/>
    </w:rPr>
  </w:style>
  <w:style w:type="paragraph" w:customStyle="1" w:styleId="bibliotexte">
    <w:name w:val="biblio_texte"/>
    <w:basedOn w:val="Normal"/>
    <w:uiPriority w:val="99"/>
    <w:rsid w:val="00655852"/>
    <w:pPr>
      <w:spacing w:before="240" w:after="120"/>
      <w:ind w:left="397" w:hanging="397"/>
    </w:pPr>
    <w:rPr>
      <w:color w:val="000000"/>
    </w:rPr>
  </w:style>
  <w:style w:type="paragraph" w:customStyle="1" w:styleId="Author">
    <w:name w:val="Author"/>
    <w:basedOn w:val="Normal"/>
    <w:uiPriority w:val="99"/>
    <w:rsid w:val="00655852"/>
    <w:pPr>
      <w:spacing w:before="480" w:after="120" w:line="280" w:lineRule="exact"/>
      <w:jc w:val="center"/>
    </w:pPr>
    <w:rPr>
      <w:sz w:val="28"/>
    </w:rPr>
  </w:style>
  <w:style w:type="paragraph" w:customStyle="1" w:styleId="Keywords">
    <w:name w:val="Keywords"/>
    <w:basedOn w:val="Normal"/>
    <w:uiPriority w:val="99"/>
    <w:rsid w:val="00655852"/>
    <w:pPr>
      <w:spacing w:before="240" w:line="280" w:lineRule="exact"/>
    </w:pPr>
    <w:rPr>
      <w:sz w:val="20"/>
    </w:rPr>
  </w:style>
  <w:style w:type="paragraph" w:customStyle="1" w:styleId="bibliographie">
    <w:name w:val="bibliographie"/>
    <w:basedOn w:val="Normal"/>
    <w:uiPriority w:val="99"/>
    <w:rsid w:val="00655852"/>
    <w:pPr>
      <w:spacing w:before="100" w:beforeAutospacing="1" w:after="100" w:afterAutospacing="1"/>
      <w:jc w:val="left"/>
    </w:pPr>
    <w:rPr>
      <w:szCs w:val="24"/>
    </w:rPr>
  </w:style>
  <w:style w:type="paragraph" w:customStyle="1" w:styleId="biblio0">
    <w:name w:val="biblio"/>
    <w:basedOn w:val="Normal"/>
    <w:rsid w:val="00655852"/>
    <w:pPr>
      <w:tabs>
        <w:tab w:val="left" w:pos="500"/>
        <w:tab w:val="left" w:pos="8920"/>
      </w:tabs>
      <w:spacing w:before="60" w:line="240" w:lineRule="atLeast"/>
      <w:ind w:left="280" w:right="18" w:hanging="260"/>
    </w:pPr>
    <w:rPr>
      <w:rFonts w:ascii="Times" w:hAnsi="Times"/>
    </w:rPr>
  </w:style>
  <w:style w:type="paragraph" w:customStyle="1" w:styleId="Normal0">
    <w:name w:val="[Normal]"/>
    <w:rsid w:val="00655852"/>
    <w:pPr>
      <w:widowControl w:val="0"/>
      <w:autoSpaceDE w:val="0"/>
      <w:autoSpaceDN w:val="0"/>
      <w:adjustRightInd w:val="0"/>
    </w:pPr>
    <w:rPr>
      <w:rFonts w:ascii="Arial" w:eastAsiaTheme="minorHAnsi" w:hAnsi="Arial" w:cs="Arial"/>
      <w:sz w:val="24"/>
      <w:szCs w:val="24"/>
    </w:rPr>
  </w:style>
  <w:style w:type="character" w:styleId="CitationHTML">
    <w:name w:val="HTML Cite"/>
    <w:basedOn w:val="Policepardfaut"/>
    <w:uiPriority w:val="99"/>
    <w:semiHidden/>
    <w:unhideWhenUsed/>
    <w:rsid w:val="001B6AC0"/>
    <w:rPr>
      <w:i/>
      <w:iCs/>
    </w:rPr>
  </w:style>
  <w:style w:type="character" w:customStyle="1" w:styleId="StyleCorpsCalibri14ptGras">
    <w:name w:val="Style +Corps (Calibri) 14 pt Gras"/>
    <w:basedOn w:val="Policepardfaut"/>
    <w:uiPriority w:val="99"/>
    <w:rsid w:val="00593C94"/>
    <w:rPr>
      <w:rFonts w:ascii="Calibri" w:hAnsi="Calibri" w:cs="Times New Roman"/>
      <w:b/>
      <w:bCs/>
      <w:sz w:val="28"/>
    </w:rPr>
  </w:style>
  <w:style w:type="character" w:styleId="Appeldenotedefin">
    <w:name w:val="endnote reference"/>
    <w:semiHidden/>
    <w:rsid w:val="00F84DA4"/>
    <w:rPr>
      <w:vertAlign w:val="superscript"/>
    </w:rPr>
  </w:style>
  <w:style w:type="paragraph" w:customStyle="1" w:styleId="Deb1">
    <w:name w:val="Deb1"/>
    <w:basedOn w:val="Normal"/>
    <w:rsid w:val="00F84DA4"/>
    <w:pPr>
      <w:spacing w:before="240" w:after="240"/>
      <w:jc w:val="center"/>
    </w:pPr>
    <w:rPr>
      <w:rFonts w:ascii="Times" w:hAnsi="Times"/>
      <w:b/>
      <w:sz w:val="36"/>
    </w:rPr>
  </w:style>
  <w:style w:type="paragraph" w:customStyle="1" w:styleId="Normal1">
    <w:name w:val="Normal1"/>
    <w:basedOn w:val="Normal"/>
    <w:rsid w:val="00F84DA4"/>
    <w:pPr>
      <w:spacing w:before="80" w:line="280" w:lineRule="atLeast"/>
    </w:pPr>
    <w:rPr>
      <w:rFonts w:ascii="Times" w:hAnsi="Times"/>
      <w:sz w:val="28"/>
    </w:rPr>
  </w:style>
  <w:style w:type="paragraph" w:customStyle="1" w:styleId="TitreFig2">
    <w:name w:val="TitreFig2"/>
    <w:basedOn w:val="Normal"/>
    <w:next w:val="Normal"/>
    <w:rsid w:val="00F84DA4"/>
    <w:pPr>
      <w:spacing w:after="240"/>
      <w:jc w:val="center"/>
    </w:pPr>
    <w:rPr>
      <w:rFonts w:ascii="Times" w:hAnsi="Times"/>
      <w:b/>
    </w:rPr>
  </w:style>
  <w:style w:type="paragraph" w:customStyle="1" w:styleId="Abstract">
    <w:name w:val="Abstract"/>
    <w:basedOn w:val="Normal"/>
    <w:rsid w:val="00F84DA4"/>
    <w:pPr>
      <w:spacing w:before="0"/>
    </w:pPr>
    <w:rPr>
      <w:snapToGrid w:val="0"/>
      <w:sz w:val="20"/>
    </w:rPr>
  </w:style>
  <w:style w:type="paragraph" w:customStyle="1" w:styleId="Title1">
    <w:name w:val="Title1"/>
    <w:basedOn w:val="Titre1"/>
    <w:rsid w:val="00F84DA4"/>
    <w:pPr>
      <w:pageBreakBefore w:val="0"/>
      <w:widowControl/>
      <w:pBdr>
        <w:bottom w:val="none" w:sz="0" w:space="0" w:color="auto"/>
      </w:pBdr>
      <w:spacing w:before="615" w:after="120"/>
      <w:jc w:val="center"/>
    </w:pPr>
    <w:rPr>
      <w:rFonts w:ascii="Times New Roman" w:hAnsi="Times New Roman"/>
      <w:smallCaps w:val="0"/>
      <w:noProof w:val="0"/>
      <w:snapToGrid w:val="0"/>
      <w:sz w:val="36"/>
    </w:rPr>
  </w:style>
  <w:style w:type="paragraph" w:customStyle="1" w:styleId="biblioout">
    <w:name w:val="biblio_out"/>
    <w:basedOn w:val="Normal"/>
    <w:link w:val="bibliooutCar"/>
    <w:qFormat/>
    <w:rsid w:val="00A72F31"/>
    <w:pPr>
      <w:spacing w:after="60"/>
      <w:ind w:left="284" w:hanging="284"/>
    </w:pPr>
    <w:rPr>
      <w:b/>
      <w:strike/>
      <w:color w:val="FF0000"/>
      <w:sz w:val="22"/>
      <w:szCs w:val="22"/>
    </w:rPr>
  </w:style>
  <w:style w:type="character" w:customStyle="1" w:styleId="bibliooutCar">
    <w:name w:val="biblio_out Car"/>
    <w:basedOn w:val="Policepardfaut"/>
    <w:link w:val="biblioout"/>
    <w:rsid w:val="00A72F31"/>
    <w:rPr>
      <w:b/>
      <w:strike/>
      <w:color w:val="FF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520512">
      <w:bodyDiv w:val="1"/>
      <w:marLeft w:val="0"/>
      <w:marRight w:val="0"/>
      <w:marTop w:val="0"/>
      <w:marBottom w:val="0"/>
      <w:divBdr>
        <w:top w:val="none" w:sz="0" w:space="0" w:color="auto"/>
        <w:left w:val="none" w:sz="0" w:space="0" w:color="auto"/>
        <w:bottom w:val="none" w:sz="0" w:space="0" w:color="auto"/>
        <w:right w:val="none" w:sz="0" w:space="0" w:color="auto"/>
      </w:divBdr>
    </w:div>
    <w:div w:id="86509697">
      <w:bodyDiv w:val="1"/>
      <w:marLeft w:val="0"/>
      <w:marRight w:val="0"/>
      <w:marTop w:val="0"/>
      <w:marBottom w:val="0"/>
      <w:divBdr>
        <w:top w:val="none" w:sz="0" w:space="0" w:color="auto"/>
        <w:left w:val="none" w:sz="0" w:space="0" w:color="auto"/>
        <w:bottom w:val="none" w:sz="0" w:space="0" w:color="auto"/>
        <w:right w:val="none" w:sz="0" w:space="0" w:color="auto"/>
      </w:divBdr>
    </w:div>
    <w:div w:id="198669980">
      <w:bodyDiv w:val="1"/>
      <w:marLeft w:val="0"/>
      <w:marRight w:val="0"/>
      <w:marTop w:val="0"/>
      <w:marBottom w:val="0"/>
      <w:divBdr>
        <w:top w:val="none" w:sz="0" w:space="0" w:color="auto"/>
        <w:left w:val="none" w:sz="0" w:space="0" w:color="auto"/>
        <w:bottom w:val="none" w:sz="0" w:space="0" w:color="auto"/>
        <w:right w:val="none" w:sz="0" w:space="0" w:color="auto"/>
      </w:divBdr>
    </w:div>
    <w:div w:id="288979463">
      <w:bodyDiv w:val="1"/>
      <w:marLeft w:val="0"/>
      <w:marRight w:val="0"/>
      <w:marTop w:val="0"/>
      <w:marBottom w:val="0"/>
      <w:divBdr>
        <w:top w:val="none" w:sz="0" w:space="0" w:color="auto"/>
        <w:left w:val="none" w:sz="0" w:space="0" w:color="auto"/>
        <w:bottom w:val="none" w:sz="0" w:space="0" w:color="auto"/>
        <w:right w:val="none" w:sz="0" w:space="0" w:color="auto"/>
      </w:divBdr>
    </w:div>
    <w:div w:id="351612929">
      <w:bodyDiv w:val="1"/>
      <w:marLeft w:val="0"/>
      <w:marRight w:val="0"/>
      <w:marTop w:val="0"/>
      <w:marBottom w:val="0"/>
      <w:divBdr>
        <w:top w:val="none" w:sz="0" w:space="0" w:color="auto"/>
        <w:left w:val="none" w:sz="0" w:space="0" w:color="auto"/>
        <w:bottom w:val="none" w:sz="0" w:space="0" w:color="auto"/>
        <w:right w:val="none" w:sz="0" w:space="0" w:color="auto"/>
      </w:divBdr>
    </w:div>
    <w:div w:id="363672975">
      <w:bodyDiv w:val="1"/>
      <w:marLeft w:val="0"/>
      <w:marRight w:val="0"/>
      <w:marTop w:val="0"/>
      <w:marBottom w:val="0"/>
      <w:divBdr>
        <w:top w:val="none" w:sz="0" w:space="0" w:color="auto"/>
        <w:left w:val="none" w:sz="0" w:space="0" w:color="auto"/>
        <w:bottom w:val="none" w:sz="0" w:space="0" w:color="auto"/>
        <w:right w:val="none" w:sz="0" w:space="0" w:color="auto"/>
      </w:divBdr>
    </w:div>
    <w:div w:id="918514658">
      <w:bodyDiv w:val="1"/>
      <w:marLeft w:val="0"/>
      <w:marRight w:val="0"/>
      <w:marTop w:val="0"/>
      <w:marBottom w:val="0"/>
      <w:divBdr>
        <w:top w:val="none" w:sz="0" w:space="0" w:color="auto"/>
        <w:left w:val="none" w:sz="0" w:space="0" w:color="auto"/>
        <w:bottom w:val="none" w:sz="0" w:space="0" w:color="auto"/>
        <w:right w:val="none" w:sz="0" w:space="0" w:color="auto"/>
      </w:divBdr>
    </w:div>
    <w:div w:id="976451844">
      <w:bodyDiv w:val="1"/>
      <w:marLeft w:val="0"/>
      <w:marRight w:val="0"/>
      <w:marTop w:val="0"/>
      <w:marBottom w:val="0"/>
      <w:divBdr>
        <w:top w:val="none" w:sz="0" w:space="0" w:color="auto"/>
        <w:left w:val="none" w:sz="0" w:space="0" w:color="auto"/>
        <w:bottom w:val="none" w:sz="0" w:space="0" w:color="auto"/>
        <w:right w:val="none" w:sz="0" w:space="0" w:color="auto"/>
      </w:divBdr>
    </w:div>
    <w:div w:id="1105612338">
      <w:bodyDiv w:val="1"/>
      <w:marLeft w:val="0"/>
      <w:marRight w:val="0"/>
      <w:marTop w:val="0"/>
      <w:marBottom w:val="0"/>
      <w:divBdr>
        <w:top w:val="none" w:sz="0" w:space="0" w:color="auto"/>
        <w:left w:val="none" w:sz="0" w:space="0" w:color="auto"/>
        <w:bottom w:val="none" w:sz="0" w:space="0" w:color="auto"/>
        <w:right w:val="none" w:sz="0" w:space="0" w:color="auto"/>
      </w:divBdr>
    </w:div>
    <w:div w:id="1205561018">
      <w:bodyDiv w:val="1"/>
      <w:marLeft w:val="0"/>
      <w:marRight w:val="0"/>
      <w:marTop w:val="0"/>
      <w:marBottom w:val="0"/>
      <w:divBdr>
        <w:top w:val="none" w:sz="0" w:space="0" w:color="auto"/>
        <w:left w:val="none" w:sz="0" w:space="0" w:color="auto"/>
        <w:bottom w:val="none" w:sz="0" w:space="0" w:color="auto"/>
        <w:right w:val="none" w:sz="0" w:space="0" w:color="auto"/>
      </w:divBdr>
    </w:div>
    <w:div w:id="1329479448">
      <w:bodyDiv w:val="1"/>
      <w:marLeft w:val="0"/>
      <w:marRight w:val="0"/>
      <w:marTop w:val="0"/>
      <w:marBottom w:val="0"/>
      <w:divBdr>
        <w:top w:val="none" w:sz="0" w:space="0" w:color="auto"/>
        <w:left w:val="none" w:sz="0" w:space="0" w:color="auto"/>
        <w:bottom w:val="none" w:sz="0" w:space="0" w:color="auto"/>
        <w:right w:val="none" w:sz="0" w:space="0" w:color="auto"/>
      </w:divBdr>
    </w:div>
    <w:div w:id="1725132173">
      <w:bodyDiv w:val="1"/>
      <w:marLeft w:val="0"/>
      <w:marRight w:val="0"/>
      <w:marTop w:val="0"/>
      <w:marBottom w:val="0"/>
      <w:divBdr>
        <w:top w:val="none" w:sz="0" w:space="0" w:color="auto"/>
        <w:left w:val="none" w:sz="0" w:space="0" w:color="auto"/>
        <w:bottom w:val="none" w:sz="0" w:space="0" w:color="auto"/>
        <w:right w:val="none" w:sz="0" w:space="0" w:color="auto"/>
      </w:divBdr>
    </w:div>
    <w:div w:id="1968390513">
      <w:bodyDiv w:val="1"/>
      <w:marLeft w:val="0"/>
      <w:marRight w:val="0"/>
      <w:marTop w:val="0"/>
      <w:marBottom w:val="0"/>
      <w:divBdr>
        <w:top w:val="none" w:sz="0" w:space="0" w:color="auto"/>
        <w:left w:val="none" w:sz="0" w:space="0" w:color="auto"/>
        <w:bottom w:val="none" w:sz="0" w:space="0" w:color="auto"/>
        <w:right w:val="none" w:sz="0" w:space="0" w:color="auto"/>
      </w:divBdr>
    </w:div>
    <w:div w:id="1970358222">
      <w:bodyDiv w:val="1"/>
      <w:marLeft w:val="0"/>
      <w:marRight w:val="0"/>
      <w:marTop w:val="0"/>
      <w:marBottom w:val="0"/>
      <w:divBdr>
        <w:top w:val="none" w:sz="0" w:space="0" w:color="auto"/>
        <w:left w:val="none" w:sz="0" w:space="0" w:color="auto"/>
        <w:bottom w:val="none" w:sz="0" w:space="0" w:color="auto"/>
        <w:right w:val="none" w:sz="0" w:space="0" w:color="auto"/>
      </w:divBdr>
    </w:div>
    <w:div w:id="206667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3.tif"/><Relationship Id="rId26" Type="http://schemas.openxmlformats.org/officeDocument/2006/relationships/header" Target="header10.xml"/><Relationship Id="rId39" Type="http://schemas.openxmlformats.org/officeDocument/2006/relationships/header" Target="header11.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yperlink" Target="https://sourceforge.net/projects/txm/files/corpora/quete-du-graal-tei" TargetMode="External"/><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tif"/><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hyperlink" Target="https://www.jstatsoft.org/article/view/v040i13" TargetMode="External"/><Relationship Id="rId38" Type="http://schemas.openxmlformats.org/officeDocument/2006/relationships/hyperlink" Target="http://www.jstor.org/stable/2682991" TargetMode="Externa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hyperlink" Target="http://www.revue-texto.net/Archives/Corpus_litteraires/Corpus_litteraires.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studio.com/" TargetMode="External"/><Relationship Id="rId24" Type="http://schemas.openxmlformats.org/officeDocument/2006/relationships/header" Target="header8.xml"/><Relationship Id="rId32" Type="http://schemas.openxmlformats.org/officeDocument/2006/relationships/hyperlink" Target="https://www.jstatsoft.org/article/view/v025i05" TargetMode="External"/><Relationship Id="rId37" Type="http://schemas.openxmlformats.org/officeDocument/2006/relationships/hyperlink" Target="https://doi.org/10.7202/1025996ar" TargetMode="External"/><Relationship Id="rId40" Type="http://schemas.openxmlformats.org/officeDocument/2006/relationships/header" Target="header12.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5.tif"/><Relationship Id="rId28" Type="http://schemas.openxmlformats.org/officeDocument/2006/relationships/hyperlink" Target="http://www.math.univ-toulouse.fr/~baccini/zpubli/p_exet94.pdf" TargetMode="External"/><Relationship Id="rId36" Type="http://schemas.openxmlformats.org/officeDocument/2006/relationships/hyperlink" Target="http://jmlr.csail.mit.edu/papers/v12/pedregosa11a.html" TargetMode="External"/><Relationship Id="rId10" Type="http://schemas.openxmlformats.org/officeDocument/2006/relationships/hyperlink" Target="https://www.r-project.org/" TargetMode="External"/><Relationship Id="rId19" Type="http://schemas.openxmlformats.org/officeDocument/2006/relationships/header" Target="header5.xml"/><Relationship Id="rId31" Type="http://schemas.openxmlformats.org/officeDocument/2006/relationships/hyperlink" Target="https://cran.r-project.org/web/packages/tm/vignettes/tm.pdf" TargetMode="External"/><Relationship Id="rId4" Type="http://schemas.microsoft.com/office/2007/relationships/stylesWithEffects" Target="stylesWithEffects.xml"/><Relationship Id="rId9" Type="http://schemas.openxmlformats.org/officeDocument/2006/relationships/hyperlink" Target="https://www.python.org/" TargetMode="External"/><Relationship Id="rId14" Type="http://schemas.openxmlformats.org/officeDocument/2006/relationships/image" Target="media/image2.tif"/><Relationship Id="rId22" Type="http://schemas.openxmlformats.org/officeDocument/2006/relationships/image" Target="media/image4.tif"/><Relationship Id="rId27" Type="http://schemas.openxmlformats.org/officeDocument/2006/relationships/hyperlink" Target="https://www.lavoisier.fr/livre/informatique/les-grammaires-d-unification/abeille/descriptif-9782746212510" TargetMode="External"/><Relationship Id="rId30" Type="http://schemas.openxmlformats.org/officeDocument/2006/relationships/hyperlink" Target="http://www.psych.lse.ac.uk/Psr/PSR2011/20_38.pdf" TargetMode="External"/><Relationship Id="rId35" Type="http://schemas.openxmlformats.org/officeDocument/2006/relationships/hyperlink" Target="http://www.jstatsoft.org/v20/i0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517DFF-CE75-485F-B4F2-107E52AEA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39</Pages>
  <Words>16202</Words>
  <Characters>89117</Characters>
  <Application>Microsoft Office Word</Application>
  <DocSecurity>0</DocSecurity>
  <Lines>742</Lines>
  <Paragraphs>210</Paragraphs>
  <ScaleCrop>false</ScaleCrop>
  <HeadingPairs>
    <vt:vector size="4" baseType="variant">
      <vt:variant>
        <vt:lpstr>Titre</vt:lpstr>
      </vt:variant>
      <vt:variant>
        <vt:i4>1</vt:i4>
      </vt:variant>
      <vt:variant>
        <vt:lpstr>Titres</vt:lpstr>
      </vt:variant>
      <vt:variant>
        <vt:i4>8</vt:i4>
      </vt:variant>
    </vt:vector>
  </HeadingPairs>
  <TitlesOfParts>
    <vt:vector size="9" baseType="lpstr">
      <vt:lpstr>Sémiométrie</vt:lpstr>
      <vt:lpstr>    Programme élémentaire Python 1 : </vt:lpstr>
      <vt:lpstr>        1 Calcul d’une table lexicale mots x textes</vt:lpstr>
      <vt:lpstr>        2. Table lexicale mots x textes pour un mini-corpus</vt:lpstr>
      <vt:lpstr>    Programme élémentaire Python 2 : Concordances élémentaires</vt:lpstr>
      <vt:lpstr>        Programme élémentaire en R de base de « Décomposition en valeurs singulières » (</vt:lpstr>
      <vt:lpstr>        Un programme simple en R de base d’ « Analyse en Composantes principales» (ACP) </vt:lpstr>
      <vt:lpstr>    Calcul et tracé (avec R) de l’Arbre de Longueur Minimale</vt:lpstr>
      <vt:lpstr>Bibliographie</vt:lpstr>
    </vt:vector>
  </TitlesOfParts>
  <Company>IRD</Company>
  <LinksUpToDate>false</LinksUpToDate>
  <CharactersWithSpaces>105109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Sémiométrie</dc:title>
  <dc:creator>Marie Piron</dc:creator>
  <cp:lastModifiedBy>Ludovic</cp:lastModifiedBy>
  <cp:revision>9</cp:revision>
  <cp:lastPrinted>2018-07-19T13:45:00Z</cp:lastPrinted>
  <dcterms:created xsi:type="dcterms:W3CDTF">2018-09-22T15:35:00Z</dcterms:created>
  <dcterms:modified xsi:type="dcterms:W3CDTF">2018-09-22T17:01:00Z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