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48"/>
        </w:rPr>
        <w:t>VALE DA LAMA GOVERNANCE HANDBOOK</w:t>
      </w:r>
    </w:p>
    <w:p>
      <w:pPr>
        <w:spacing w:before="360" w:after="120"/>
      </w:pPr>
      <w:r>
        <w:rPr>
          <w:b/>
          <w:sz w:val="36"/>
        </w:rPr>
        <w:t>09. Common Language</w:t>
      </w:r>
    </w:p>
    <w:p>
      <w:pPr>
        <w:spacing w:before="360" w:after="120"/>
      </w:pPr>
      <w:r>
        <w:rPr>
          <w:b/>
          <w:sz w:val="28"/>
        </w:rPr>
        <w:t>Glossary of the Vale da Lama Governance System</w:t>
      </w:r>
    </w:p>
    <w:p>
      <w:pPr>
        <w:spacing w:before="360" w:after="120"/>
      </w:pPr>
      <w:r>
        <w:rPr>
          <w:b/>
          <w:sz w:val="28"/>
        </w:rPr>
        <w:t>Objective</w:t>
      </w:r>
    </w:p>
    <w:p>
      <w:pPr>
        <w:spacing w:after="160"/>
      </w:pPr>
      <w:r>
        <w:rPr>
          <w:sz w:val="22"/>
        </w:rPr>
        <w:t>Vale da Lama works better when we all share the same language.</w:t>
      </w:r>
    </w:p>
    <w:p>
      <w:pPr>
        <w:spacing w:after="160"/>
      </w:pPr>
      <w:r>
        <w:rPr>
          <w:sz w:val="22"/>
        </w:rPr>
        <w:t>This glossary brings together the main concepts used in the Vale da Lama Governance System. A common language makes communication, collaboration, learning and decision-making easier throughout the organisation.</w:t>
      </w:r>
    </w:p>
    <w:p>
      <w:pPr>
        <w:spacing w:after="160"/>
      </w:pPr>
      <w:r>
        <w:rPr>
          <w:sz w:val="22"/>
        </w:rPr>
        <w:t>Whenever a question arises about the meaning of a term used in this Handbook, this document is the reference.</w:t>
      </w:r>
    </w:p>
    <w:p>
      <w:pPr>
        <w:spacing w:after="160"/>
      </w:pPr>
      <w:r>
        <w:rPr>
          <w:sz w:val="22"/>
        </w:rPr>
        <w:t>---</w:t>
      </w:r>
    </w:p>
    <w:p>
      <w:pPr>
        <w:spacing w:before="360" w:after="120"/>
      </w:pPr>
      <w:r>
        <w:rPr>
          <w:b/>
          <w:sz w:val="28"/>
        </w:rPr>
        <w:t>Glossary</w:t>
      </w:r>
    </w:p>
    <w:p>
      <w:pPr>
        <w:spacing w:after="160"/>
      </w:pPr>
      <w:r>
        <w:rPr>
          <w:b/>
          <w:sz w:val="22"/>
        </w:rPr>
        <w:t>Circle</w:t>
      </w:r>
    </w:p>
    <w:p>
      <w:pPr>
        <w:spacing w:after="160"/>
      </w:pPr>
      <w:r>
        <w:rPr>
          <w:sz w:val="22"/>
        </w:rPr>
        <w:t>A Circle is a permanent team responsible for a specific area of the organisation. Each Circle has a Purpose, Domains, Accountabilities and, where needed, Policies. Circles work autonomously, collaborating with one another to fulfil the Purpose of Vale da Lama.</w:t>
      </w:r>
    </w:p>
    <w:p>
      <w:pPr>
        <w:spacing w:after="160"/>
      </w:pPr>
      <w:r>
        <w:rPr>
          <w:b/>
          <w:sz w:val="22"/>
        </w:rPr>
        <w:t>Anchor Circle</w:t>
      </w:r>
    </w:p>
    <w:p>
      <w:pPr>
        <w:spacing w:after="160"/>
      </w:pPr>
      <w:r>
        <w:rPr>
          <w:sz w:val="22"/>
        </w:rPr>
        <w:t>The Anchor Circle is the broadest Circle of the organisation and holds the Purpose of the whole. It holds every authority and Domain the organisation itself controls, and has no Circle above it. Its members are those who lead Roles within it. The Anchor Circle is not the same body as the Ratifiers, even where the same people sit in both: the Ratifiers grant authority from outside the Constitution, and the Anchor Circle exercises authority under it.</w:t>
      </w:r>
    </w:p>
    <w:p>
      <w:pPr>
        <w:spacing w:after="160"/>
      </w:pPr>
      <w:r>
        <w:rPr>
          <w:b/>
          <w:sz w:val="22"/>
        </w:rPr>
        <w:t>Operations Circle</w:t>
      </w:r>
    </w:p>
    <w:p>
      <w:pPr>
        <w:spacing w:after="160"/>
      </w:pPr>
      <w:r>
        <w:rPr>
          <w:sz w:val="22"/>
        </w:rPr>
        <w:t>The Operations Circle is the Circle within the Anchor Circle that carries the day-to-day work of the organisation. It is responsible for implementing the Strategy, and holds the Casa Circle and the Regenerative Farm Circle within it.</w:t>
      </w:r>
    </w:p>
    <w:p>
      <w:pPr>
        <w:spacing w:after="160"/>
      </w:pPr>
      <w:r>
        <w:rPr>
          <w:b/>
          <w:sz w:val="22"/>
        </w:rPr>
        <w:t>Ratifiers</w:t>
      </w:r>
    </w:p>
    <w:p>
      <w:pPr>
        <w:spacing w:after="160"/>
      </w:pPr>
      <w:r>
        <w:rPr>
          <w:sz w:val="22"/>
        </w:rPr>
        <w:t>The Ratifiers are those who adopted this Constitution for the organisation and who hold the authority to amend or repeal it: the shareholders of the Company. The Ratifiers act by written decision, outside the governance process.</w:t>
      </w:r>
    </w:p>
    <w:p>
      <w:pPr>
        <w:spacing w:after="160"/>
      </w:pPr>
      <w:r>
        <w:rPr>
          <w:b/>
          <w:sz w:val="22"/>
        </w:rPr>
        <w:t>Purpose</w:t>
      </w:r>
    </w:p>
    <w:p>
      <w:pPr>
        <w:spacing w:after="160"/>
      </w:pPr>
      <w:r>
        <w:rPr>
          <w:sz w:val="22"/>
        </w:rPr>
        <w:t xml:space="preserve">Purpose answers the question: </w:t>
      </w:r>
      <w:r>
        <w:rPr>
          <w:i/>
          <w:sz w:val="22"/>
        </w:rPr>
        <w:t>"Why does this Circle or Role exist?"</w:t>
      </w:r>
    </w:p>
    <w:p>
      <w:pPr>
        <w:spacing w:after="160"/>
      </w:pPr>
      <w:r>
        <w:rPr>
          <w:sz w:val="22"/>
        </w:rPr>
        <w:t>It is the reason for its existence and guides every decision.</w:t>
      </w:r>
    </w:p>
    <w:p>
      <w:pPr>
        <w:spacing w:after="160"/>
      </w:pPr>
      <w:r>
        <w:rPr>
          <w:b/>
          <w:sz w:val="22"/>
        </w:rPr>
        <w:t>Role</w:t>
      </w:r>
    </w:p>
    <w:p>
      <w:pPr>
        <w:spacing w:after="160"/>
      </w:pPr>
      <w:r>
        <w:rPr>
          <w:sz w:val="22"/>
        </w:rPr>
        <w:t>A Role is a specific set of responsibilities assigned to a person. One person may hold several Roles, and a Role may evolve over time.</w:t>
      </w:r>
    </w:p>
    <w:p>
      <w:pPr>
        <w:spacing w:after="160"/>
      </w:pPr>
      <w:r>
        <w:rPr>
          <w:b/>
          <w:sz w:val="22"/>
        </w:rPr>
        <w:t>Domain</w:t>
      </w:r>
    </w:p>
    <w:p>
      <w:pPr>
        <w:spacing w:after="160"/>
      </w:pPr>
      <w:r>
        <w:rPr>
          <w:sz w:val="22"/>
        </w:rPr>
        <w:t>A Domain defines what a Circle or Role has the authority to decide on.</w:t>
      </w:r>
    </w:p>
    <w:p>
      <w:pPr>
        <w:spacing w:after="160"/>
      </w:pPr>
      <w:r>
        <w:rPr>
          <w:b/>
          <w:sz w:val="22"/>
        </w:rPr>
        <w:t>Accountabilities</w:t>
      </w:r>
    </w:p>
    <w:p>
      <w:pPr>
        <w:spacing w:after="160"/>
      </w:pPr>
      <w:r>
        <w:rPr>
          <w:sz w:val="22"/>
        </w:rPr>
        <w:t>Accountabilities describe what a Circle or Role is answerable for and the results it seeks to ensure.</w:t>
      </w:r>
    </w:p>
    <w:p>
      <w:pPr>
        <w:spacing w:after="160"/>
      </w:pPr>
      <w:r>
        <w:rPr>
          <w:b/>
          <w:sz w:val="22"/>
        </w:rPr>
        <w:t>Policy</w:t>
      </w:r>
    </w:p>
    <w:p>
      <w:pPr>
        <w:spacing w:after="160"/>
      </w:pPr>
      <w:r>
        <w:rPr>
          <w:sz w:val="22"/>
        </w:rPr>
        <w:t>A Policy establishes rules or principles that guide how a Circle exercises its authority and makes decisions.</w:t>
      </w:r>
    </w:p>
    <w:p>
      <w:pPr>
        <w:spacing w:after="160"/>
      </w:pPr>
      <w:r>
        <w:rPr>
          <w:b/>
          <w:sz w:val="22"/>
        </w:rPr>
        <w:t>Circle Lead</w:t>
      </w:r>
    </w:p>
    <w:p>
      <w:pPr>
        <w:spacing w:after="160"/>
      </w:pPr>
      <w:r>
        <w:rPr>
          <w:sz w:val="22"/>
        </w:rPr>
        <w:t>The Circle Lead ensures that the Circle has the people, the resources and the structure it needs to fulfil its Purpose.</w:t>
      </w:r>
    </w:p>
    <w:p>
      <w:pPr>
        <w:spacing w:after="160"/>
      </w:pPr>
      <w:r>
        <w:rPr>
          <w:sz w:val="22"/>
        </w:rPr>
        <w:t>It is not a boss; it creates the conditions for the Circle to work well.</w:t>
      </w:r>
    </w:p>
    <w:p>
      <w:pPr>
        <w:spacing w:after="160"/>
      </w:pPr>
      <w:r>
        <w:rPr>
          <w:b/>
          <w:sz w:val="22"/>
        </w:rPr>
        <w:t>Circle Rep</w:t>
      </w:r>
    </w:p>
    <w:p>
      <w:pPr>
        <w:spacing w:after="160"/>
      </w:pPr>
      <w:r>
        <w:rPr>
          <w:sz w:val="22"/>
        </w:rPr>
        <w:t>The Circle Rep represents their Circle in the meetings of the broader Circle, carrying tensions, needs and learnings.</w:t>
      </w:r>
    </w:p>
    <w:p>
      <w:pPr>
        <w:spacing w:after="160"/>
      </w:pPr>
      <w:r>
        <w:rPr>
          <w:b/>
          <w:sz w:val="22"/>
        </w:rPr>
        <w:t>Facilitator</w:t>
      </w:r>
    </w:p>
    <w:p>
      <w:pPr>
        <w:spacing w:after="160"/>
      </w:pPr>
      <w:r>
        <w:rPr>
          <w:sz w:val="22"/>
        </w:rPr>
        <w:t>The Facilitator keeps the Circle's governance and operational practices aligned with the Constitution, and runs the process of its meetings without deciding on the group's behalf.</w:t>
      </w:r>
    </w:p>
    <w:p>
      <w:pPr>
        <w:spacing w:after="160"/>
      </w:pPr>
      <w:r>
        <w:rPr>
          <w:b/>
          <w:sz w:val="22"/>
        </w:rPr>
        <w:t>Secretary</w:t>
      </w:r>
    </w:p>
    <w:p>
      <w:pPr>
        <w:spacing w:after="160"/>
      </w:pPr>
      <w:r>
        <w:rPr>
          <w:sz w:val="22"/>
        </w:rPr>
        <w:t>The Secretary keeps the Circle's constitutionally-required records and meetings stable: capturing and publishing the decisions that come out of governance, scheduling meetings and giving notice, and ruling on how the Constitution is to be interpreted when asked. The Circle's governance records are the Secretary's Domain.</w:t>
      </w:r>
    </w:p>
    <w:p>
      <w:pPr>
        <w:spacing w:after="160"/>
      </w:pPr>
      <w:r>
        <w:rPr>
          <w:b/>
          <w:sz w:val="22"/>
        </w:rPr>
        <w:t>Tension</w:t>
      </w:r>
    </w:p>
    <w:p>
      <w:pPr>
        <w:spacing w:after="160"/>
      </w:pPr>
      <w:r>
        <w:rPr>
          <w:sz w:val="22"/>
        </w:rPr>
        <w:t>A Tension is the gap between the current reality of my Role's Purpose and Accountabilities and my sense of what they could ideally be.</w:t>
      </w:r>
    </w:p>
    <w:p>
      <w:pPr>
        <w:spacing w:after="160"/>
      </w:pPr>
      <w:r>
        <w:rPr>
          <w:sz w:val="22"/>
        </w:rPr>
        <w:t>A Tension may be an obstacle, but it may equally be an opportunity to do something better. Both are Tensions, and both are worth raising. Naming a Tension is not a complaint — it is how the organisation learns.</w:t>
      </w:r>
    </w:p>
    <w:p>
      <w:pPr>
        <w:spacing w:after="160"/>
      </w:pPr>
      <w:r>
        <w:rPr>
          <w:b/>
          <w:sz w:val="22"/>
        </w:rPr>
        <w:t>Governance</w:t>
      </w:r>
    </w:p>
    <w:p>
      <w:pPr>
        <w:spacing w:after="160"/>
      </w:pPr>
      <w:r>
        <w:rPr>
          <w:sz w:val="22"/>
        </w:rPr>
        <w:t>Governance is the process through which we define or change the structure of the organisation: Circles, Roles, Domains, Accountabilities and Policies.</w:t>
      </w:r>
    </w:p>
    <w:p>
      <w:pPr>
        <w:spacing w:after="160"/>
      </w:pPr>
      <w:r>
        <w:rPr>
          <w:b/>
          <w:sz w:val="22"/>
        </w:rPr>
        <w:t>Governance Meeting</w:t>
      </w:r>
    </w:p>
    <w:p>
      <w:pPr>
        <w:spacing w:after="160"/>
      </w:pPr>
      <w:r>
        <w:rPr>
          <w:sz w:val="22"/>
        </w:rPr>
        <w:t>A meeting dedicated to the evolution of the organisation's structure.</w:t>
      </w:r>
    </w:p>
    <w:p>
      <w:pPr>
        <w:spacing w:after="160"/>
      </w:pPr>
      <w:r>
        <w:rPr>
          <w:b/>
          <w:sz w:val="22"/>
        </w:rPr>
        <w:t>Tactical Meeting</w:t>
      </w:r>
    </w:p>
    <w:p>
      <w:pPr>
        <w:spacing w:after="160"/>
      </w:pPr>
      <w:r>
        <w:rPr>
          <w:sz w:val="22"/>
        </w:rPr>
        <w:t>A meeting focused on coordinating day-to-day operational work.</w:t>
      </w:r>
    </w:p>
    <w:p>
      <w:pPr>
        <w:spacing w:after="160"/>
      </w:pPr>
      <w:r>
        <w:rPr>
          <w:b/>
          <w:sz w:val="22"/>
        </w:rPr>
        <w:t>Strategy Meeting</w:t>
      </w:r>
    </w:p>
    <w:p>
      <w:pPr>
        <w:spacing w:after="160"/>
      </w:pPr>
      <w:r>
        <w:rPr>
          <w:sz w:val="22"/>
        </w:rPr>
        <w:t>A meeting dedicated to reflecting on the direction, the priorities and the evolution of a Circle or of the organisation.</w:t>
      </w:r>
    </w:p>
    <w:p>
      <w:pPr>
        <w:spacing w:after="160"/>
      </w:pPr>
      <w:r>
        <w:rPr>
          <w:sz w:val="22"/>
        </w:rPr>
        <w:t>It allows progress to be assessed, opportunities to be identified, and the strategy to be adjusted whenever necessary.</w:t>
      </w:r>
    </w:p>
    <w:p>
      <w:pPr>
        <w:spacing w:after="160"/>
      </w:pPr>
      <w:r>
        <w:rPr>
          <w:b/>
          <w:sz w:val="22"/>
        </w:rPr>
        <w:t>Consent</w:t>
      </w:r>
    </w:p>
    <w:p>
      <w:pPr>
        <w:spacing w:after="160"/>
      </w:pPr>
      <w:r>
        <w:rPr>
          <w:sz w:val="22"/>
        </w:rPr>
        <w:t>A decision is made by Consent when there are no reasoned objections demonstrating that the proposal could cause harm to the Purpose or to the functioning of the organisation.</w:t>
      </w:r>
    </w:p>
    <w:p>
      <w:pPr>
        <w:spacing w:after="160"/>
      </w:pPr>
      <w:r>
        <w:rPr>
          <w:b/>
          <w:sz w:val="22"/>
        </w:rPr>
        <w:t>Integrative Decision Making</w:t>
      </w:r>
    </w:p>
    <w:p>
      <w:pPr>
        <w:spacing w:after="160"/>
      </w:pPr>
      <w:r>
        <w:rPr>
          <w:sz w:val="22"/>
        </w:rPr>
        <w:t>The method used in Governance Meetings to turn tensions into improvements to the organisational structure.</w:t>
      </w:r>
    </w:p>
    <w:p>
      <w:pPr>
        <w:spacing w:after="160"/>
      </w:pPr>
      <w:r>
        <w:rPr>
          <w:b/>
          <w:sz w:val="22"/>
        </w:rPr>
        <w:t>Autonomy</w:t>
      </w:r>
    </w:p>
    <w:p>
      <w:pPr>
        <w:spacing w:after="160"/>
      </w:pPr>
      <w:r>
        <w:rPr>
          <w:sz w:val="22"/>
        </w:rPr>
        <w:t>Autonomy is the capacity of a Circle or Role to make decisions within its Domain and its Accountabilities, while also taking responsibility for the results of those decisions.</w:t>
      </w:r>
    </w:p>
    <w:p>
      <w:pPr>
        <w:spacing w:after="160"/>
      </w:pPr>
      <w:r>
        <w:rPr>
          <w:b/>
          <w:sz w:val="22"/>
        </w:rPr>
        <w:t>Regeneration</w:t>
      </w:r>
    </w:p>
    <w:p>
      <w:pPr>
        <w:spacing w:after="160"/>
      </w:pPr>
      <w:r>
        <w:rPr>
          <w:sz w:val="22"/>
        </w:rPr>
        <w:t>At Vale da Lama, to regenerate means creating the conditions for ecosystems, people and communities to recover vitality and develop healthily.</w:t>
      </w:r>
    </w:p>
    <w:p>
      <w:pPr>
        <w:spacing w:after="160"/>
      </w:pPr>
      <w:r>
        <w:rPr>
          <w:sz w:val="22"/>
        </w:rPr>
        <w:t>We seek to have every decision leave the people, the land, the water, the biodiversity, the relationships and the organisation in better condition than we found them.</w:t>
      </w:r>
    </w:p>
    <w:p>
      <w:pPr>
        <w:spacing w:after="160"/>
      </w:pPr>
      <w:r>
        <w:rPr>
          <w:b/>
          <w:sz w:val="22"/>
        </w:rPr>
        <w:t>Continuous Learning</w:t>
      </w:r>
    </w:p>
    <w:p>
      <w:pPr>
        <w:spacing w:after="160"/>
      </w:pPr>
      <w:r>
        <w:rPr>
          <w:sz w:val="22"/>
        </w:rPr>
        <w:t>At Vale da Lama, learning is part of the work.</w:t>
      </w:r>
    </w:p>
    <w:p>
      <w:pPr>
        <w:spacing w:after="160"/>
      </w:pPr>
      <w:r>
        <w:rPr>
          <w:sz w:val="22"/>
        </w:rPr>
        <w:t>We seek to evolve through observation, experimentation, training and the sharing of knowledge, turning every experience into an opportunity for improvement.</w:t>
      </w:r>
    </w:p>
    <w:p>
      <w:pPr>
        <w:spacing w:before="360" w:after="120"/>
      </w:pPr>
      <w:r>
        <w:rPr>
          <w:b/>
          <w:sz w:val="28"/>
        </w:rPr>
        <w:t>English–Portuguese Equivalents</w:t>
      </w:r>
    </w:p>
    <w:p>
      <w:pPr>
        <w:spacing w:after="160"/>
      </w:pPr>
      <w:r>
        <w:rPr>
          <w:sz w:val="22"/>
        </w:rPr>
        <w:t>This English set is written entirely in English. This list exists for anyone who needs to connect our terms to the Portuguese originals, which are definitive. It is the only place in the Handbook where both languages appear side by side, and that is deliberate.</w:t>
      </w:r>
    </w:p>
    <w:p>
      <w:pPr>
        <w:spacing w:after="160"/>
      </w:pPr>
      <w:r>
        <w:rPr>
          <w:b/>
          <w:sz w:val="22"/>
        </w:rPr>
        <w:t>Governance Handbook</w:t>
      </w:r>
      <w:r>
        <w:rPr>
          <w:sz w:val="22"/>
        </w:rPr>
        <w:t xml:space="preserve"> — Manual de Governança</w:t>
      </w:r>
    </w:p>
    <w:p>
      <w:pPr>
        <w:spacing w:after="160"/>
      </w:pPr>
      <w:r>
        <w:rPr>
          <w:b/>
          <w:sz w:val="22"/>
        </w:rPr>
        <w:t>Governance System</w:t>
      </w:r>
      <w:r>
        <w:rPr>
          <w:sz w:val="22"/>
        </w:rPr>
        <w:t xml:space="preserve"> — Sistema de Governança</w:t>
      </w:r>
    </w:p>
    <w:p>
      <w:pPr>
        <w:spacing w:after="160"/>
      </w:pPr>
      <w:r>
        <w:rPr>
          <w:b/>
          <w:sz w:val="22"/>
        </w:rPr>
        <w:t>Circle</w:t>
      </w:r>
      <w:r>
        <w:rPr>
          <w:sz w:val="22"/>
        </w:rPr>
        <w:t xml:space="preserve"> — Círculo</w:t>
      </w:r>
    </w:p>
    <w:p>
      <w:pPr>
        <w:spacing w:after="160"/>
      </w:pPr>
      <w:r>
        <w:rPr>
          <w:b/>
          <w:sz w:val="22"/>
        </w:rPr>
        <w:t>Anchor Circle</w:t>
      </w:r>
      <w:r>
        <w:rPr>
          <w:sz w:val="22"/>
        </w:rPr>
        <w:t xml:space="preserve"> — Círculo Âncora</w:t>
      </w:r>
    </w:p>
    <w:p>
      <w:pPr>
        <w:spacing w:after="160"/>
      </w:pPr>
      <w:r>
        <w:rPr>
          <w:b/>
          <w:sz w:val="22"/>
        </w:rPr>
        <w:t>Operations Circle</w:t>
      </w:r>
      <w:r>
        <w:rPr>
          <w:sz w:val="22"/>
        </w:rPr>
        <w:t xml:space="preserve"> — Círculo de Operações</w:t>
      </w:r>
    </w:p>
    <w:p>
      <w:pPr>
        <w:spacing w:after="160"/>
      </w:pPr>
      <w:r>
        <w:rPr>
          <w:b/>
          <w:sz w:val="22"/>
        </w:rPr>
        <w:t>Casa Circle</w:t>
      </w:r>
      <w:r>
        <w:rPr>
          <w:sz w:val="22"/>
        </w:rPr>
        <w:t xml:space="preserve"> — Círculo da Casa</w:t>
      </w:r>
    </w:p>
    <w:p>
      <w:pPr>
        <w:spacing w:after="160"/>
      </w:pPr>
      <w:r>
        <w:rPr>
          <w:b/>
          <w:sz w:val="22"/>
        </w:rPr>
        <w:t>Regenerative Farm Circle</w:t>
      </w:r>
      <w:r>
        <w:rPr>
          <w:sz w:val="22"/>
        </w:rPr>
        <w:t xml:space="preserve"> — Círculo da Quinta Regenerativa</w:t>
      </w:r>
    </w:p>
    <w:p>
      <w:pPr>
        <w:spacing w:after="160"/>
      </w:pPr>
      <w:r>
        <w:rPr>
          <w:b/>
          <w:sz w:val="22"/>
        </w:rPr>
        <w:t>Ratifiers</w:t>
      </w:r>
      <w:r>
        <w:rPr>
          <w:sz w:val="22"/>
        </w:rPr>
        <w:t xml:space="preserve"> — Ratificadores</w:t>
      </w:r>
    </w:p>
    <w:p>
      <w:pPr>
        <w:spacing w:after="160"/>
      </w:pPr>
      <w:r>
        <w:rPr>
          <w:b/>
          <w:sz w:val="22"/>
        </w:rPr>
        <w:t>Purpose</w:t>
      </w:r>
      <w:r>
        <w:rPr>
          <w:sz w:val="22"/>
        </w:rPr>
        <w:t xml:space="preserve"> — Propósito</w:t>
      </w:r>
    </w:p>
    <w:p>
      <w:pPr>
        <w:spacing w:after="160"/>
      </w:pPr>
      <w:r>
        <w:rPr>
          <w:b/>
          <w:sz w:val="22"/>
        </w:rPr>
        <w:t>Role</w:t>
      </w:r>
      <w:r>
        <w:rPr>
          <w:sz w:val="22"/>
        </w:rPr>
        <w:t xml:space="preserve"> — Papel</w:t>
      </w:r>
    </w:p>
    <w:p>
      <w:pPr>
        <w:spacing w:after="160"/>
      </w:pPr>
      <w:r>
        <w:rPr>
          <w:b/>
          <w:sz w:val="22"/>
        </w:rPr>
        <w:t>Domain</w:t>
      </w:r>
      <w:r>
        <w:rPr>
          <w:sz w:val="22"/>
        </w:rPr>
        <w:t xml:space="preserve"> — Domínio</w:t>
      </w:r>
    </w:p>
    <w:p>
      <w:pPr>
        <w:spacing w:after="160"/>
      </w:pPr>
      <w:r>
        <w:rPr>
          <w:b/>
          <w:sz w:val="22"/>
        </w:rPr>
        <w:t>Accountabilities</w:t>
      </w:r>
      <w:r>
        <w:rPr>
          <w:sz w:val="22"/>
        </w:rPr>
        <w:t xml:space="preserve"> — Responsabilidades</w:t>
      </w:r>
    </w:p>
    <w:p>
      <w:pPr>
        <w:spacing w:after="160"/>
      </w:pPr>
      <w:r>
        <w:rPr>
          <w:b/>
          <w:sz w:val="22"/>
        </w:rPr>
        <w:t>Policy</w:t>
      </w:r>
      <w:r>
        <w:rPr>
          <w:sz w:val="22"/>
        </w:rPr>
        <w:t xml:space="preserve"> — Política</w:t>
      </w:r>
    </w:p>
    <w:p>
      <w:pPr>
        <w:spacing w:after="160"/>
      </w:pPr>
      <w:r>
        <w:rPr>
          <w:b/>
          <w:sz w:val="22"/>
        </w:rPr>
        <w:t>Circle Lead</w:t>
      </w:r>
      <w:r>
        <w:rPr>
          <w:sz w:val="22"/>
        </w:rPr>
        <w:t xml:space="preserve"> — Líder do Círculo</w:t>
      </w:r>
    </w:p>
    <w:p>
      <w:pPr>
        <w:spacing w:after="160"/>
      </w:pPr>
      <w:r>
        <w:rPr>
          <w:b/>
          <w:sz w:val="22"/>
        </w:rPr>
        <w:t>Circle Rep</w:t>
      </w:r>
      <w:r>
        <w:rPr>
          <w:sz w:val="22"/>
        </w:rPr>
        <w:t xml:space="preserve"> — Representante do Círculo</w:t>
      </w:r>
    </w:p>
    <w:p>
      <w:pPr>
        <w:spacing w:after="160"/>
      </w:pPr>
      <w:r>
        <w:rPr>
          <w:b/>
          <w:sz w:val="22"/>
        </w:rPr>
        <w:t>Facilitator</w:t>
      </w:r>
      <w:r>
        <w:rPr>
          <w:sz w:val="22"/>
        </w:rPr>
        <w:t xml:space="preserve"> — Facilitador</w:t>
      </w:r>
    </w:p>
    <w:p>
      <w:pPr>
        <w:spacing w:after="160"/>
      </w:pPr>
      <w:r>
        <w:rPr>
          <w:b/>
          <w:sz w:val="22"/>
        </w:rPr>
        <w:t>Secretary</w:t>
      </w:r>
      <w:r>
        <w:rPr>
          <w:sz w:val="22"/>
        </w:rPr>
        <w:t xml:space="preserve"> — Secretário</w:t>
      </w:r>
    </w:p>
    <w:p>
      <w:pPr>
        <w:spacing w:after="160"/>
      </w:pPr>
      <w:r>
        <w:rPr>
          <w:b/>
          <w:sz w:val="22"/>
        </w:rPr>
        <w:t>Tension</w:t>
      </w:r>
      <w:r>
        <w:rPr>
          <w:sz w:val="22"/>
        </w:rPr>
        <w:t xml:space="preserve"> — Tensão</w:t>
      </w:r>
    </w:p>
    <w:p>
      <w:pPr>
        <w:spacing w:after="160"/>
      </w:pPr>
      <w:r>
        <w:rPr>
          <w:b/>
          <w:sz w:val="22"/>
        </w:rPr>
        <w:t>Governance</w:t>
      </w:r>
      <w:r>
        <w:rPr>
          <w:sz w:val="22"/>
        </w:rPr>
        <w:t xml:space="preserve"> — Governança</w:t>
      </w:r>
    </w:p>
    <w:p>
      <w:pPr>
        <w:spacing w:after="160"/>
      </w:pPr>
      <w:r>
        <w:rPr>
          <w:b/>
          <w:sz w:val="22"/>
        </w:rPr>
        <w:t>Governance Meeting</w:t>
      </w:r>
      <w:r>
        <w:rPr>
          <w:sz w:val="22"/>
        </w:rPr>
        <w:t xml:space="preserve"> — Reunião de Governança</w:t>
      </w:r>
    </w:p>
    <w:p>
      <w:pPr>
        <w:spacing w:after="160"/>
      </w:pPr>
      <w:r>
        <w:rPr>
          <w:b/>
          <w:sz w:val="22"/>
        </w:rPr>
        <w:t>Tactical Meeting</w:t>
      </w:r>
      <w:r>
        <w:rPr>
          <w:sz w:val="22"/>
        </w:rPr>
        <w:t xml:space="preserve"> — Reunião Tática</w:t>
      </w:r>
    </w:p>
    <w:p>
      <w:pPr>
        <w:spacing w:after="160"/>
      </w:pPr>
      <w:r>
        <w:rPr>
          <w:b/>
          <w:sz w:val="22"/>
        </w:rPr>
        <w:t>Strategy Meeting</w:t>
      </w:r>
      <w:r>
        <w:rPr>
          <w:sz w:val="22"/>
        </w:rPr>
        <w:t xml:space="preserve"> — Reunião Estratégica</w:t>
      </w:r>
    </w:p>
    <w:p>
      <w:pPr>
        <w:spacing w:after="160"/>
      </w:pPr>
      <w:r>
        <w:rPr>
          <w:b/>
          <w:sz w:val="22"/>
        </w:rPr>
        <w:t>Consent</w:t>
      </w:r>
      <w:r>
        <w:rPr>
          <w:sz w:val="22"/>
        </w:rPr>
        <w:t xml:space="preserve"> — Consentimento</w:t>
      </w:r>
    </w:p>
    <w:p>
      <w:pPr>
        <w:spacing w:after="160"/>
      </w:pPr>
      <w:r>
        <w:rPr>
          <w:b/>
          <w:sz w:val="22"/>
        </w:rPr>
        <w:t>Integrative Decision Making</w:t>
      </w:r>
      <w:r>
        <w:rPr>
          <w:sz w:val="22"/>
        </w:rPr>
        <w:t xml:space="preserve"> — Decisão Integrativa</w:t>
      </w:r>
    </w:p>
    <w:p>
      <w:pPr>
        <w:spacing w:after="160"/>
      </w:pPr>
      <w:r>
        <w:rPr>
          <w:b/>
          <w:sz w:val="22"/>
        </w:rPr>
        <w:t>Autonomy</w:t>
      </w:r>
      <w:r>
        <w:rPr>
          <w:sz w:val="22"/>
        </w:rPr>
        <w:t xml:space="preserve"> — Autonomia</w:t>
      </w:r>
    </w:p>
    <w:p>
      <w:pPr>
        <w:spacing w:after="160"/>
      </w:pPr>
      <w:r>
        <w:rPr>
          <w:b/>
          <w:sz w:val="22"/>
        </w:rPr>
        <w:t>Decision Log</w:t>
      </w:r>
      <w:r>
        <w:rPr>
          <w:sz w:val="22"/>
        </w:rPr>
        <w:t xml:space="preserve"> — Registo de Decisões</w:t>
      </w:r>
    </w:p>
    <w:p>
      <w:pPr>
        <w:spacing w:after="160"/>
      </w:pPr>
      <w:r>
        <w:rPr>
          <w:b/>
          <w:sz w:val="22"/>
        </w:rPr>
        <w:t>Regeneration</w:t>
      </w:r>
      <w:r>
        <w:rPr>
          <w:sz w:val="22"/>
        </w:rPr>
        <w:t xml:space="preserve"> — Regeneração</w:t>
      </w:r>
    </w:p>
    <w:p>
      <w:pPr>
        <w:spacing w:after="160"/>
      </w:pPr>
      <w:r>
        <w:rPr>
          <w:b/>
          <w:sz w:val="22"/>
        </w:rPr>
        <w:t>Continuous Learning</w:t>
      </w:r>
      <w:r>
        <w:rPr>
          <w:sz w:val="22"/>
        </w:rPr>
        <w:t xml:space="preserve"> — Aprendizagem Contínua</w:t>
      </w:r>
    </w:p>
    <w:p>
      <w:pPr>
        <w:spacing w:before="360" w:after="120"/>
      </w:pPr>
      <w:r>
        <w:rPr>
          <w:b/>
          <w:sz w:val="28"/>
        </w:rPr>
        <w:t>Guiding Principle</w:t>
      </w:r>
    </w:p>
    <w:p>
      <w:pPr>
        <w:spacing w:after="160"/>
      </w:pPr>
      <w:r>
        <w:rPr>
          <w:sz w:val="22"/>
        </w:rPr>
        <w:t>A common language exists to create clarity, not bureaucracy. The simpler and more widely shared the language, the easier it will be to collaborate, take responsibility, and contribute to the Purpose of Vale da Lama.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