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Elige tu almacenamiento ideal</w:t>
      </w:r>
    </w:p>
    <w:p>
      <w:r>
        <w:t>🙌 Contexto:</w:t>
        <w:br/>
        <w:t>El objetivo es ejercitar la toma de decisiones técnicas según características y necesidades específicas de almacenamiento, aplicando lo aprendido sobre S3, Glacier, EBS, EFS y Storage Gateway.</w:t>
        <w:br/>
        <w:br/>
        <w:t>✍️ Consigna:</w:t>
        <w:br/>
        <w:t>Recibirás distintos escenarios de uso real. Tu tarea será analizar las necesidades de almacenamiento y seleccionar la solución cloud más adecuada, justificando tu elección en términos de frecuencia de acceso, rendimiento y costos.</w:t>
        <w:br/>
        <w:br/>
        <w:t>⚙️ Paso a paso:</w:t>
        <w:br/>
        <w:t>Lee los casos que presentan distintas necesidades. Evalúa para cada uno:</w:t>
        <w:br/>
        <w:t>- Volumen de datos</w:t>
        <w:br/>
        <w:t>- Frecuencia de acceso</w:t>
        <w:br/>
        <w:t>- Tiempo de retención esperado</w:t>
        <w:br/>
        <w:t>- Necesidad de acceso compartido o rápido</w:t>
        <w:br/>
        <w:t>Elige entre S3, Glacier, EBS, EFS o Storage Gateway y justifica tu decisión.</w:t>
      </w:r>
    </w:p>
    <w:p>
      <w:pPr>
        <w:pStyle w:val="Heading2"/>
      </w:pPr>
      <w:r>
        <w:t>Caso 1: Backups legales de documentos financieros</w:t>
      </w:r>
    </w:p>
    <w:p>
      <w:r>
        <w:t>Volumen de datos: Medio (~500 GB por año)</w:t>
        <w:br/>
        <w:t>Frecuencia de acceso: Muy baja</w:t>
        <w:br/>
        <w:t>Tiempo de retención: 7-10 años</w:t>
        <w:br/>
        <w:t>Acceso compartido o rápido: No necesario</w:t>
        <w:br/>
        <w:t>✅ Solución recomendada: Amazon Glacier Deep Archive</w:t>
      </w:r>
    </w:p>
    <w:p>
      <w:pPr>
        <w:pStyle w:val="Heading2"/>
      </w:pPr>
      <w:r>
        <w:t>Caso 2: Base de datos de una aplicación web de alto tráfico</w:t>
      </w:r>
    </w:p>
    <w:p>
      <w:r>
        <w:t>Volumen de datos: Alto (decenas de TB)</w:t>
        <w:br/>
        <w:t>Frecuencia de acceso: Muy alta</w:t>
        <w:br/>
        <w:t>Tiempo de retención: Constante, en línea</w:t>
        <w:br/>
        <w:t>Acceso compartido o rápido: Sí</w:t>
        <w:br/>
        <w:t>✅ Solución recomendada: Amazon EBS (gp3 o io2)</w:t>
      </w:r>
    </w:p>
    <w:p>
      <w:pPr>
        <w:pStyle w:val="Heading2"/>
      </w:pPr>
      <w:r>
        <w:t>Caso 3: Migración híbrida de archivos entre on-premise y la nube</w:t>
      </w:r>
    </w:p>
    <w:p>
      <w:r>
        <w:t>Volumen de datos: Variable</w:t>
        <w:br/>
        <w:t>Frecuencia de acceso: Media a baja</w:t>
        <w:br/>
        <w:t>Tiempo de retención: Indefinido</w:t>
        <w:br/>
        <w:t>Acceso compartido o rápido: Sí</w:t>
        <w:br/>
        <w:t>✅ Solución recomendada: AWS Storage Gateway</w:t>
      </w:r>
    </w:p>
    <w:p>
      <w:pPr>
        <w:pStyle w:val="Heading2"/>
      </w:pPr>
      <w:r>
        <w:t>Caso 4: Repositorio multimedia colaborativo</w:t>
      </w:r>
    </w:p>
    <w:p>
      <w:r>
        <w:t>Volumen de datos: Alto</w:t>
        <w:br/>
        <w:t>Frecuencia de acceso: Media a alta</w:t>
        <w:br/>
        <w:t>Tiempo de retención: Meses o años</w:t>
        <w:br/>
        <w:t>Acceso compartido o rápido: Sí</w:t>
        <w:br/>
        <w:t>✅ Solución recomendada: Amazon EFS</w:t>
      </w:r>
    </w:p>
    <w:p>
      <w:pPr>
        <w:pStyle w:val="Heading2"/>
      </w:pPr>
      <w:r>
        <w:t>Caso 5: Documentos empresariales frecuentemente accedidos</w:t>
      </w:r>
    </w:p>
    <w:p>
      <w:r>
        <w:t>Volumen de datos: Medio</w:t>
        <w:br/>
        <w:t>Frecuencia de acceso: Media</w:t>
        <w:br/>
        <w:t>Tiempo de retención: Largo plazo</w:t>
        <w:br/>
        <w:t>Acceso compartido o rápido: Sí</w:t>
        <w:br/>
        <w:t>✅ Solución recomendada: Amazon S3 (Intelligent-Tiering)</w:t>
      </w:r>
    </w:p>
    <w:p>
      <w:pPr>
        <w:pStyle w:val="Heading1"/>
      </w:pPr>
      <w:r>
        <w:t>📊 Cuadro comparativo de soluciones propuestas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Caso</w:t>
            </w:r>
          </w:p>
        </w:tc>
        <w:tc>
          <w:tcPr>
            <w:tcW w:type="dxa" w:w="1440"/>
          </w:tcPr>
          <w:p>
            <w:r>
              <w:t>Servicio</w:t>
            </w:r>
          </w:p>
        </w:tc>
        <w:tc>
          <w:tcPr>
            <w:tcW w:type="dxa" w:w="1440"/>
          </w:tcPr>
          <w:p>
            <w:r>
              <w:t>Justificación técnica</w:t>
            </w:r>
          </w:p>
        </w:tc>
        <w:tc>
          <w:tcPr>
            <w:tcW w:type="dxa" w:w="1440"/>
          </w:tcPr>
          <w:p>
            <w:r>
              <w:t>Frecuencia de acceso</w:t>
            </w:r>
          </w:p>
        </w:tc>
        <w:tc>
          <w:tcPr>
            <w:tcW w:type="dxa" w:w="1440"/>
          </w:tcPr>
          <w:p>
            <w:r>
              <w:t>Rendimiento</w:t>
            </w:r>
          </w:p>
        </w:tc>
        <w:tc>
          <w:tcPr>
            <w:tcW w:type="dxa" w:w="1440"/>
          </w:tcPr>
          <w:p>
            <w:r>
              <w:t>Costos</w:t>
            </w:r>
          </w:p>
        </w:tc>
      </w:tr>
      <w:tr>
        <w:tc>
          <w:tcPr>
            <w:tcW w:type="dxa" w:w="1440"/>
          </w:tcPr>
          <w:p>
            <w:r>
              <w:t>1 - Backups legales</w:t>
            </w:r>
          </w:p>
        </w:tc>
        <w:tc>
          <w:tcPr>
            <w:tcW w:type="dxa" w:w="1440"/>
          </w:tcPr>
          <w:p>
            <w:r>
              <w:t>Glacier Deep Archive</w:t>
            </w:r>
          </w:p>
        </w:tc>
        <w:tc>
          <w:tcPr>
            <w:tcW w:type="dxa" w:w="1440"/>
          </w:tcPr>
          <w:p>
            <w:r>
              <w:t>Almacenamiento de bajo costo y acceso infrecuente</w:t>
            </w:r>
          </w:p>
        </w:tc>
        <w:tc>
          <w:tcPr>
            <w:tcW w:type="dxa" w:w="1440"/>
          </w:tcPr>
          <w:p>
            <w:r>
              <w:t>Muy baja</w:t>
            </w:r>
          </w:p>
        </w:tc>
        <w:tc>
          <w:tcPr>
            <w:tcW w:type="dxa" w:w="1440"/>
          </w:tcPr>
          <w:p>
            <w:r>
              <w:t>Lento (horas)</w:t>
            </w:r>
          </w:p>
        </w:tc>
        <w:tc>
          <w:tcPr>
            <w:tcW w:type="dxa" w:w="1440"/>
          </w:tcPr>
          <w:p>
            <w:r>
              <w:t>Muy bajo</w:t>
            </w:r>
          </w:p>
        </w:tc>
      </w:tr>
      <w:tr>
        <w:tc>
          <w:tcPr>
            <w:tcW w:type="dxa" w:w="1440"/>
          </w:tcPr>
          <w:p>
            <w:r>
              <w:t>2 - Base de datos web</w:t>
            </w:r>
          </w:p>
        </w:tc>
        <w:tc>
          <w:tcPr>
            <w:tcW w:type="dxa" w:w="1440"/>
          </w:tcPr>
          <w:p>
            <w:r>
              <w:t>EBS (gp3/io2)</w:t>
            </w:r>
          </w:p>
        </w:tc>
        <w:tc>
          <w:tcPr>
            <w:tcW w:type="dxa" w:w="1440"/>
          </w:tcPr>
          <w:p>
            <w:r>
              <w:t>Discos con alta IOPS, ideales para bases de datos de alta demanda</w:t>
            </w:r>
          </w:p>
        </w:tc>
        <w:tc>
          <w:tcPr>
            <w:tcW w:type="dxa" w:w="1440"/>
          </w:tcPr>
          <w:p>
            <w:r>
              <w:t>Muy alta</w:t>
            </w:r>
          </w:p>
        </w:tc>
        <w:tc>
          <w:tcPr>
            <w:tcW w:type="dxa" w:w="1440"/>
          </w:tcPr>
          <w:p>
            <w:r>
              <w:t>Muy alto</w:t>
            </w:r>
          </w:p>
        </w:tc>
        <w:tc>
          <w:tcPr>
            <w:tcW w:type="dxa" w:w="1440"/>
          </w:tcPr>
          <w:p>
            <w:r>
              <w:t>Medio/alto</w:t>
            </w:r>
          </w:p>
        </w:tc>
      </w:tr>
      <w:tr>
        <w:tc>
          <w:tcPr>
            <w:tcW w:type="dxa" w:w="1440"/>
          </w:tcPr>
          <w:p>
            <w:r>
              <w:t>3 - Migración híbrida</w:t>
            </w:r>
          </w:p>
        </w:tc>
        <w:tc>
          <w:tcPr>
            <w:tcW w:type="dxa" w:w="1440"/>
          </w:tcPr>
          <w:p>
            <w:r>
              <w:t>Storage Gateway</w:t>
            </w:r>
          </w:p>
        </w:tc>
        <w:tc>
          <w:tcPr>
            <w:tcW w:type="dxa" w:w="1440"/>
          </w:tcPr>
          <w:p>
            <w:r>
              <w:t>Sincroniza almacenamiento on-premise y nube, acceso local transparente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</w:tr>
      <w:tr>
        <w:tc>
          <w:tcPr>
            <w:tcW w:type="dxa" w:w="1440"/>
          </w:tcPr>
          <w:p>
            <w:r>
              <w:t>4 - Multimedia colaborativo</w:t>
            </w:r>
          </w:p>
        </w:tc>
        <w:tc>
          <w:tcPr>
            <w:tcW w:type="dxa" w:w="1440"/>
          </w:tcPr>
          <w:p>
            <w:r>
              <w:t>EFS</w:t>
            </w:r>
          </w:p>
        </w:tc>
        <w:tc>
          <w:tcPr>
            <w:tcW w:type="dxa" w:w="1440"/>
          </w:tcPr>
          <w:p>
            <w:r>
              <w:t>Sistema de archivos distribuido, ideal para acceso concurrente</w:t>
            </w:r>
          </w:p>
        </w:tc>
        <w:tc>
          <w:tcPr>
            <w:tcW w:type="dxa" w:w="1440"/>
          </w:tcPr>
          <w:p>
            <w:r>
              <w:t>Alta</w:t>
            </w:r>
          </w:p>
        </w:tc>
        <w:tc>
          <w:tcPr>
            <w:tcW w:type="dxa" w:w="1440"/>
          </w:tcPr>
          <w:p>
            <w:r>
              <w:t>Alto</w:t>
            </w:r>
          </w:p>
        </w:tc>
        <w:tc>
          <w:tcPr>
            <w:tcW w:type="dxa" w:w="1440"/>
          </w:tcPr>
          <w:p>
            <w:r>
              <w:t>Medio/alto</w:t>
            </w:r>
          </w:p>
        </w:tc>
      </w:tr>
      <w:tr>
        <w:tc>
          <w:tcPr>
            <w:tcW w:type="dxa" w:w="1440"/>
          </w:tcPr>
          <w:p>
            <w:r>
              <w:t>5 - Documentos empresariales</w:t>
            </w:r>
          </w:p>
        </w:tc>
        <w:tc>
          <w:tcPr>
            <w:tcW w:type="dxa" w:w="1440"/>
          </w:tcPr>
          <w:p>
            <w:r>
              <w:t>S3 (Intelligent-Tiering)</w:t>
            </w:r>
          </w:p>
        </w:tc>
        <w:tc>
          <w:tcPr>
            <w:tcW w:type="dxa" w:w="1440"/>
          </w:tcPr>
          <w:p>
            <w:r>
              <w:t>Alta durabilidad y optimización automática de costos</w:t>
            </w:r>
          </w:p>
        </w:tc>
        <w:tc>
          <w:tcPr>
            <w:tcW w:type="dxa" w:w="1440"/>
          </w:tcPr>
          <w:p>
            <w:r>
              <w:t>Media</w:t>
            </w:r>
          </w:p>
        </w:tc>
        <w:tc>
          <w:tcPr>
            <w:tcW w:type="dxa" w:w="1440"/>
          </w:tcPr>
          <w:p>
            <w:r>
              <w:t>Medio</w:t>
            </w:r>
          </w:p>
        </w:tc>
        <w:tc>
          <w:tcPr>
            <w:tcW w:type="dxa" w:w="1440"/>
          </w:tcPr>
          <w:p>
            <w:r>
              <w:t>Bajo/medio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