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after="200" w:line="360" w:lineRule="auto"/>
        <w:rPr>
          <w:sz w:val="60"/>
          <w:szCs w:val="60"/>
        </w:rPr>
      </w:pPr>
      <w:bookmarkStart w:colFirst="0" w:colLast="0" w:name="_m5iq0womsfyh" w:id="0"/>
      <w:bookmarkEnd w:id="0"/>
      <w:r w:rsidDel="00000000" w:rsidR="00000000" w:rsidRPr="00000000">
        <w:rPr>
          <w:sz w:val="60"/>
          <w:szCs w:val="60"/>
          <w:rtl w:val="0"/>
        </w:rPr>
        <w:t xml:space="preserve">Ejemplos de Uso de Magento en AWS </w:t>
      </w:r>
    </w:p>
    <w:p w:rsidR="00000000" w:rsidDel="00000000" w:rsidP="00000000" w:rsidRDefault="00000000" w:rsidRPr="00000000" w14:paraId="00000002">
      <w:pPr>
        <w:widowControl w:val="0"/>
        <w:spacing w:after="20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Magento (ahora Adobe Commerce) es una plataforma de e-commerce potente pero demandante en recursos. AWS ofrece escalabilidad, alta disponibilidad y seguridad, ideal para tiendas online con alto tráfico o crecimiento rápido.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widowControl w:val="0"/>
        <w:spacing w:after="200" w:before="280" w:line="360" w:lineRule="auto"/>
        <w:rPr/>
      </w:pPr>
      <w:bookmarkStart w:colFirst="0" w:colLast="0" w:name="_l8jjthvqm0v" w:id="1"/>
      <w:bookmarkEnd w:id="1"/>
      <w:r w:rsidDel="00000000" w:rsidR="00000000" w:rsidRPr="00000000">
        <w:rPr>
          <w:rtl w:val="0"/>
        </w:rPr>
        <w:t xml:space="preserve">Ejemplo 1: Tienda de Moda con Alto Tráfico Estacional(B2C)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Caso de Uso: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Una tienda de ropa que tiene picos de tráfico en Black Friday y rebajas.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beforeAutospacing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Necesita manejar miles de visitas simultáneas sin caídas.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Arquitectura en AWS: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EC2 Auto Scaling: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Instancias EC2 con Amazon Linux + Magento que se escalan automáticamente según la demanda.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Usa AWS Elastic Load Balancer (ALB) para distribuir tráfico.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Amazon RDS (Aurora MySQL):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Base de datos gestionada con alta disponibilidad (Multi-AZ).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Amazon ElastiCache (Redis):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Cache para acelerar sesiones y catálogos.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Amazon S3 + CloudFront: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Almacenamiento de imágenes y CDN para carga rápida global.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WAF + Shield: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beforeAutospacing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Protección contra DDoS y ataques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00" w:before="280" w:line="360" w:lineRule="auto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🔹 ¿Por qué AWS?</w:t>
      </w:r>
    </w:p>
    <w:p w:rsidR="00000000" w:rsidDel="00000000" w:rsidP="00000000" w:rsidRDefault="00000000" w:rsidRPr="00000000" w14:paraId="00000015">
      <w:pPr>
        <w:widowControl w:val="0"/>
        <w:spacing w:after="200" w:before="200" w:line="428.625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✅ Escalabilidad automática (no colapsa en temporadas altas).</w:t>
        <w:br w:type="textWrapping"/>
        <w:t xml:space="preserve">✅ Alta disponibilidad (RDS Multi-AZ, Load Balancer).</w:t>
        <w:br w:type="textWrapping"/>
        <w:t xml:space="preserve">✅ Rendimiento optimizado (Redis, CloudFront).</w:t>
        <w:br w:type="textWrapping"/>
        <w:t xml:space="preserve">✅ Seguridad integrada (WAF, cifrado en tránsito).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widowControl w:val="0"/>
        <w:spacing w:after="200" w:before="280" w:line="360" w:lineRule="auto"/>
        <w:rPr/>
      </w:pPr>
      <w:bookmarkStart w:colFirst="0" w:colLast="0" w:name="_lzp4kcrt7abd" w:id="2"/>
      <w:bookmarkEnd w:id="2"/>
      <w:r w:rsidDel="00000000" w:rsidR="00000000" w:rsidRPr="00000000">
        <w:rPr>
          <w:rtl w:val="0"/>
        </w:rPr>
        <w:t xml:space="preserve">Ejemplo 2: Marketplace B2B con Varios Vendedores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Caso de Uso: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 marketplace donde múltiples proveedores venden sus productos.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beforeAutospacing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Necesita aislamiento de datos, facturación separada y alta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00" w:before="280" w:line="360" w:lineRule="auto"/>
        <w:rPr/>
      </w:pPr>
      <w:r w:rsidDel="00000000" w:rsidR="00000000" w:rsidRPr="00000000">
        <w:rPr>
          <w:rtl w:val="0"/>
        </w:rPr>
        <w:t xml:space="preserve">Arquitectura en AWS: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4"/>
        </w:numPr>
        <w:spacing w:after="0" w:afterAutospacing="0" w:before="20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Magento Multi-Tenant en EKS (Kubernetes):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Usa Amazon EKS para orquestar contenedores y aislar vendedores.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Aurora PostgreSQL: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Soporte avanzado para datos transaccionales.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Amazon S3 + CloudFront: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Almacenamiento de catálogos y CDN para baja latencia.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Lambda@Edge: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Personalización de contenido por región (ej: precios en diferentes monedas).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AWS Organizations + Cost Allocation Tags: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4"/>
        </w:numPr>
        <w:spacing w:after="200" w:before="0" w:beforeAutospacing="0" w:line="276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Segregación de costos por vendedor.</w:t>
      </w:r>
    </w:p>
    <w:p w:rsidR="00000000" w:rsidDel="00000000" w:rsidP="00000000" w:rsidRDefault="00000000" w:rsidRPr="00000000" w14:paraId="00000026">
      <w:pPr>
        <w:widowControl w:val="0"/>
        <w:spacing w:after="200" w:before="280" w:line="360" w:lineRule="auto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🔹 ¿Por qué AWS?</w:t>
      </w:r>
    </w:p>
    <w:p w:rsidR="00000000" w:rsidDel="00000000" w:rsidP="00000000" w:rsidRDefault="00000000" w:rsidRPr="00000000" w14:paraId="00000027">
      <w:pPr>
        <w:widowControl w:val="0"/>
        <w:spacing w:after="200" w:before="200" w:line="428.625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✅ Multi-tenant seguro (Kubernetes aísla recursos).</w:t>
        <w:br w:type="textWrapping"/>
        <w:t xml:space="preserve">✅ Globalización fácil (CloudFront + Lambda@Edge).</w:t>
        <w:br w:type="textWrapping"/>
        <w:t xml:space="preserve">✅ Cobranza separada (Tags de AWS para facturación).</w:t>
        <w:br w:type="textWrapping"/>
        <w:t xml:space="preserve">✅ Altamente personalizable (Magento + microservicios).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00" w:before="280" w:line="360" w:lineRule="auto"/>
        <w:rPr>
          <w:rFonts w:ascii="Roboto" w:cs="Roboto" w:eastAsia="Roboto" w:hAnsi="Roboto"/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sz w:val="34"/>
          <w:szCs w:val="34"/>
          <w:rtl w:val="0"/>
        </w:rPr>
        <w:t xml:space="preserve">¿Por qué deberías usar Magento en AWS?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after="0" w:afterAutospacing="0" w:before="20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🚀 Escalabilidad: Crece sin límites (Auto Scaling, EKS).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🌎 Rendimiento Global: CloudFront + AWS Regions.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🔒 Seguridad: WAF, Shield, KMS (cifrado).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💡 Costo Eficiente: Paga solo por lo que usas (ahorra vs. servidores dedicados).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2"/>
        </w:numPr>
        <w:spacing w:after="200" w:before="0" w:beforeAutospacing="0" w:line="276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🛠️ Integración con Adobe Commerce Cloud: Si usas la versión Enterprise.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widowControl w:val="0"/>
        <w:spacing w:after="200" w:before="280" w:line="360" w:lineRule="auto"/>
        <w:rPr/>
      </w:pPr>
      <w:bookmarkStart w:colFirst="0" w:colLast="0" w:name="_yonsipnufqki" w:id="3"/>
      <w:bookmarkEnd w:id="3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31">
      <w:pPr>
        <w:widowControl w:val="0"/>
        <w:spacing w:after="200" w:before="200" w:line="428.625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  <w:t xml:space="preserve">Si tienes una tienda mediana/grande o con tráfico variable, AWS es la mejor opción para Magento. Si es un proyecto pequeño, Lightsail o un VPS podrían ser suficientes.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jc w:val="both"/>
        <w:rPr/>
      </w:pPr>
      <w:bookmarkStart w:colFirst="0" w:colLast="0" w:name="_vicdfyr8tagp" w:id="4"/>
      <w:bookmarkEnd w:id="4"/>
      <w:r w:rsidDel="00000000" w:rsidR="00000000" w:rsidRPr="00000000">
        <w:rPr>
          <w:rtl w:val="0"/>
        </w:rPr>
        <w:t xml:space="preserve">Casos de Uso para Magento en Lightsail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Magento es una plataforma muy capaz, pero el contexto de Lightsail la hace particularmente adecuada para ciertos escenarios:</w:t>
      </w:r>
    </w:p>
    <w:p w:rsidR="00000000" w:rsidDel="00000000" w:rsidP="00000000" w:rsidRDefault="00000000" w:rsidRPr="00000000" w14:paraId="00000035">
      <w:pPr>
        <w:pStyle w:val="Heading2"/>
        <w:jc w:val="both"/>
        <w:rPr/>
      </w:pPr>
      <w:bookmarkStart w:colFirst="0" w:colLast="0" w:name="_umyy251540fl" w:id="5"/>
      <w:bookmarkEnd w:id="5"/>
      <w:r w:rsidDel="00000000" w:rsidR="00000000" w:rsidRPr="00000000">
        <w:rPr>
          <w:rtl w:val="0"/>
        </w:rPr>
        <w:t xml:space="preserve">Pequeñas y Medianas Empresas (PYMES) de E-commerce: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Tiendas online con un catálogo de productos en crecimiento: Si tienes entre 100 y 10,000 productos y esperas un tráfico moderado a alto, Magento en Lightsail puede manejarlo bien.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Negocios que buscan un control total: A diferencia de plataformas SaaS como Shopify o Squarespace, con Magento tienes la libertad de personalizar cada aspecto de tu tienda y ser dueño de tus datos.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Emprendedores que necesitan funcionalidades avanzadas: Si requieres características como gestión de inventario compleja, múltiples tiendas, gestión de impuestos específica, opciones de pago variadas o SEO avanzado que las plataformas más simples no ofrecen.</w:t>
      </w:r>
    </w:p>
    <w:p w:rsidR="00000000" w:rsidDel="00000000" w:rsidP="00000000" w:rsidRDefault="00000000" w:rsidRPr="00000000" w14:paraId="00000039">
      <w:pPr>
        <w:pStyle w:val="Heading2"/>
        <w:jc w:val="both"/>
        <w:rPr/>
      </w:pPr>
      <w:bookmarkStart w:colFirst="0" w:colLast="0" w:name="_q4hgslpp2219" w:id="6"/>
      <w:bookmarkEnd w:id="6"/>
      <w:r w:rsidDel="00000000" w:rsidR="00000000" w:rsidRPr="00000000">
        <w:rPr>
          <w:rtl w:val="0"/>
        </w:rPr>
        <w:t xml:space="preserve">Tiendas con Necesidades de Personalización Específicas: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Si tu modelo de negocio requiere integraciones con sistemas de terceros (ERP, CRM, sistemas de contabilidad) o funcionalidades muy personalizadas que no se encuentran en plataformas estándar, Magento es una excelente base y Lightsail proporciona el entorno.</w:t>
      </w:r>
    </w:p>
    <w:p w:rsidR="00000000" w:rsidDel="00000000" w:rsidP="00000000" w:rsidRDefault="00000000" w:rsidRPr="00000000" w14:paraId="0000003B">
      <w:pPr>
        <w:pStyle w:val="Heading2"/>
        <w:jc w:val="both"/>
        <w:rPr/>
      </w:pPr>
      <w:bookmarkStart w:colFirst="0" w:colLast="0" w:name="_m85pv5i1to1b" w:id="7"/>
      <w:bookmarkEnd w:id="7"/>
      <w:r w:rsidDel="00000000" w:rsidR="00000000" w:rsidRPr="00000000">
        <w:rPr>
          <w:rtl w:val="0"/>
        </w:rPr>
        <w:t xml:space="preserve">Proyectos de Desarrollo y Pruebas para Magento: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Los desarrolladores pueden lanzar rápidamente un entorno de Magento funcional en Lightsail para probar nuevas extensiones, desarrollar temas personalizados o depurar código sin incurrir en altos costos o en la complejidad de configurar un servidor desde cero.</w:t>
      </w:r>
    </w:p>
    <w:p w:rsidR="00000000" w:rsidDel="00000000" w:rsidP="00000000" w:rsidRDefault="00000000" w:rsidRPr="00000000" w14:paraId="0000003D">
      <w:pPr>
        <w:pStyle w:val="Heading2"/>
        <w:jc w:val="both"/>
        <w:rPr/>
      </w:pPr>
      <w:bookmarkStart w:colFirst="0" w:colLast="0" w:name="_gm7ndxd42vvg" w:id="8"/>
      <w:bookmarkEnd w:id="8"/>
      <w:r w:rsidDel="00000000" w:rsidR="00000000" w:rsidRPr="00000000">
        <w:rPr>
          <w:rtl w:val="0"/>
        </w:rPr>
        <w:t xml:space="preserve">Migración desde Plataformas Más Sencillas: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Si una tienda online construida en plataformas más básicas (como WooCommerce en un hosting compartido genérico) ha superado sus capacidades y necesita más rendimiento, control o escalabilidad sin ir directamente a una infraestructura compleja de AWS.</w:t>
      </w:r>
    </w:p>
    <w:p w:rsidR="00000000" w:rsidDel="00000000" w:rsidP="00000000" w:rsidRDefault="00000000" w:rsidRPr="00000000" w14:paraId="0000003F">
      <w:pPr>
        <w:pStyle w:val="Heading2"/>
        <w:jc w:val="both"/>
        <w:rPr/>
      </w:pPr>
      <w:bookmarkStart w:colFirst="0" w:colLast="0" w:name="_sf81lxs5o2p8" w:id="9"/>
      <w:bookmarkEnd w:id="9"/>
      <w:r w:rsidDel="00000000" w:rsidR="00000000" w:rsidRPr="00000000">
        <w:rPr>
          <w:rtl w:val="0"/>
        </w:rPr>
        <w:t xml:space="preserve">Tiendas que planean crecer:</w:t>
      </w:r>
    </w:p>
    <w:p w:rsidR="00000000" w:rsidDel="00000000" w:rsidP="00000000" w:rsidRDefault="00000000" w:rsidRPr="00000000" w14:paraId="00000040">
      <w:pPr>
        <w:jc w:val="both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Lightsail es un buen punto de partida. Si tu tienda Magento eventualmente se convierte en un gigante con millones de visitas y requisitos de rendimiento extremos (lo que a veces sucede con empresas muy grandes), la capacidad de migrar a una infraestructura EC2 completa te da un camino de crecimiento sin tener que reconstruir todo desde cero.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9276320" cy="59864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76320" cy="598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2360"/>
        <w:gridCol w:w="3485"/>
        <w:tblGridChange w:id="0">
          <w:tblGrid>
            <w:gridCol w:w="3545"/>
            <w:gridCol w:w="2360"/>
            <w:gridCol w:w="34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Entidad / Agencia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Características clave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Audiomúsica, Komax, Movistar, HP, ChileCompra, WOM.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B2C grande escala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Omnicanal, catálogo extenso, alto tráfico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B2B especializado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Cotizaciones, PIM, integración logística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E‑Commerce Chile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B2B &amp; B2C personalización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Checkout local, SEO, envíos, pagos múltiples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B2C/B2B corporativo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Integraciones ERP, transporte, soporte continuo</w:t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