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D11" w:rsidRDefault="00717221">
      <w:pPr>
        <w:pStyle w:val="Title"/>
      </w:pPr>
      <w:bookmarkStart w:id="0" w:name="_GoBack"/>
      <w:bookmarkEnd w:id="0"/>
      <w:r>
        <w:t>MinSNP v1.1.0 User Manual</w:t>
      </w:r>
    </w:p>
    <w:p w:rsidR="007C5D11" w:rsidRDefault="007C5D11">
      <w:pPr>
        <w:pStyle w:val="Standard"/>
      </w:pPr>
    </w:p>
    <w:p w:rsidR="007C5D11" w:rsidRDefault="00717221">
      <w:pPr>
        <w:pStyle w:val="Subtitle"/>
      </w:pPr>
      <w:r>
        <w:t>Author: Ludwig Hoon</w:t>
      </w:r>
    </w:p>
    <w:p w:rsidR="007C5D11" w:rsidRDefault="00717221">
      <w:pPr>
        <w:pStyle w:val="Textbody"/>
        <w:rPr>
          <w:b/>
          <w:color w:val="7030A0"/>
        </w:rPr>
      </w:pPr>
      <w:r>
        <w:rPr>
          <w:b/>
          <w:color w:val="7030A0"/>
        </w:rPr>
        <w:t>Comments added by Phil Giffard</w:t>
      </w:r>
    </w:p>
    <w:p w:rsidR="007C5D11" w:rsidRDefault="00717221">
      <w:pPr>
        <w:pStyle w:val="Heading1"/>
      </w:pPr>
      <w:r>
        <w:t>Obtaining R programming environment</w:t>
      </w:r>
    </w:p>
    <w:p w:rsidR="007C5D11" w:rsidRDefault="007C5D11">
      <w:pPr>
        <w:pStyle w:val="Standard"/>
      </w:pPr>
    </w:p>
    <w:p w:rsidR="007C5D11" w:rsidRDefault="00717221">
      <w:pPr>
        <w:pStyle w:val="Standard"/>
        <w:numPr>
          <w:ilvl w:val="0"/>
          <w:numId w:val="4"/>
        </w:numPr>
      </w:pPr>
      <w:r>
        <w:t xml:space="preserve">Go to </w:t>
      </w:r>
      <w:hyperlink r:id="rId7">
        <w:r>
          <w:rPr>
            <w:rStyle w:val="ListLabel10"/>
          </w:rPr>
          <w:t>https://cran.r-project.org/mirrors.html</w:t>
        </w:r>
      </w:hyperlink>
      <w:r>
        <w:t xml:space="preserve">, select a suitable mirror and </w:t>
      </w:r>
      <w:r>
        <w:t>download the distributed binary depending on your operating system</w:t>
      </w:r>
      <w:r>
        <w:rPr>
          <w:rStyle w:val="FootnoteAnchor"/>
        </w:rPr>
        <w:footnoteReference w:id="1"/>
      </w:r>
      <w:r>
        <w:rPr>
          <w:rStyle w:val="FootnoteAnchor"/>
        </w:rPr>
        <w:footnoteReference w:id="2"/>
      </w:r>
      <w:r>
        <w:t>.</w:t>
      </w:r>
    </w:p>
    <w:p w:rsidR="007C5D11" w:rsidRDefault="007C5D11">
      <w:pPr>
        <w:pStyle w:val="Standard"/>
      </w:pPr>
    </w:p>
    <w:p w:rsidR="007C5D11" w:rsidRDefault="00717221">
      <w:pPr>
        <w:pStyle w:val="Standard"/>
        <w:numPr>
          <w:ilvl w:val="0"/>
          <w:numId w:val="4"/>
        </w:numPr>
      </w:pPr>
      <w:r>
        <w:t>Install the program.</w:t>
      </w:r>
    </w:p>
    <w:p w:rsidR="007C5D11" w:rsidRDefault="007C5D11">
      <w:pPr>
        <w:pStyle w:val="ListParagraph"/>
      </w:pPr>
    </w:p>
    <w:p w:rsidR="007C5D11" w:rsidRDefault="00717221">
      <w:pPr>
        <w:pStyle w:val="Standard"/>
      </w:pPr>
      <w:r>
        <w:rPr>
          <w:b/>
          <w:color w:val="7030A0"/>
        </w:rPr>
        <w:t>Comment:</w:t>
      </w:r>
      <w:r>
        <w:rPr>
          <w:color w:val="7030A0"/>
        </w:rPr>
        <w:t xml:space="preserve"> I am using RStudio 1.0.153, downloaded on to my desktop from the CDU software centre. RStudio provides a semi-GUI interface for R that streamlines work gr</w:t>
      </w:r>
      <w:r>
        <w:rPr>
          <w:color w:val="7030A0"/>
        </w:rPr>
        <w:t xml:space="preserve">eatly. However, it means that some tasks are done a little differently to how Ludwig states in the manual. </w:t>
      </w:r>
    </w:p>
    <w:p w:rsidR="007C5D11" w:rsidRDefault="007C5D11">
      <w:pPr>
        <w:pStyle w:val="Standard"/>
        <w:rPr>
          <w:color w:val="7030A0"/>
        </w:rPr>
      </w:pPr>
    </w:p>
    <w:p w:rsidR="007C5D11" w:rsidRDefault="00717221">
      <w:pPr>
        <w:pStyle w:val="Standard"/>
      </w:pPr>
      <w:r>
        <w:rPr>
          <w:b/>
          <w:color w:val="7030A0"/>
        </w:rPr>
        <w:t>Comment:</w:t>
      </w:r>
      <w:r>
        <w:rPr>
          <w:color w:val="7030A0"/>
        </w:rPr>
        <w:t xml:space="preserve"> I run the program from my desktop hard-drive. I have it loaded in “C:/Users/pgiffard/documents”. (Note the use of forward slashes – this i</w:t>
      </w:r>
      <w:r>
        <w:rPr>
          <w:color w:val="7030A0"/>
        </w:rPr>
        <w:t xml:space="preserve">s in accordance with R syntax – Windows uses back slashes.) However, you can load it anywhere you like. </w:t>
      </w:r>
    </w:p>
    <w:p w:rsidR="007C5D11" w:rsidRDefault="007C5D11">
      <w:pPr>
        <w:pStyle w:val="Standard"/>
        <w:rPr>
          <w:color w:val="7030A0"/>
        </w:rPr>
      </w:pPr>
    </w:p>
    <w:p w:rsidR="007C5D11" w:rsidRDefault="007C5D11">
      <w:pPr>
        <w:pStyle w:val="Standard"/>
      </w:pPr>
    </w:p>
    <w:p w:rsidR="007C5D11" w:rsidRDefault="007C5D11">
      <w:pPr>
        <w:pStyle w:val="Standard"/>
      </w:pPr>
    </w:p>
    <w:p w:rsidR="007C5D11" w:rsidRDefault="00717221">
      <w:pPr>
        <w:pStyle w:val="Heading1"/>
      </w:pPr>
      <w:r>
        <w:t>Installing the package</w:t>
      </w:r>
    </w:p>
    <w:p w:rsidR="007C5D11" w:rsidRDefault="00717221">
      <w:pPr>
        <w:pStyle w:val="Standard"/>
      </w:pPr>
      <w:r>
        <w:t>Step1: Getting the dependencies</w:t>
      </w:r>
    </w:p>
    <w:p w:rsidR="007C5D11" w:rsidRDefault="00717221">
      <w:pPr>
        <w:pStyle w:val="Standard"/>
      </w:pPr>
      <w:r>
        <w:tab/>
        <w:t>Start R</w:t>
      </w:r>
      <w:r>
        <w:rPr>
          <w:rStyle w:val="FootnoteAnchor"/>
        </w:rPr>
        <w:footnoteReference w:id="3"/>
      </w:r>
      <w:r>
        <w:t xml:space="preserve">, use the command </w:t>
      </w:r>
      <w:r>
        <w:rPr>
          <w:b/>
          <w:bCs/>
          <w:i/>
          <w:iCs/>
        </w:rPr>
        <w:t>install.packages()</w:t>
      </w:r>
      <w:r>
        <w:t xml:space="preserve">. When prompted, select any desire CRAN </w:t>
      </w:r>
      <w:r>
        <w:tab/>
        <w:t>mirrors</w:t>
      </w:r>
      <w:r>
        <w:t xml:space="preserve"> (see Illustration 1). You will be prompted by another similar windows about what </w:t>
      </w:r>
      <w:r>
        <w:tab/>
        <w:t xml:space="preserve">packages to install (see Illustration 2). Select </w:t>
      </w:r>
      <w:r>
        <w:rPr>
          <w:b/>
          <w:bCs/>
          <w:i/>
          <w:iCs/>
        </w:rPr>
        <w:t>rlist</w:t>
      </w:r>
      <w:r>
        <w:t xml:space="preserve"> and </w:t>
      </w:r>
      <w:r>
        <w:rPr>
          <w:b/>
          <w:bCs/>
          <w:i/>
          <w:iCs/>
        </w:rPr>
        <w:t>seqinr</w:t>
      </w:r>
      <w:r>
        <w:t xml:space="preserve"> from the list. </w:t>
      </w:r>
      <w:r>
        <w:rPr>
          <w:rStyle w:val="FootnoteAnchor"/>
        </w:rPr>
        <w:footnoteReference w:id="4"/>
      </w:r>
    </w:p>
    <w:p w:rsidR="007C5D11" w:rsidRDefault="007C5D11">
      <w:pPr>
        <w:pStyle w:val="Standard"/>
      </w:pPr>
    </w:p>
    <w:p w:rsidR="007C5D11" w:rsidRDefault="00717221">
      <w:pPr>
        <w:pStyle w:val="Standard"/>
      </w:pPr>
      <w:r>
        <w:rPr>
          <w:b/>
          <w:color w:val="7030A0"/>
        </w:rPr>
        <w:t>Comment:</w:t>
      </w:r>
      <w:r>
        <w:rPr>
          <w:color w:val="7030A0"/>
        </w:rPr>
        <w:t xml:space="preserve"> What I understand is that </w:t>
      </w:r>
      <w:r>
        <w:rPr>
          <w:i/>
          <w:color w:val="7030A0"/>
        </w:rPr>
        <w:t>rlist</w:t>
      </w:r>
      <w:r>
        <w:rPr>
          <w:color w:val="7030A0"/>
        </w:rPr>
        <w:t xml:space="preserve"> and </w:t>
      </w:r>
      <w:r>
        <w:rPr>
          <w:i/>
          <w:color w:val="7030A0"/>
        </w:rPr>
        <w:t xml:space="preserve">seqinr </w:t>
      </w:r>
      <w:r>
        <w:rPr>
          <w:color w:val="7030A0"/>
        </w:rPr>
        <w:t xml:space="preserve">are pre-existing R applications that </w:t>
      </w:r>
      <w:r>
        <w:rPr>
          <w:color w:val="7030A0"/>
        </w:rPr>
        <w:t xml:space="preserve">are necessary for Minimum SNPs to run, so they have to be installed – which means made available to run. I have had trouble using the </w:t>
      </w:r>
      <w:r>
        <w:rPr>
          <w:i/>
          <w:color w:val="7030A0"/>
        </w:rPr>
        <w:t>install.packages</w:t>
      </w:r>
      <w:r>
        <w:rPr>
          <w:color w:val="7030A0"/>
        </w:rPr>
        <w:t xml:space="preserve"> command in RStudio. The RStudio way of doing it seems to be to use the GUI functions in the bottom right </w:t>
      </w:r>
      <w:r>
        <w:rPr>
          <w:color w:val="7030A0"/>
        </w:rPr>
        <w:t xml:space="preserve">hand section of the RStudio screen, where packages are listed. </w:t>
      </w:r>
      <w:r>
        <w:rPr>
          <w:b/>
          <w:color w:val="7030A0"/>
        </w:rPr>
        <w:t xml:space="preserve">Here, the “install” button is your friend. </w:t>
      </w:r>
      <w:r>
        <w:rPr>
          <w:color w:val="7030A0"/>
        </w:rPr>
        <w:t>If you press that, you will get a choice of searching for packages in the CRAN repository, or searching for them on your own computer/network. For rli</w:t>
      </w:r>
      <w:r>
        <w:rPr>
          <w:color w:val="7030A0"/>
        </w:rPr>
        <w:t>st and seqinr, your only choice is the CRAN repository. For the actual software, which has the package name minSNP, you can install from either your own computer/computer network or from the CRAN repository. I have noticed, that there is a tickable box for</w:t>
      </w:r>
      <w:r>
        <w:rPr>
          <w:color w:val="7030A0"/>
        </w:rPr>
        <w:t xml:space="preserve"> “install dependencies”. In theory this should install </w:t>
      </w:r>
      <w:r>
        <w:rPr>
          <w:i/>
          <w:color w:val="7030A0"/>
        </w:rPr>
        <w:t>rlist</w:t>
      </w:r>
      <w:r>
        <w:rPr>
          <w:color w:val="7030A0"/>
        </w:rPr>
        <w:t xml:space="preserve"> and </w:t>
      </w:r>
      <w:r>
        <w:rPr>
          <w:i/>
          <w:color w:val="7030A0"/>
        </w:rPr>
        <w:t xml:space="preserve">seqinr </w:t>
      </w:r>
      <w:r>
        <w:rPr>
          <w:color w:val="7030A0"/>
        </w:rPr>
        <w:t xml:space="preserve">when you install minSNP, but I am not sure if that works, especially when your install minSNP from your own computer/network – so you may have to install them separately. </w:t>
      </w:r>
    </w:p>
    <w:p w:rsidR="007C5D11" w:rsidRDefault="007C5D11">
      <w:pPr>
        <w:pStyle w:val="Standard"/>
        <w:rPr>
          <w:color w:val="7030A0"/>
        </w:rPr>
      </w:pPr>
    </w:p>
    <w:p w:rsidR="007C5D11" w:rsidRDefault="00717221">
      <w:pPr>
        <w:pStyle w:val="Standard"/>
      </w:pPr>
      <w:r>
        <w:rPr>
          <w:color w:val="7030A0"/>
        </w:rPr>
        <w:lastRenderedPageBreak/>
        <w:t xml:space="preserve">The bottom </w:t>
      </w:r>
      <w:r>
        <w:rPr>
          <w:color w:val="7030A0"/>
        </w:rPr>
        <w:t xml:space="preserve">line is that you need to have </w:t>
      </w:r>
      <w:r>
        <w:rPr>
          <w:i/>
          <w:color w:val="7030A0"/>
        </w:rPr>
        <w:t>minSNP,</w:t>
      </w:r>
      <w:r>
        <w:rPr>
          <w:color w:val="7030A0"/>
        </w:rPr>
        <w:t xml:space="preserve"> </w:t>
      </w:r>
      <w:r>
        <w:rPr>
          <w:i/>
          <w:color w:val="7030A0"/>
        </w:rPr>
        <w:t>rlist</w:t>
      </w:r>
      <w:r>
        <w:rPr>
          <w:color w:val="7030A0"/>
        </w:rPr>
        <w:t xml:space="preserve"> and </w:t>
      </w:r>
      <w:r>
        <w:rPr>
          <w:i/>
          <w:color w:val="7030A0"/>
        </w:rPr>
        <w:t>seqinr</w:t>
      </w:r>
      <w:r>
        <w:rPr>
          <w:color w:val="7030A0"/>
        </w:rPr>
        <w:t xml:space="preserve"> included in the list of packages in the bottom right screen. Once they are, I think that ticking the box activates them – it is the same as using the “library” command. </w:t>
      </w:r>
    </w:p>
    <w:p w:rsidR="007C5D11" w:rsidRDefault="007C5D11">
      <w:pPr>
        <w:pStyle w:val="Standard"/>
        <w:rPr>
          <w:color w:val="7030A0"/>
        </w:rPr>
      </w:pPr>
    </w:p>
    <w:p w:rsidR="007C5D11" w:rsidRDefault="007C5D11">
      <w:pPr>
        <w:pStyle w:val="Standard"/>
        <w:rPr>
          <w:color w:val="7030A0"/>
        </w:rPr>
      </w:pPr>
    </w:p>
    <w:p w:rsidR="007C5D11" w:rsidRDefault="00717221">
      <w:pPr>
        <w:pStyle w:val="Standard"/>
      </w:pPr>
      <w:r>
        <w:rPr>
          <w:b/>
          <w:color w:val="7030A0"/>
        </w:rPr>
        <w:t>Comment:</w:t>
      </w:r>
      <w:r>
        <w:rPr>
          <w:color w:val="7030A0"/>
        </w:rPr>
        <w:t xml:space="preserve"> the screen shots bel</w:t>
      </w:r>
      <w:r>
        <w:rPr>
          <w:color w:val="7030A0"/>
        </w:rPr>
        <w:t xml:space="preserve">ow are not from RStudio.  </w:t>
      </w:r>
    </w:p>
    <w:p w:rsidR="007C5D11" w:rsidRDefault="00717221">
      <w:pPr>
        <w:pStyle w:val="Standard"/>
      </w:pPr>
      <w:r>
        <w:rPr>
          <w:noProof/>
        </w:rPr>
        <mc:AlternateContent>
          <mc:Choice Requires="wps">
            <w:drawing>
              <wp:inline distT="0" distB="0" distL="0" distR="0">
                <wp:extent cx="3740150" cy="3413125"/>
                <wp:effectExtent l="0" t="0" r="0" b="0"/>
                <wp:docPr id="1" name=""/>
                <wp:cNvGraphicFramePr/>
                <a:graphic xmlns:a="http://schemas.openxmlformats.org/drawingml/2006/main">
                  <a:graphicData uri="http://schemas.microsoft.com/office/word/2010/wordprocessingShape">
                    <wps:wsp>
                      <wps:cNvSpPr/>
                      <wps:spPr>
                        <a:xfrm>
                          <a:off x="0" y="0"/>
                          <a:ext cx="3739680" cy="341244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4008120" cy="32581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r="30853"/>
                                          <a:stretch>
                                            <a:fillRect/>
                                          </a:stretch>
                                        </pic:blipFill>
                                        <pic:spPr bwMode="auto">
                                          <a:xfrm>
                                            <a:off x="0" y="0"/>
                                            <a:ext cx="4008120" cy="3258185"/>
                                          </a:xfrm>
                                          <a:prstGeom prst="rect">
                                            <a:avLst/>
                                          </a:prstGeom>
                                        </pic:spPr>
                                      </pic:pic>
                                    </a:graphicData>
                                  </a:graphic>
                                </wp:inline>
                              </w:drawing>
                            </w:r>
                            <w:r>
                              <w:rPr>
                                <w:vanish/>
                              </w:rPr>
                              <w:br/>
                            </w:r>
                            <w:r>
                              <w:t>Illustration 1: slecting mirror for installation</w:t>
                            </w:r>
                          </w:p>
                        </w:txbxContent>
                      </wps:txbx>
                      <wps:bodyPr lIns="0" tIns="0" rIns="0" bIns="0">
                        <a:noAutofit/>
                      </wps:bodyPr>
                    </wps:wsp>
                  </a:graphicData>
                </a:graphic>
              </wp:inline>
            </w:drawing>
          </mc:Choice>
          <mc:Fallback>
            <w:pict>
              <v:rect id="_x0000_s1026" style="width:294.5pt;height:2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80wEAAAcEAAAOAAAAZHJzL2Uyb0RvYy54bWysU9tu2zAMfR+wfxD0vjg3dF0QpxhWdBgw&#10;bMW6fYAsS7EASRQoNXb+fpTsuLs8teiLTFE8hzwkvb8ZnGUnhdGAr/lqseRMeQmt8cea//p59+6a&#10;s5iEb4UFr2p+VpHfHN6+2fdhp9bQgW0VMiLxcdeHmncphV1VRdkpJ+ICgvL0qAGdSHTFY9Wi6Ind&#10;2Wq9XF5VPWAbEKSKkby34yM/FH6tlUzftY4qMVtzqi2VE8vZ5LM67MXuiCJ0Rk5liBdU4YTxlHSm&#10;uhVJsEc0/1E5IxEi6LSQ4CrQ2khVNJCa1fIfNQ+dCKpooebEMLcpvh6t/Ha6R2Zamh1nXjgaUe5J&#10;H+KOnh7CPU63SGYWOGh0+Uuls6H08Tz3UQ2JSXJu3m8+XF1TuyW9bbar9XZbOl09wQPG9FmBY9mo&#10;OdKgSv/E6WtMlJJCLyE5m4c7Y20ZlvV/OSgwe6pc8VhjsdLZqhxn/Q+lSV8pNTuixGPzySIbl4C2&#10;lOq8rEIhI0AO1JTwmdgJktGq7N4z8TOo5AefZrwzHjAPZtQ5qstC09AM04QaaM80S/vF037kXb8Y&#10;eDGaycj0Hj4+JtCmNDszjfApA21bmcH0Z+R1/vNeop7+38NvAAAA//8DAFBLAwQUAAYACAAAACEA&#10;xkWBl90AAAAFAQAADwAAAGRycy9kb3ducmV2LnhtbEyPzU7DMBCE70i8g7WVuFGnoNIkxKkqflSO&#10;0CIVbm68JBH2OordJvD0LFzKZbWjWc1+UyxHZ8UR+9B6UjCbJiCQKm9aqhW8bh8vUxAhajLaekIF&#10;XxhgWZ6fFTo3fqAXPG5iLTiEQq4VNDF2uZShatDpMPUdEnsfvnc6suxraXo9cLiz8ipJbqTTLfGH&#10;Rnd412D1uTk4Beu0W709+e+htg/v693zLrvfZlGpi8m4ugURcYynY/jFZ3QomWnvD2SCsAq4SPyb&#10;7M3TjOWel+vFHGRZyP/05Q8AAAD//wMAUEsBAi0AFAAGAAgAAAAhALaDOJL+AAAA4QEAABMAAAAA&#10;AAAAAAAAAAAAAAAAAFtDb250ZW50X1R5cGVzXS54bWxQSwECLQAUAAYACAAAACEAOP0h/9YAAACU&#10;AQAACwAAAAAAAAAAAAAAAAAvAQAAX3JlbHMvLnJlbHNQSwECLQAUAAYACAAAACEAQeBP/NMBAAAH&#10;BAAADgAAAAAAAAAAAAAAAAAuAgAAZHJzL2Uyb0RvYy54bWxQSwECLQAUAAYACAAAACEAxkWBl90A&#10;AAAFAQAADwAAAAAAAAAAAAAAAAAtBAAAZHJzL2Rvd25yZXYueG1sUEsFBgAAAAAEAAQA8wAAADcF&#10;AAAAAA==&#10;" filled="f" stroked="f">
                <v:textbox inset="0,0,0,0">
                  <w:txbxContent>
                    <w:p w:rsidR="007C5D11" w:rsidRDefault="00717221">
                      <w:pPr>
                        <w:pStyle w:val="Illustration"/>
                      </w:pPr>
                      <w:r>
                        <w:rPr>
                          <w:noProof/>
                        </w:rPr>
                        <w:drawing>
                          <wp:inline distT="0" distB="0" distL="0" distR="0">
                            <wp:extent cx="4008120" cy="325818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rcRect r="30853"/>
                                    <a:stretch>
                                      <a:fillRect/>
                                    </a:stretch>
                                  </pic:blipFill>
                                  <pic:spPr bwMode="auto">
                                    <a:xfrm>
                                      <a:off x="0" y="0"/>
                                      <a:ext cx="4008120" cy="3258185"/>
                                    </a:xfrm>
                                    <a:prstGeom prst="rect">
                                      <a:avLst/>
                                    </a:prstGeom>
                                  </pic:spPr>
                                </pic:pic>
                              </a:graphicData>
                            </a:graphic>
                          </wp:inline>
                        </w:drawing>
                      </w:r>
                      <w:r>
                        <w:rPr>
                          <w:vanish/>
                        </w:rPr>
                        <w:br/>
                      </w:r>
                      <w:r>
                        <w:t>Illustration 1: slecting mirror for installation</w:t>
                      </w:r>
                    </w:p>
                  </w:txbxContent>
                </v:textbox>
                <w10:anchorlock/>
              </v:rect>
            </w:pict>
          </mc:Fallback>
        </mc:AlternateContent>
      </w:r>
      <w:r>
        <w:rPr>
          <w:noProof/>
        </w:rPr>
        <mc:AlternateContent>
          <mc:Choice Requires="wps">
            <w:drawing>
              <wp:inline distT="0" distB="0" distL="0" distR="0">
                <wp:extent cx="1849755" cy="3170555"/>
                <wp:effectExtent l="0" t="0" r="0" b="0"/>
                <wp:docPr id="5" name=""/>
                <wp:cNvGraphicFramePr/>
                <a:graphic xmlns:a="http://schemas.openxmlformats.org/drawingml/2006/main">
                  <a:graphicData uri="http://schemas.microsoft.com/office/word/2010/wordprocessingShape">
                    <wps:wsp>
                      <wps:cNvSpPr/>
                      <wps:spPr>
                        <a:xfrm>
                          <a:off x="0" y="0"/>
                          <a:ext cx="1848960" cy="316980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1847215" cy="316801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rcRect r="67232"/>
                                          <a:stretch>
                                            <a:fillRect/>
                                          </a:stretch>
                                        </pic:blipFill>
                                        <pic:spPr bwMode="auto">
                                          <a:xfrm>
                                            <a:off x="0" y="0"/>
                                            <a:ext cx="1847215" cy="3168015"/>
                                          </a:xfrm>
                                          <a:prstGeom prst="rect">
                                            <a:avLst/>
                                          </a:prstGeom>
                                        </pic:spPr>
                                      </pic:pic>
                                    </a:graphicData>
                                  </a:graphic>
                                </wp:inline>
                              </w:drawing>
                            </w:r>
                            <w:r>
                              <w:rPr>
                                <w:vanish/>
                              </w:rPr>
                              <w:br/>
                            </w:r>
                            <w:r>
                              <w:t>Illustration 2: Installing package</w:t>
                            </w:r>
                          </w:p>
                        </w:txbxContent>
                      </wps:txbx>
                      <wps:bodyPr lIns="0" tIns="0" rIns="0" bIns="0">
                        <a:noAutofit/>
                      </wps:bodyPr>
                    </wps:wsp>
                  </a:graphicData>
                </a:graphic>
              </wp:inline>
            </w:drawing>
          </mc:Choice>
          <mc:Fallback>
            <w:pict>
              <v:rect id="_x0000_s1027" style="width:145.65pt;height:24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7Y1gEAAA4EAAAOAAAAZHJzL2Uyb0RvYy54bWysU9tu2zAMfR+wfxD0vjjutiA14hTDig4D&#10;hq1otw+QZSkWIIkCpSbO34+S7XSXpw57kSmKh+Q5pHc3o7PsqDAa8C2vV2vOlJfQG39o+Y/vd2+2&#10;nMUkfC8seNXys4r8Zv/61e4UGnUFA9heIaMkPjan0PIhpdBUVZSDciKuIChPjxrQiURXPFQ9ihNl&#10;d7a6Wq831QmwDwhSxUje2+mR70t+rZVM37SOKjHbcuotlRPL2eWz2u9Ec0ARBiPnNsQ/dOGE8VT0&#10;kupWJMGe0PyVyhmJEEGnlQRXgdZGqsKB2NTrP9g8DiKowoXEieEiU/x/aeXX4z0y07f8PWdeOBpR&#10;1uQUYkNPj+Ee51skMxMcNbr8pdbZWHQ8X3RUY2KSnPX23fZ6Q3JLentbb66366J09QwPGNMnBY5l&#10;o+VIgyr6ieOXmKgkhS4huZqHO2NtGZb1vzkoMHuq3PHUY7HS2aocZ/2D0sSvtJodUeKh+2iRTUtA&#10;W0p9LqtQkhEgB2oq+ELsDMloVXbvhfgLqNQHny54ZzxgHszEc2KXiaaxG8v46mVsHfRnGqn97GlN&#10;8sovBi5GNxu5iocPTwm0KZrnhBN8LkRLV0Yx/yB5q3+9l6jn33j/EwAA//8DAFBLAwQUAAYACAAA&#10;ACEAw9Jufd0AAAAFAQAADwAAAGRycy9kb3ducmV2LnhtbEyPzU7DMBCE70i8g7VI3KjTFqE6xKkq&#10;flSOtEUq3Nx4SSLsdRRvm8DTY7jAZaXRjGa+LZajd+KEfWwDaZhOMhBIVbAt1Rpedo9XCxCRDVnj&#10;AqGGT4ywLM/PCpPbMNAGT1uuRSqhmBsNDXOXSxmrBr2Jk9AhJe899N5wkn0tbW+GVO6dnGXZjfSm&#10;pbTQmA7vGqw+tkevYb3oVq9P4Wuo3cPbev+8V/c7xVpfXoyrWxCMI/+F4Qc/oUOZmA7hSDYKpyE9&#10;wr83eTM1nYM4aLhWag6yLOR/+vIbAAD//wMAUEsBAi0AFAAGAAgAAAAhALaDOJL+AAAA4QEAABMA&#10;AAAAAAAAAAAAAAAAAAAAAFtDb250ZW50X1R5cGVzXS54bWxQSwECLQAUAAYACAAAACEAOP0h/9YA&#10;AACUAQAACwAAAAAAAAAAAAAAAAAvAQAAX3JlbHMvLnJlbHNQSwECLQAUAAYACAAAACEA+1uO2NYB&#10;AAAOBAAADgAAAAAAAAAAAAAAAAAuAgAAZHJzL2Uyb0RvYy54bWxQSwECLQAUAAYACAAAACEAw9Ju&#10;fd0AAAAFAQAADwAAAAAAAAAAAAAAAAAwBAAAZHJzL2Rvd25yZXYueG1sUEsFBgAAAAAEAAQA8wAA&#10;ADoFAAAAAA==&#10;" filled="f" stroked="f">
                <v:textbox inset="0,0,0,0">
                  <w:txbxContent>
                    <w:p w:rsidR="007C5D11" w:rsidRDefault="00717221">
                      <w:pPr>
                        <w:pStyle w:val="Illustration"/>
                      </w:pPr>
                      <w:r>
                        <w:rPr>
                          <w:noProof/>
                        </w:rPr>
                        <w:drawing>
                          <wp:inline distT="0" distB="0" distL="0" distR="0">
                            <wp:extent cx="1847215" cy="316801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rcRect r="67232"/>
                                    <a:stretch>
                                      <a:fillRect/>
                                    </a:stretch>
                                  </pic:blipFill>
                                  <pic:spPr bwMode="auto">
                                    <a:xfrm>
                                      <a:off x="0" y="0"/>
                                      <a:ext cx="1847215" cy="3168015"/>
                                    </a:xfrm>
                                    <a:prstGeom prst="rect">
                                      <a:avLst/>
                                    </a:prstGeom>
                                  </pic:spPr>
                                </pic:pic>
                              </a:graphicData>
                            </a:graphic>
                          </wp:inline>
                        </w:drawing>
                      </w:r>
                      <w:r>
                        <w:rPr>
                          <w:vanish/>
                        </w:rPr>
                        <w:br/>
                      </w:r>
                      <w:r>
                        <w:t>Illustration 2: Installing package</w:t>
                      </w:r>
                    </w:p>
                  </w:txbxContent>
                </v:textbox>
                <w10:anchorlock/>
              </v:rect>
            </w:pict>
          </mc:Fallback>
        </mc:AlternateContent>
      </w:r>
    </w:p>
    <w:p w:rsidR="007C5D11" w:rsidRDefault="007C5D11">
      <w:pPr>
        <w:pStyle w:val="Standard"/>
      </w:pPr>
    </w:p>
    <w:p w:rsidR="007C5D11" w:rsidRDefault="00717221">
      <w:pPr>
        <w:pStyle w:val="Standard"/>
      </w:pPr>
      <w:r>
        <w:t xml:space="preserve">Step 2: Obtaining minSNP packages, download minSNP_1.0.0.tar.gz from </w:t>
      </w:r>
      <w:r>
        <w:tab/>
      </w:r>
      <w:hyperlink r:id="rId10">
        <w:r>
          <w:rPr>
            <w:rStyle w:val="ListLabel10"/>
          </w:rPr>
          <w:t>https://github.com/ludwigHoon/PRT452-BINFO-</w:t>
        </w:r>
      </w:hyperlink>
      <w:r>
        <w:t xml:space="preserve"> .</w:t>
      </w:r>
    </w:p>
    <w:p w:rsidR="007C5D11" w:rsidRDefault="007C5D11">
      <w:pPr>
        <w:pStyle w:val="Standard"/>
      </w:pPr>
    </w:p>
    <w:p w:rsidR="007C5D11" w:rsidRDefault="00717221">
      <w:pPr>
        <w:pStyle w:val="Standard"/>
      </w:pPr>
      <w:r>
        <w:rPr>
          <w:b/>
          <w:color w:val="7030A0"/>
        </w:rPr>
        <w:t>Comment:</w:t>
      </w:r>
      <w:r>
        <w:rPr>
          <w:color w:val="7030A0"/>
        </w:rPr>
        <w:t xml:space="preserve"> the current version is actually minSNP_1.1.0.tar.gz</w:t>
      </w:r>
    </w:p>
    <w:p w:rsidR="007C5D11" w:rsidRDefault="007C5D11">
      <w:pPr>
        <w:pStyle w:val="Standard"/>
      </w:pPr>
    </w:p>
    <w:p w:rsidR="007C5D11" w:rsidRDefault="00717221">
      <w:pPr>
        <w:pStyle w:val="Standard"/>
      </w:pPr>
      <w:r>
        <w:t xml:space="preserve">Step 3: In R, use </w:t>
      </w:r>
      <w:r>
        <w:rPr>
          <w:b/>
          <w:bCs/>
          <w:i/>
          <w:iCs/>
        </w:rPr>
        <w:t>setwd()</w:t>
      </w:r>
      <w:r>
        <w:t xml:space="preserve"> command to change the directory to where minSNP_1.0.0.tar.gz has been </w:t>
      </w:r>
      <w:r>
        <w:tab/>
        <w:t xml:space="preserve">downloaded, e.g. </w:t>
      </w:r>
      <w:r>
        <w:rPr>
          <w:b/>
          <w:bCs/>
          <w:i/>
          <w:iCs/>
        </w:rPr>
        <w:t>setwd(“C:/Users/Admin/Downloads”)</w:t>
      </w:r>
      <w:r>
        <w:t>.</w:t>
      </w:r>
    </w:p>
    <w:p w:rsidR="007C5D11" w:rsidRDefault="007C5D11">
      <w:pPr>
        <w:pStyle w:val="Standard"/>
      </w:pPr>
    </w:p>
    <w:p w:rsidR="007C5D11" w:rsidRDefault="00717221">
      <w:pPr>
        <w:pStyle w:val="Standard"/>
      </w:pPr>
      <w:r>
        <w:rPr>
          <w:b/>
          <w:color w:val="7030A0"/>
        </w:rPr>
        <w:t>Comment:</w:t>
      </w:r>
      <w:r>
        <w:rPr>
          <w:color w:val="7030A0"/>
        </w:rPr>
        <w:t xml:space="preserve"> “Step 3” above possibly includes a minor error of fact by Ludwig, but it does not really matter in practice. I am informed that using the “install_packages” command or GUI equivalent results in the package being loaded into the directory where </w:t>
      </w:r>
      <w:r>
        <w:rPr>
          <w:color w:val="7030A0"/>
        </w:rPr>
        <w:t>the R software itself is located (I think with other program files), whereas the working directory is only for input and output files – so setting the working directory makes the commands simpler because you don’t have to specify complex paths in your comm</w:t>
      </w:r>
      <w:r>
        <w:rPr>
          <w:color w:val="7030A0"/>
        </w:rPr>
        <w:t xml:space="preserve">ands to run analyses. This does not affect/is not affected by where the actual software + </w:t>
      </w:r>
    </w:p>
    <w:p w:rsidR="007C5D11" w:rsidRDefault="00717221">
      <w:pPr>
        <w:pStyle w:val="Standard"/>
        <w:rPr>
          <w:color w:val="7030A0"/>
        </w:rPr>
      </w:pPr>
      <w:r>
        <w:rPr>
          <w:color w:val="7030A0"/>
        </w:rPr>
        <w:t xml:space="preserve">packages are located – but as I said that makes no difference in practice. </w:t>
      </w:r>
    </w:p>
    <w:p w:rsidR="007C5D11" w:rsidRDefault="007C5D11">
      <w:pPr>
        <w:pStyle w:val="Standard"/>
      </w:pPr>
    </w:p>
    <w:p w:rsidR="007C5D11" w:rsidRDefault="00717221">
      <w:pPr>
        <w:pStyle w:val="Standard"/>
        <w:rPr>
          <w:color w:val="7030A0"/>
        </w:rPr>
      </w:pPr>
      <w:r>
        <w:rPr>
          <w:color w:val="7030A0"/>
        </w:rPr>
        <w:t>I have been using this script to set my working directory:</w:t>
      </w:r>
    </w:p>
    <w:p w:rsidR="007C5D11" w:rsidRDefault="00717221">
      <w:pPr>
        <w:rPr>
          <w:b/>
          <w:color w:val="7030A0"/>
        </w:rPr>
      </w:pPr>
      <w:r>
        <w:rPr>
          <w:b/>
          <w:color w:val="7030A0"/>
        </w:rPr>
        <w:t>setwd(“C:/Users/pgiffard/docu</w:t>
      </w:r>
      <w:r>
        <w:rPr>
          <w:b/>
          <w:color w:val="7030A0"/>
        </w:rPr>
        <w:t xml:space="preserve">ments”) </w:t>
      </w:r>
    </w:p>
    <w:p w:rsidR="007C5D11" w:rsidRDefault="007C5D11">
      <w:pPr>
        <w:pStyle w:val="Standard"/>
      </w:pPr>
    </w:p>
    <w:p w:rsidR="007C5D11" w:rsidRDefault="00717221">
      <w:pPr>
        <w:pStyle w:val="Standard"/>
        <w:rPr>
          <w:color w:val="7030A0"/>
        </w:rPr>
      </w:pPr>
      <w:r>
        <w:rPr>
          <w:color w:val="7030A0"/>
        </w:rPr>
        <w:t xml:space="preserve">As at August 23 I have also set up the “minSNPs working files” directory on the M drive, and define this as the working directory using this script: </w:t>
      </w:r>
    </w:p>
    <w:p w:rsidR="007C5D11" w:rsidRDefault="00717221">
      <w:pPr>
        <w:pStyle w:val="Standard"/>
        <w:rPr>
          <w:b/>
          <w:color w:val="7030A0"/>
        </w:rPr>
      </w:pPr>
      <w:r>
        <w:rPr>
          <w:b/>
          <w:color w:val="7030A0"/>
        </w:rPr>
        <w:t>setwd("M:/Units/infectious-diseases/minimum_SNPs_rewrite/minSNPs working files")</w:t>
      </w:r>
    </w:p>
    <w:p w:rsidR="007C5D11" w:rsidRDefault="007C5D11">
      <w:pPr>
        <w:pStyle w:val="Standard"/>
        <w:rPr>
          <w:color w:val="7030A0"/>
        </w:rPr>
      </w:pPr>
    </w:p>
    <w:p w:rsidR="007C5D11" w:rsidRDefault="00717221">
      <w:pPr>
        <w:pStyle w:val="Standard"/>
        <w:rPr>
          <w:color w:val="7030A0"/>
        </w:rPr>
      </w:pPr>
      <w:r>
        <w:rPr>
          <w:color w:val="7030A0"/>
        </w:rPr>
        <w:t xml:space="preserve"> </w:t>
      </w:r>
    </w:p>
    <w:p w:rsidR="007C5D11" w:rsidRDefault="007C5D11">
      <w:pPr>
        <w:pStyle w:val="Standard"/>
        <w:rPr>
          <w:color w:val="7030A0"/>
        </w:rPr>
      </w:pPr>
    </w:p>
    <w:p w:rsidR="007C5D11" w:rsidRDefault="00717221">
      <w:pPr>
        <w:pStyle w:val="Textbody"/>
      </w:pPr>
      <w:r>
        <w:lastRenderedPageBreak/>
        <w:t>Step 4: Ins</w:t>
      </w:r>
      <w:r>
        <w:t xml:space="preserve">tall the package using the command </w:t>
      </w:r>
      <w:r>
        <w:rPr>
          <w:b/>
          <w:bCs/>
          <w:i/>
          <w:iCs/>
        </w:rPr>
        <w:t xml:space="preserve">install.packages(“minSNP_1.0.0.tar.gz”, repos = </w:t>
      </w:r>
      <w:r>
        <w:rPr>
          <w:b/>
          <w:bCs/>
          <w:i/>
          <w:iCs/>
        </w:rPr>
        <w:tab/>
        <w:t xml:space="preserve">NULL, type = “source”) </w:t>
      </w:r>
      <w:r>
        <w:t>(see Illustration 3)</w:t>
      </w:r>
    </w:p>
    <w:p w:rsidR="007C5D11" w:rsidRDefault="00717221">
      <w:pPr>
        <w:pStyle w:val="Textbody"/>
      </w:pPr>
      <w:r>
        <w:rPr>
          <w:noProof/>
        </w:rPr>
        <mc:AlternateContent>
          <mc:Choice Requires="wps">
            <w:drawing>
              <wp:inline distT="0" distB="0" distL="0" distR="0">
                <wp:extent cx="4597400" cy="1565275"/>
                <wp:effectExtent l="0" t="0" r="0" b="0"/>
                <wp:docPr id="9" name=""/>
                <wp:cNvGraphicFramePr/>
                <a:graphic xmlns:a="http://schemas.openxmlformats.org/drawingml/2006/main">
                  <a:graphicData uri="http://schemas.microsoft.com/office/word/2010/wordprocessingShape">
                    <wps:wsp>
                      <wps:cNvSpPr/>
                      <wps:spPr>
                        <a:xfrm>
                          <a:off x="0" y="0"/>
                          <a:ext cx="4596840" cy="156456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4594860" cy="1562735"/>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1"/>
                                          <a:srcRect t="66717" r="45008"/>
                                          <a:stretch>
                                            <a:fillRect/>
                                          </a:stretch>
                                        </pic:blipFill>
                                        <pic:spPr bwMode="auto">
                                          <a:xfrm>
                                            <a:off x="0" y="0"/>
                                            <a:ext cx="4594860" cy="1562735"/>
                                          </a:xfrm>
                                          <a:prstGeom prst="rect">
                                            <a:avLst/>
                                          </a:prstGeom>
                                        </pic:spPr>
                                      </pic:pic>
                                    </a:graphicData>
                                  </a:graphic>
                                </wp:inline>
                              </w:drawing>
                            </w:r>
                            <w:r>
                              <w:rPr>
                                <w:vanish/>
                              </w:rPr>
                              <w:br/>
                            </w:r>
                            <w:r>
                              <w:t>Illustration 3: Installing minSNP package</w:t>
                            </w:r>
                          </w:p>
                        </w:txbxContent>
                      </wps:txbx>
                      <wps:bodyPr lIns="0" tIns="0" rIns="0" bIns="0">
                        <a:noAutofit/>
                      </wps:bodyPr>
                    </wps:wsp>
                  </a:graphicData>
                </a:graphic>
              </wp:inline>
            </w:drawing>
          </mc:Choice>
          <mc:Fallback>
            <w:pict>
              <v:rect id="_x0000_s1028" style="width:362pt;height:1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S61gEAAA4EAAAOAAAAZHJzL2Uyb0RvYy54bWysU9tu2zAMfR+wfxD0vjgJkqA14hTDig4D&#10;hq1Ytw9QZCkWIIkCpcbO34+S7XSXpw57kSmKh+Q5pPd3g7PsrDAa8A1fLZacKS+hNf7U8B/fH97d&#10;cBaT8K2w4FXDLyryu8PbN/s+1GoNHdhWIaMkPtZ9aHiXUqirKspOOREXEJSnRw3oRKIrnqoWRU/Z&#10;na3Wy+Wu6gHbgCBVjOS9Hx/5oeTXWsn0VeuoErMNp95SObGcx3xWh72oTyhCZ+TUhviHLpwwnope&#10;U92LJNgzmr9SOSMRIui0kOAq0NpIVTgQm9XyDzZPnQiqcCFxYrjKFP9fWvnl/IjMtA2/5cwLRyPK&#10;mvQh1vT0FB5xukUyM8FBo8tfap0NRcfLVUc1JCbJudne7m42JLekt9V2t9nuitLVCzxgTB8VOJaN&#10;hiMNqugnzp9jopIUOofkah4ejLVlWNb/5qDA7Klyx2OPxUoXq3Kc9d+UJn6l1eyIEk/HDxbZuAS0&#10;pdTnvAolGQFyoKaCr8ROkIxWZfdeib+CSn3w6Yp3xgPmwYw8R3aZaBqOQxnfeh7bEdoLjdR+8rQm&#10;eeVnA2fjOBm5iof3zwm0KZrnhCN8KkRLV0Yx/SB5q3+9l6iX3/jwEwAA//8DAFBLAwQUAAYACAAA&#10;ACEAfLEVOd0AAAAFAQAADwAAAGRycy9kb3ducmV2LnhtbEyPS0/DMBCE70j8B2srcaNOo9JHiFNV&#10;PFSO0CIVbm68JBH2OordJvDrWbiUy0ijWc18m68GZ8UJu9B4UjAZJyCQSm8aqhS87h6vFyBC1GS0&#10;9YQKvjDAqri8yHVmfE8veNrGSnAJhUwrqGNsMylDWaPTYexbJM4+fOd0ZNtV0nS653JnZZokM+l0&#10;Q7xQ6xbvaiw/t0enYLNo129P/ruv7MP7Zv+8X97vllGpq9GwvgURcYjnY/jFZ3QomOngj2SCsAr4&#10;kfinnM3TKduDgnQ6uwFZ5PI/ffEDAAD//wMAUEsBAi0AFAAGAAgAAAAhALaDOJL+AAAA4QEAABMA&#10;AAAAAAAAAAAAAAAAAAAAAFtDb250ZW50X1R5cGVzXS54bWxQSwECLQAUAAYACAAAACEAOP0h/9YA&#10;AACUAQAACwAAAAAAAAAAAAAAAAAvAQAAX3JlbHMvLnJlbHNQSwECLQAUAAYACAAAACEAHR8UutYB&#10;AAAOBAAADgAAAAAAAAAAAAAAAAAuAgAAZHJzL2Uyb0RvYy54bWxQSwECLQAUAAYACAAAACEAfLEV&#10;Od0AAAAFAQAADwAAAAAAAAAAAAAAAAAwBAAAZHJzL2Rvd25yZXYueG1sUEsFBgAAAAAEAAQA8wAA&#10;ADoFAAAAAA==&#10;" filled="f" stroked="f">
                <v:textbox inset="0,0,0,0">
                  <w:txbxContent>
                    <w:p w:rsidR="007C5D11" w:rsidRDefault="00717221">
                      <w:pPr>
                        <w:pStyle w:val="Illustration"/>
                      </w:pPr>
                      <w:r>
                        <w:rPr>
                          <w:noProof/>
                        </w:rPr>
                        <w:drawing>
                          <wp:inline distT="0" distB="0" distL="0" distR="0">
                            <wp:extent cx="4594860" cy="1562735"/>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1"/>
                                    <a:srcRect t="66717" r="45008"/>
                                    <a:stretch>
                                      <a:fillRect/>
                                    </a:stretch>
                                  </pic:blipFill>
                                  <pic:spPr bwMode="auto">
                                    <a:xfrm>
                                      <a:off x="0" y="0"/>
                                      <a:ext cx="4594860" cy="1562735"/>
                                    </a:xfrm>
                                    <a:prstGeom prst="rect">
                                      <a:avLst/>
                                    </a:prstGeom>
                                  </pic:spPr>
                                </pic:pic>
                              </a:graphicData>
                            </a:graphic>
                          </wp:inline>
                        </w:drawing>
                      </w:r>
                      <w:r>
                        <w:rPr>
                          <w:vanish/>
                        </w:rPr>
                        <w:br/>
                      </w:r>
                      <w:r>
                        <w:t>Illustration 3: Installing minSNP package</w:t>
                      </w:r>
                    </w:p>
                  </w:txbxContent>
                </v:textbox>
                <w10:anchorlock/>
              </v:rect>
            </w:pict>
          </mc:Fallback>
        </mc:AlternateContent>
      </w:r>
    </w:p>
    <w:p w:rsidR="007C5D11" w:rsidRDefault="007C5D11">
      <w:pPr>
        <w:pStyle w:val="Textbody"/>
      </w:pPr>
    </w:p>
    <w:p w:rsidR="007C5D11" w:rsidRDefault="00717221">
      <w:pPr>
        <w:pStyle w:val="Textbody"/>
        <w:spacing w:line="240" w:lineRule="auto"/>
      </w:pPr>
      <w:r>
        <w:rPr>
          <w:b/>
          <w:color w:val="7030A0"/>
        </w:rPr>
        <w:t>Comment:</w:t>
      </w:r>
      <w:r>
        <w:rPr>
          <w:color w:val="7030A0"/>
        </w:rPr>
        <w:t xml:space="preserve"> Package installation in RStudio is covered above. Because I am using the GUI commands, I don’t actually use the command in step 4 above. Apparently setting repos to NULL and type to “source” is necessary (I have no clue what this means). After playing aro</w:t>
      </w:r>
      <w:r>
        <w:rPr>
          <w:color w:val="7030A0"/>
        </w:rPr>
        <w:t xml:space="preserve">und with syntax, I managed to get this to work using two different command lines: </w:t>
      </w:r>
    </w:p>
    <w:p w:rsidR="007C5D11" w:rsidRDefault="00717221">
      <w:pPr>
        <w:pStyle w:val="Textbody"/>
        <w:rPr>
          <w:color w:val="7030A0"/>
        </w:rPr>
      </w:pPr>
      <w:r>
        <w:rPr>
          <w:color w:val="7030A0"/>
        </w:rPr>
        <w:t xml:space="preserve">repos = NULL </w:t>
      </w:r>
    </w:p>
    <w:p w:rsidR="007C5D11" w:rsidRDefault="00717221">
      <w:pPr>
        <w:pStyle w:val="Textbody"/>
        <w:spacing w:line="240" w:lineRule="auto"/>
        <w:rPr>
          <w:color w:val="7030A0"/>
        </w:rPr>
      </w:pPr>
      <w:r>
        <w:rPr>
          <w:color w:val="7030A0"/>
        </w:rPr>
        <w:t>type=“source”</w:t>
      </w:r>
    </w:p>
    <w:p w:rsidR="007C5D11" w:rsidRDefault="00717221">
      <w:pPr>
        <w:pStyle w:val="Textbody"/>
        <w:spacing w:line="240" w:lineRule="auto"/>
      </w:pPr>
      <w:r>
        <w:rPr>
          <w:color w:val="7030A0"/>
        </w:rPr>
        <w:t>Therefore I suggest running these commands after installing the</w:t>
      </w:r>
      <w:r>
        <w:rPr>
          <w:i/>
          <w:color w:val="7030A0"/>
        </w:rPr>
        <w:t xml:space="preserve"> rlist</w:t>
      </w:r>
      <w:r>
        <w:rPr>
          <w:color w:val="7030A0"/>
        </w:rPr>
        <w:t xml:space="preserve"> and </w:t>
      </w:r>
      <w:r>
        <w:rPr>
          <w:i/>
          <w:color w:val="7030A0"/>
        </w:rPr>
        <w:t xml:space="preserve">seqinr </w:t>
      </w:r>
      <w:r>
        <w:rPr>
          <w:color w:val="7030A0"/>
        </w:rPr>
        <w:t>packages – so you may not have to tick these – but I would imagi</w:t>
      </w:r>
      <w:r>
        <w:rPr>
          <w:color w:val="7030A0"/>
        </w:rPr>
        <w:t xml:space="preserve">ne that it does not matter if you do. </w:t>
      </w:r>
    </w:p>
    <w:p w:rsidR="007C5D11" w:rsidRDefault="007C5D11">
      <w:pPr>
        <w:pStyle w:val="Textbody"/>
        <w:spacing w:line="240" w:lineRule="auto"/>
        <w:rPr>
          <w:color w:val="7030A0"/>
        </w:rPr>
      </w:pPr>
    </w:p>
    <w:p w:rsidR="007C5D11" w:rsidRDefault="00717221">
      <w:pPr>
        <w:pStyle w:val="Textbody"/>
      </w:pPr>
      <w:r>
        <w:t xml:space="preserve">Step 5: Verify package has been successfully installed. To verify run command </w:t>
      </w:r>
      <w:r>
        <w:rPr>
          <w:b/>
          <w:bCs/>
          <w:i/>
          <w:iCs/>
        </w:rPr>
        <w:t>library(minSNP)</w:t>
      </w:r>
      <w:r>
        <w:t xml:space="preserve">. If </w:t>
      </w:r>
      <w:r>
        <w:tab/>
        <w:t xml:space="preserve">the library has been successfully installed, there should be no output. If you see the </w:t>
      </w:r>
      <w:r>
        <w:tab/>
        <w:t xml:space="preserve">following output: </w:t>
      </w:r>
      <w:r>
        <w:rPr>
          <w:b/>
          <w:bCs/>
          <w:i/>
          <w:iCs/>
        </w:rPr>
        <w:t xml:space="preserve">Error in </w:t>
      </w:r>
      <w:r>
        <w:rPr>
          <w:b/>
          <w:bCs/>
          <w:i/>
          <w:iCs/>
        </w:rPr>
        <w:t>library(minSNP) : there is no package called ‘minSNP’</w:t>
      </w:r>
      <w:r>
        <w:t xml:space="preserve">, then </w:t>
      </w:r>
      <w:r>
        <w:tab/>
        <w:t>the installation has either failed or has not been completed.</w:t>
      </w:r>
    </w:p>
    <w:p w:rsidR="007C5D11" w:rsidRDefault="00717221">
      <w:pPr>
        <w:pStyle w:val="Textbody"/>
      </w:pPr>
      <w:r>
        <w:rPr>
          <w:b/>
          <w:color w:val="7030A0"/>
        </w:rPr>
        <w:t>Comment:</w:t>
      </w:r>
      <w:r>
        <w:rPr>
          <w:color w:val="7030A0"/>
        </w:rPr>
        <w:t xml:space="preserve"> I believe that this basically switches the software on. Ticking the box in the package list is the same as running the libra</w:t>
      </w:r>
      <w:r>
        <w:rPr>
          <w:color w:val="7030A0"/>
        </w:rPr>
        <w:t xml:space="preserve">ry command. You can do either. I think that doing this with minSNP automatically activates the </w:t>
      </w:r>
      <w:r>
        <w:rPr>
          <w:i/>
          <w:color w:val="7030A0"/>
        </w:rPr>
        <w:t>seqinr</w:t>
      </w:r>
      <w:r>
        <w:rPr>
          <w:color w:val="7030A0"/>
        </w:rPr>
        <w:t xml:space="preserve"> and </w:t>
      </w:r>
      <w:r>
        <w:rPr>
          <w:i/>
          <w:color w:val="7030A0"/>
        </w:rPr>
        <w:t>rlist</w:t>
      </w:r>
      <w:r>
        <w:rPr>
          <w:color w:val="7030A0"/>
        </w:rPr>
        <w:t xml:space="preserve"> packages, so you may not have to tick these as well – but it probably does not matter if you do. </w:t>
      </w:r>
    </w:p>
    <w:p w:rsidR="007C5D11" w:rsidRDefault="00717221">
      <w:pPr>
        <w:pStyle w:val="Textbody"/>
      </w:pPr>
      <w:r>
        <w:t>*The package has only been tested in both Wind</w:t>
      </w:r>
      <w:r>
        <w:t>ows &amp; Ubuntu environment.</w:t>
      </w:r>
    </w:p>
    <w:p w:rsidR="007C5D11" w:rsidRDefault="00717221">
      <w:pPr>
        <w:pStyle w:val="Heading1"/>
      </w:pPr>
      <w:r>
        <w:t>Using MinSNP</w:t>
      </w:r>
    </w:p>
    <w:p w:rsidR="007C5D11" w:rsidRDefault="00717221">
      <w:pPr>
        <w:pStyle w:val="Heading2"/>
      </w:pPr>
      <w:r>
        <w:t>Reading the fasta file</w:t>
      </w:r>
    </w:p>
    <w:p w:rsidR="007C5D11" w:rsidRDefault="00717221">
      <w:pPr>
        <w:pStyle w:val="Textbody"/>
        <w:numPr>
          <w:ilvl w:val="0"/>
          <w:numId w:val="5"/>
        </w:numPr>
      </w:pPr>
      <w:r>
        <w:t xml:space="preserve">Import minSNP library into the workspace, using </w:t>
      </w:r>
      <w:r>
        <w:rPr>
          <w:b/>
          <w:bCs/>
          <w:i/>
          <w:iCs/>
        </w:rPr>
        <w:t>library(minSNP).</w:t>
      </w:r>
    </w:p>
    <w:p w:rsidR="007C5D11" w:rsidRDefault="00717221">
      <w:pPr>
        <w:pStyle w:val="Textbody"/>
      </w:pPr>
      <w:r>
        <w:rPr>
          <w:b/>
          <w:color w:val="7030A0"/>
        </w:rPr>
        <w:t>Comment</w:t>
      </w:r>
      <w:r>
        <w:rPr>
          <w:color w:val="7030A0"/>
        </w:rPr>
        <w:t xml:space="preserve">: this is covered in the comment above – it activates the software. </w:t>
      </w:r>
    </w:p>
    <w:p w:rsidR="007C5D11" w:rsidRDefault="00717221">
      <w:pPr>
        <w:pStyle w:val="Textbody"/>
        <w:numPr>
          <w:ilvl w:val="0"/>
          <w:numId w:val="5"/>
        </w:numPr>
      </w:pPr>
      <w:r>
        <w:t>Read the fasta file and assign it to a variable, e.g.</w:t>
      </w:r>
      <w:r>
        <w:t xml:space="preserve"> </w:t>
      </w:r>
      <w:r>
        <w:rPr>
          <w:b/>
          <w:bCs/>
          <w:i/>
          <w:iCs/>
        </w:rPr>
        <w:t>Chlaymydia&lt;-readFasta("/home/ludwig/Downloads/Chlamydia_1.txt")</w:t>
      </w:r>
      <w:r>
        <w:rPr>
          <w:i/>
        </w:rPr>
        <w:t>.</w:t>
      </w:r>
    </w:p>
    <w:p w:rsidR="007C5D11" w:rsidRDefault="007C5D11">
      <w:pPr>
        <w:pStyle w:val="Textbody"/>
        <w:spacing w:line="240" w:lineRule="auto"/>
        <w:ind w:left="720"/>
      </w:pPr>
    </w:p>
    <w:p w:rsidR="007C5D11" w:rsidRDefault="00717221">
      <w:pPr>
        <w:pStyle w:val="Textbody"/>
        <w:spacing w:line="240" w:lineRule="auto"/>
        <w:ind w:left="360"/>
      </w:pPr>
      <w:r>
        <w:rPr>
          <w:b/>
          <w:color w:val="7030A0"/>
        </w:rPr>
        <w:t>Comment:</w:t>
      </w:r>
      <w:r>
        <w:rPr>
          <w:color w:val="7030A0"/>
        </w:rPr>
        <w:t xml:space="preserve"> This is where you load the file from which you want to mine resolution optimised SNP sets. </w:t>
      </w:r>
      <w:r>
        <w:rPr>
          <w:b/>
          <w:color w:val="7030A0"/>
        </w:rPr>
        <w:t xml:space="preserve">Note, the syntax above is confusing simply because Ludwig has used an italics font </w:t>
      </w:r>
      <w:r>
        <w:rPr>
          <w:b/>
          <w:color w:val="7030A0"/>
        </w:rPr>
        <w:lastRenderedPageBreak/>
        <w:t xml:space="preserve">which </w:t>
      </w:r>
      <w:r>
        <w:rPr>
          <w:b/>
          <w:color w:val="7030A0"/>
        </w:rPr>
        <w:t>makes it almost impossible to see where the inverted commas are (this actually caused me significant drama).</w:t>
      </w:r>
      <w:r>
        <w:rPr>
          <w:color w:val="7030A0"/>
        </w:rPr>
        <w:t xml:space="preserve"> The correct syntax is that the double inverted commas are around the path, then brackets are outside the inverted commas. </w:t>
      </w:r>
    </w:p>
    <w:p w:rsidR="007C5D11" w:rsidRDefault="00717221">
      <w:pPr>
        <w:pStyle w:val="Textbody"/>
        <w:spacing w:line="240" w:lineRule="auto"/>
        <w:ind w:left="360"/>
        <w:rPr>
          <w:color w:val="7030A0"/>
        </w:rPr>
      </w:pPr>
      <w:r>
        <w:rPr>
          <w:color w:val="7030A0"/>
        </w:rPr>
        <w:t>The file must have the f</w:t>
      </w:r>
      <w:r>
        <w:rPr>
          <w:color w:val="7030A0"/>
        </w:rPr>
        <w:t>ollowing characteristics.</w:t>
      </w:r>
    </w:p>
    <w:p w:rsidR="007C5D11" w:rsidRDefault="00717221">
      <w:pPr>
        <w:pStyle w:val="Textbody"/>
        <w:numPr>
          <w:ilvl w:val="1"/>
          <w:numId w:val="5"/>
        </w:numPr>
        <w:spacing w:line="240" w:lineRule="auto"/>
        <w:rPr>
          <w:color w:val="7030A0"/>
        </w:rPr>
      </w:pPr>
      <w:r>
        <w:rPr>
          <w:color w:val="7030A0"/>
        </w:rPr>
        <w:t xml:space="preserve">Multiple sequences in FASTA format in a single file (you cannot load multiple files) </w:t>
      </w:r>
    </w:p>
    <w:p w:rsidR="007C5D11" w:rsidRDefault="00717221">
      <w:pPr>
        <w:pStyle w:val="Textbody"/>
        <w:numPr>
          <w:ilvl w:val="1"/>
          <w:numId w:val="5"/>
        </w:numPr>
        <w:spacing w:line="240" w:lineRule="auto"/>
        <w:rPr>
          <w:color w:val="7030A0"/>
        </w:rPr>
      </w:pPr>
      <w:r>
        <w:rPr>
          <w:color w:val="7030A0"/>
        </w:rPr>
        <w:t>Txt format</w:t>
      </w:r>
    </w:p>
    <w:p w:rsidR="007C5D11" w:rsidRDefault="00717221">
      <w:pPr>
        <w:pStyle w:val="Textbody"/>
        <w:numPr>
          <w:ilvl w:val="1"/>
          <w:numId w:val="5"/>
        </w:numPr>
        <w:spacing w:line="240" w:lineRule="auto"/>
        <w:rPr>
          <w:color w:val="7030A0"/>
        </w:rPr>
      </w:pPr>
      <w:r>
        <w:rPr>
          <w:color w:val="7030A0"/>
        </w:rPr>
        <w:t xml:space="preserve">Non-standard bases are allowed. </w:t>
      </w:r>
    </w:p>
    <w:p w:rsidR="007C5D11" w:rsidRDefault="00717221">
      <w:pPr>
        <w:pStyle w:val="Textbody"/>
        <w:numPr>
          <w:ilvl w:val="1"/>
          <w:numId w:val="5"/>
        </w:numPr>
        <w:spacing w:line="240" w:lineRule="auto"/>
        <w:rPr>
          <w:color w:val="7030A0"/>
        </w:rPr>
      </w:pPr>
      <w:r>
        <w:rPr>
          <w:color w:val="7030A0"/>
        </w:rPr>
        <w:t xml:space="preserve">Indels are allowed, denoted by dashes. </w:t>
      </w:r>
    </w:p>
    <w:p w:rsidR="007C5D11" w:rsidRDefault="00717221">
      <w:pPr>
        <w:pStyle w:val="Textbody"/>
        <w:numPr>
          <w:ilvl w:val="1"/>
          <w:numId w:val="5"/>
        </w:numPr>
        <w:spacing w:line="240" w:lineRule="auto"/>
        <w:rPr>
          <w:color w:val="7030A0"/>
        </w:rPr>
      </w:pPr>
      <w:r>
        <w:rPr>
          <w:color w:val="7030A0"/>
        </w:rPr>
        <w:t>Aligned, so that all positions in the sequences are ortholog</w:t>
      </w:r>
      <w:r>
        <w:rPr>
          <w:color w:val="7030A0"/>
        </w:rPr>
        <w:t>ous. This implies that all the sequences have to be the same length – or, to be exact, if they are not, then the truncated sequences have to be lengthened with dashes, and/or indels have to be indicated. I am not sure what happens if sequences of different</w:t>
      </w:r>
      <w:r>
        <w:rPr>
          <w:color w:val="7030A0"/>
        </w:rPr>
        <w:t xml:space="preserve"> length are included – but it is possible to remove non-standard length sequences prior to analyses. </w:t>
      </w:r>
    </w:p>
    <w:p w:rsidR="007C5D11" w:rsidRDefault="00717221">
      <w:pPr>
        <w:pStyle w:val="Textbody"/>
        <w:spacing w:line="240" w:lineRule="auto"/>
        <w:ind w:left="360"/>
      </w:pPr>
      <w:r>
        <w:rPr>
          <w:b/>
          <w:color w:val="7030A0"/>
        </w:rPr>
        <w:t>This script works for me:</w:t>
      </w:r>
      <w:r>
        <w:rPr>
          <w:color w:val="7030A0"/>
        </w:rPr>
        <w:t xml:space="preserve"> </w:t>
      </w:r>
    </w:p>
    <w:p w:rsidR="007C5D11" w:rsidRDefault="00717221">
      <w:pPr>
        <w:pStyle w:val="Textbody"/>
        <w:spacing w:line="240" w:lineRule="auto"/>
        <w:ind w:left="360"/>
        <w:rPr>
          <w:b/>
          <w:color w:val="7030A0"/>
        </w:rPr>
      </w:pPr>
      <w:r>
        <w:rPr>
          <w:b/>
          <w:color w:val="7030A0"/>
        </w:rPr>
        <w:t>chlamydiaSNPs&lt;-readFasta ("Chlamydia_Frankenstein_SNPs_orig.txt")</w:t>
      </w:r>
    </w:p>
    <w:p w:rsidR="007C5D11" w:rsidRDefault="00717221">
      <w:pPr>
        <w:pStyle w:val="Textbody"/>
        <w:spacing w:line="240" w:lineRule="auto"/>
        <w:ind w:left="360"/>
        <w:rPr>
          <w:color w:val="7030A0"/>
        </w:rPr>
      </w:pPr>
      <w:r>
        <w:rPr>
          <w:color w:val="7030A0"/>
        </w:rPr>
        <w:t xml:space="preserve">I read this out of the directory that I had set to the working directory, which is why I did not have to include a path. If you do need to include a path, then use forward slashes. Don’t forget the filename extension. The file is a genome-wide orthologous </w:t>
      </w:r>
      <w:r>
        <w:rPr>
          <w:color w:val="7030A0"/>
        </w:rPr>
        <w:t xml:space="preserve">SNP alignment from Chlamydia trachomatis. The name “chlamydiaSNPs” is arbitrary. </w:t>
      </w:r>
    </w:p>
    <w:p w:rsidR="007C5D11" w:rsidRDefault="007C5D11">
      <w:pPr>
        <w:pStyle w:val="Textbody"/>
        <w:spacing w:line="240" w:lineRule="auto"/>
        <w:ind w:left="360"/>
        <w:rPr>
          <w:color w:val="7030A0"/>
        </w:rPr>
      </w:pPr>
    </w:p>
    <w:p w:rsidR="007C5D11" w:rsidRDefault="00717221">
      <w:pPr>
        <w:pStyle w:val="Textbody"/>
        <w:numPr>
          <w:ilvl w:val="0"/>
          <w:numId w:val="5"/>
        </w:numPr>
      </w:pPr>
      <w:r>
        <w:t xml:space="preserve">Check the alleles and flag any that is excluded from operation due to differences in length. </w:t>
      </w:r>
      <w:r>
        <w:rPr>
          <w:b/>
          <w:bCs/>
          <w:i/>
          <w:iCs/>
        </w:rPr>
        <w:t>Processed_Chlamydia&lt;-processAllele(Chlamydia)</w:t>
      </w:r>
      <w:r>
        <w:t>. Excluded Allele’s name will be pr</w:t>
      </w:r>
      <w:r>
        <w:t>inted out, if there’s any. E.g. A_D213 is excluded from operation (see Illustration 4). The processed_Chlamydia is now ready for operation.</w:t>
      </w:r>
    </w:p>
    <w:p w:rsidR="007C5D11" w:rsidRDefault="00717221">
      <w:pPr>
        <w:pStyle w:val="Textbody"/>
        <w:ind w:left="720"/>
      </w:pPr>
      <w:r>
        <w:rPr>
          <w:noProof/>
        </w:rPr>
        <mc:AlternateContent>
          <mc:Choice Requires="wps">
            <w:drawing>
              <wp:inline distT="0" distB="0" distL="0" distR="0">
                <wp:extent cx="6122670" cy="1197610"/>
                <wp:effectExtent l="0" t="0" r="0" b="0"/>
                <wp:docPr id="13" name=""/>
                <wp:cNvGraphicFramePr/>
                <a:graphic xmlns:a="http://schemas.openxmlformats.org/drawingml/2006/main">
                  <a:graphicData uri="http://schemas.microsoft.com/office/word/2010/wordprocessingShape">
                    <wps:wsp>
                      <wps:cNvSpPr/>
                      <wps:spPr>
                        <a:xfrm>
                          <a:off x="0" y="0"/>
                          <a:ext cx="6122160" cy="119700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6120130" cy="119507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2"/>
                                          <a:srcRect b="70624"/>
                                          <a:stretch>
                                            <a:fillRect/>
                                          </a:stretch>
                                        </pic:blipFill>
                                        <pic:spPr bwMode="auto">
                                          <a:xfrm>
                                            <a:off x="0" y="0"/>
                                            <a:ext cx="6120130" cy="1195070"/>
                                          </a:xfrm>
                                          <a:prstGeom prst="rect">
                                            <a:avLst/>
                                          </a:prstGeom>
                                        </pic:spPr>
                                      </pic:pic>
                                    </a:graphicData>
                                  </a:graphic>
                                </wp:inline>
                              </w:drawing>
                            </w:r>
                            <w:r>
                              <w:rPr>
                                <w:vanish/>
                              </w:rPr>
                              <w:br/>
                            </w:r>
                            <w:r>
                              <w:t>Illustration 4: Exclude allele</w:t>
                            </w:r>
                          </w:p>
                        </w:txbxContent>
                      </wps:txbx>
                      <wps:bodyPr lIns="0" tIns="0" rIns="0" bIns="0">
                        <a:noAutofit/>
                      </wps:bodyPr>
                    </wps:wsp>
                  </a:graphicData>
                </a:graphic>
              </wp:inline>
            </w:drawing>
          </mc:Choice>
          <mc:Fallback>
            <w:pict>
              <v:rect id="_x0000_s1029" style="width:482.1pt;height:9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KjF1gEAAA8EAAAOAAAAZHJzL2Uyb0RvYy54bWysU8Fu2zAMvQ/YPwi6L7ZTINuMOEWxosOA&#10;YSvW7QMUWUoESKJAqbHz96Nkx123U4deZIriI/ke6e316Cw7KYwGfMebVc2Z8hJ64w8d//Xz7t0H&#10;zmISvhcWvOr4WUV+vXv7ZjuEVq3hCLZXyCiJj+0QOn5MKbRVFeVRORFXEJSnRw3oRKIrHqoexUDZ&#10;na3Wdb2pBsA+IEgVI3lvp0e+K/m1VjJ91zqqxGzHqbdUTiznPp/VbivaA4pwNHJuQ/xHF04YT0WX&#10;VLciCfaI5p9UzkiECDqtJLgKtDZSFQ7Epqn/YvNwFEEVLiRODItM8fXSym+ne2Smp9ldceaFoxll&#10;UYYQW3p7CPc43yKZmeGo0eUv9c7GIuR5EVKNiUlybpr1utmQ3pLemubj+7ouUldP8IAxfVbgWDY6&#10;jjSpIqA4fY2JSlLoJSRX83BnrC3Tsv6ZgwKzp8odTz0WK52tynHW/1CaCJZWsyNKPOw/WWTTFtCa&#10;Up+XXSjJCJADNRV8IXaGZLQqy/dC/AIq9cGnBe+MB8yDmXhO7DLRNO7HMr+ry9j20J9ppvaLpz3J&#10;O38x8GLsZyNX8XDzmECbonlOOMHnQrR1ZRTzH5LX+s97iXr6j3e/AQAA//8DAFBLAwQUAAYACAAA&#10;ACEAS55PLt0AAAAFAQAADwAAAGRycy9kb3ducmV2LnhtbEyPzU7DMBCE70i8g7VI3KhDhaIkjVNV&#10;/KgcoUUqvbnxkkTY6yh2m8DTs/QCl5FWM5r5tlxOzooTDqHzpOB2loBAqr3pqFHwtn26yUCEqMlo&#10;6wkVfGGAZXV5UerC+JFe8bSJjeASCoVW0MbYF1KGukWnw8z3SOx9+MHpyOfQSDPokcudlfMkSaXT&#10;HfFCq3u8b7H+3BydgnXWr96f/ffY2Mf9eveyyx+2eVTq+mpaLUBEnOJfGH7xGR0qZjr4I5kgrAJ+&#10;JJ6VvTy9m4M4cCjLUpBVKf/TVz8AAAD//wMAUEsBAi0AFAAGAAgAAAAhALaDOJL+AAAA4QEAABMA&#10;AAAAAAAAAAAAAAAAAAAAAFtDb250ZW50X1R5cGVzXS54bWxQSwECLQAUAAYACAAAACEAOP0h/9YA&#10;AACUAQAACwAAAAAAAAAAAAAAAAAvAQAAX3JlbHMvLnJlbHNQSwECLQAUAAYACAAAACEAOKSoxdYB&#10;AAAPBAAADgAAAAAAAAAAAAAAAAAuAgAAZHJzL2Uyb0RvYy54bWxQSwECLQAUAAYACAAAACEAS55P&#10;Lt0AAAAFAQAADwAAAAAAAAAAAAAAAAAwBAAAZHJzL2Rvd25yZXYueG1sUEsFBgAAAAAEAAQA8wAA&#10;ADoFAAAAAA==&#10;" filled="f" stroked="f">
                <v:textbox inset="0,0,0,0">
                  <w:txbxContent>
                    <w:p w:rsidR="007C5D11" w:rsidRDefault="00717221">
                      <w:pPr>
                        <w:pStyle w:val="Illustration"/>
                      </w:pPr>
                      <w:r>
                        <w:rPr>
                          <w:noProof/>
                        </w:rPr>
                        <w:drawing>
                          <wp:inline distT="0" distB="0" distL="0" distR="0">
                            <wp:extent cx="6120130" cy="119507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2"/>
                                    <a:srcRect b="70624"/>
                                    <a:stretch>
                                      <a:fillRect/>
                                    </a:stretch>
                                  </pic:blipFill>
                                  <pic:spPr bwMode="auto">
                                    <a:xfrm>
                                      <a:off x="0" y="0"/>
                                      <a:ext cx="6120130" cy="1195070"/>
                                    </a:xfrm>
                                    <a:prstGeom prst="rect">
                                      <a:avLst/>
                                    </a:prstGeom>
                                  </pic:spPr>
                                </pic:pic>
                              </a:graphicData>
                            </a:graphic>
                          </wp:inline>
                        </w:drawing>
                      </w:r>
                      <w:r>
                        <w:rPr>
                          <w:vanish/>
                        </w:rPr>
                        <w:br/>
                      </w:r>
                      <w:r>
                        <w:t>Illustration 4: Exclude allele</w:t>
                      </w:r>
                    </w:p>
                  </w:txbxContent>
                </v:textbox>
                <w10:anchorlock/>
              </v:rect>
            </w:pict>
          </mc:Fallback>
        </mc:AlternateContent>
      </w:r>
    </w:p>
    <w:p w:rsidR="007C5D11" w:rsidRDefault="007C5D11">
      <w:pPr>
        <w:pStyle w:val="Textbody"/>
        <w:ind w:left="720"/>
      </w:pPr>
    </w:p>
    <w:p w:rsidR="007C5D11" w:rsidRDefault="00717221">
      <w:pPr>
        <w:pStyle w:val="Textbody"/>
        <w:ind w:left="720"/>
        <w:rPr>
          <w:b/>
          <w:color w:val="7030A0"/>
        </w:rPr>
      </w:pPr>
      <w:r>
        <w:rPr>
          <w:b/>
          <w:color w:val="7030A0"/>
        </w:rPr>
        <w:t xml:space="preserve">Comment: This script works for me: </w:t>
      </w:r>
    </w:p>
    <w:p w:rsidR="007C5D11" w:rsidRDefault="00717221">
      <w:pPr>
        <w:pStyle w:val="Textbody"/>
        <w:ind w:left="720"/>
        <w:rPr>
          <w:b/>
          <w:bCs/>
          <w:iCs/>
          <w:color w:val="7030A0"/>
        </w:rPr>
      </w:pPr>
      <w:r>
        <w:rPr>
          <w:b/>
          <w:bCs/>
          <w:iCs/>
          <w:color w:val="7030A0"/>
        </w:rPr>
        <w:t>Processed_chlamydiaSNPs&lt;-processAllele(chlamydiaSNPs)</w:t>
      </w:r>
    </w:p>
    <w:p w:rsidR="007C5D11" w:rsidRDefault="007C5D11">
      <w:pPr>
        <w:pStyle w:val="Textbody"/>
        <w:ind w:left="720"/>
      </w:pPr>
    </w:p>
    <w:p w:rsidR="007C5D11" w:rsidRDefault="00717221">
      <w:pPr>
        <w:pStyle w:val="Textbody"/>
        <w:numPr>
          <w:ilvl w:val="0"/>
          <w:numId w:val="5"/>
        </w:numPr>
      </w:pPr>
      <w:r>
        <w:t xml:space="preserve">Check if there are any invalid character in the sequence. If there is any character that is not a G, A, T or C, then the position of that character is ignored. The character does not need to be in all </w:t>
      </w:r>
      <w:r>
        <w:t xml:space="preserve">the alleles – even if it is just one, then the position will be ignored. </w:t>
      </w:r>
      <w:r>
        <w:rPr>
          <w:b/>
          <w:bCs/>
        </w:rPr>
        <w:t>Exc_Positions&lt;- flagPosition(Processed_Chlamydia</w:t>
      </w:r>
      <w:r>
        <w:rPr>
          <w:b/>
          <w:bCs/>
          <w:i/>
          <w:iCs/>
        </w:rPr>
        <w:t xml:space="preserve">). </w:t>
      </w:r>
      <w:r>
        <w:t xml:space="preserve">The excluded positions will be printed in the console </w:t>
      </w:r>
      <w:r>
        <w:lastRenderedPageBreak/>
        <w:t>(see illustration below).</w:t>
      </w:r>
      <w:r>
        <w:rPr>
          <w:noProof/>
        </w:rPr>
        <mc:AlternateContent>
          <mc:Choice Requires="wps">
            <w:drawing>
              <wp:inline distT="0" distB="0" distL="0" distR="0">
                <wp:extent cx="5835650" cy="900430"/>
                <wp:effectExtent l="0" t="0" r="0" b="0"/>
                <wp:docPr id="17" name=""/>
                <wp:cNvGraphicFramePr/>
                <a:graphic xmlns:a="http://schemas.openxmlformats.org/drawingml/2006/main">
                  <a:graphicData uri="http://schemas.microsoft.com/office/word/2010/wordprocessingShape">
                    <wps:wsp>
                      <wps:cNvSpPr/>
                      <wps:spPr>
                        <a:xfrm>
                          <a:off x="0" y="0"/>
                          <a:ext cx="5834880" cy="89964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5833110" cy="897890"/>
                                  <wp:effectExtent l="0" t="0" r="0" b="0"/>
                                  <wp:docPr id="1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13"/>
                                          <a:stretch>
                                            <a:fillRect/>
                                          </a:stretch>
                                        </pic:blipFill>
                                        <pic:spPr bwMode="auto">
                                          <a:xfrm>
                                            <a:off x="0" y="0"/>
                                            <a:ext cx="5833110" cy="897890"/>
                                          </a:xfrm>
                                          <a:prstGeom prst="rect">
                                            <a:avLst/>
                                          </a:prstGeom>
                                        </pic:spPr>
                                      </pic:pic>
                                    </a:graphicData>
                                  </a:graphic>
                                </wp:inline>
                              </w:drawing>
                            </w:r>
                            <w:r>
                              <w:rPr>
                                <w:vanish/>
                              </w:rPr>
                              <w:br/>
                            </w:r>
                            <w:r>
                              <w:t>Illustration 5: How to flag positions</w:t>
                            </w:r>
                          </w:p>
                        </w:txbxContent>
                      </wps:txbx>
                      <wps:bodyPr lIns="0" tIns="0" rIns="0" bIns="0">
                        <a:noAutofit/>
                      </wps:bodyPr>
                    </wps:wsp>
                  </a:graphicData>
                </a:graphic>
              </wp:inline>
            </w:drawing>
          </mc:Choice>
          <mc:Fallback>
            <w:pict>
              <v:rect id="_x0000_s1030" style="width:459.5pt;height:7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Wr1wEAAA4EAAAOAAAAZHJzL2Uyb0RvYy54bWysU9tu2zAMfR+wfxD0vjjtsi414hTDig4D&#10;hq1otw+QZSkWIIkCpcbO34+S7XSXpw57kSmKh+Q5pHc3o7PsqDAa8A2/WK05U15CZ/yh4T++373Z&#10;chaT8J2w4FXDTyrym/3rV7sh1OoSerCdQkZJfKyH0PA+pVBXVZS9ciKuIChPjxrQiURXPFQdioGy&#10;O1tdrtdX1QDYBQSpYiTv7fTI9yW/1kqmb1pHlZhtOPWWyonlbPNZ7XeiPqAIvZFzG+IfunDCeCp6&#10;TnUrkmBPaP5K5YxEiKDTSoKrQGsjVeFAbC7Wf7B57EVQhQuJE8NZpvj/0sqvx3tkpqPZvefMC0cz&#10;yqIMIdb09hjucb5FMjPDUaPLX+qdjUXI01lINSYmyflu+3az3ZLekt6219dXm6J09YwOGNMnBY5l&#10;o+FIgyr6ieOXmKgihS4huZiHO2NtGZb1vzkoMHuq3PDUYrHSyaocZ/2D0sSvdJodUeKh/WiRTUtA&#10;W0ptLqtQkhEgB2oq+ELsDMloVXbvhfgzqNQHn854ZzxgnsvEc2KXiaaxHcv4NsvUWuhONFL72dOa&#10;5JVfDFyMdjZyFQ8fnhJoUzTPCSf4XIiWroxi/kHyVv96L1HPv/H+JwAAAP//AwBQSwMEFAAGAAgA&#10;AAAhALFFeVnbAAAABQEAAA8AAABkcnMvZG93bnJldi54bWxMj0FLw0AQhe9C/8Mygje7iYgkMZtS&#10;qlKP2haqt212TIK7syG7baK/3tGLvQw83uPN98rF5Kw44RA6TwrSeQICqfamo0bBbvt0nYEIUZPR&#10;1hMq+MIAi2p2UerC+JFe8bSJjeASCoVW0MbYF1KGukWnw9z3SOx9+MHpyHJopBn0yOXOypskuZNO&#10;d8QfWt3jqsX6c3N0CtZZv3x79t9jYx/f1/uXff6wzaNSV5fT8h5ExCn+h+EXn9GhYqaDP5IJwirg&#10;IfHvspenOcsDh27TDGRVynP66gcAAP//AwBQSwECLQAUAAYACAAAACEAtoM4kv4AAADhAQAAEwAA&#10;AAAAAAAAAAAAAAAAAAAAW0NvbnRlbnRfVHlwZXNdLnhtbFBLAQItABQABgAIAAAAIQA4/SH/1gAA&#10;AJQBAAALAAAAAAAAAAAAAAAAAC8BAABfcmVscy8ucmVsc1BLAQItABQABgAIAAAAIQDQWmWr1wEA&#10;AA4EAAAOAAAAAAAAAAAAAAAAAC4CAABkcnMvZTJvRG9jLnhtbFBLAQItABQABgAIAAAAIQCxRXlZ&#10;2wAAAAUBAAAPAAAAAAAAAAAAAAAAADEEAABkcnMvZG93bnJldi54bWxQSwUGAAAAAAQABADzAAAA&#10;OQUAAAAA&#10;" filled="f" stroked="f">
                <v:textbox inset="0,0,0,0">
                  <w:txbxContent>
                    <w:p w:rsidR="007C5D11" w:rsidRDefault="00717221">
                      <w:pPr>
                        <w:pStyle w:val="Illustration"/>
                      </w:pPr>
                      <w:r>
                        <w:rPr>
                          <w:noProof/>
                        </w:rPr>
                        <w:drawing>
                          <wp:inline distT="0" distB="0" distL="0" distR="0">
                            <wp:extent cx="5833110" cy="897890"/>
                            <wp:effectExtent l="0" t="0" r="0" b="0"/>
                            <wp:docPr id="1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13"/>
                                    <a:stretch>
                                      <a:fillRect/>
                                    </a:stretch>
                                  </pic:blipFill>
                                  <pic:spPr bwMode="auto">
                                    <a:xfrm>
                                      <a:off x="0" y="0"/>
                                      <a:ext cx="5833110" cy="897890"/>
                                    </a:xfrm>
                                    <a:prstGeom prst="rect">
                                      <a:avLst/>
                                    </a:prstGeom>
                                  </pic:spPr>
                                </pic:pic>
                              </a:graphicData>
                            </a:graphic>
                          </wp:inline>
                        </w:drawing>
                      </w:r>
                      <w:r>
                        <w:rPr>
                          <w:vanish/>
                        </w:rPr>
                        <w:br/>
                      </w:r>
                      <w:r>
                        <w:t>Illustration 5: How to flag positions</w:t>
                      </w:r>
                    </w:p>
                  </w:txbxContent>
                </v:textbox>
                <w10:anchorlock/>
              </v:rect>
            </w:pict>
          </mc:Fallback>
        </mc:AlternateContent>
      </w:r>
    </w:p>
    <w:p w:rsidR="007C5D11" w:rsidRDefault="007C5D11">
      <w:pPr>
        <w:pStyle w:val="Textbody"/>
        <w:ind w:left="720"/>
      </w:pPr>
    </w:p>
    <w:p w:rsidR="007C5D11" w:rsidRDefault="00717221">
      <w:pPr>
        <w:pStyle w:val="Textbody"/>
        <w:spacing w:line="240" w:lineRule="auto"/>
        <w:ind w:left="357"/>
      </w:pPr>
      <w:r>
        <w:rPr>
          <w:b/>
          <w:color w:val="7030A0"/>
        </w:rPr>
        <w:t>Comment:</w:t>
      </w:r>
      <w:r>
        <w:rPr>
          <w:color w:val="7030A0"/>
        </w:rPr>
        <w:t xml:space="preserve"> I think what Ludwig has written is slightly misleading, because this procedure does not delete these positions from the alignment or tell all analyses to ignore these positions. What this does is creates a variable called exc_Positions that contains all t</w:t>
      </w:r>
      <w:r>
        <w:rPr>
          <w:color w:val="7030A0"/>
        </w:rPr>
        <w:t>he alignment positions where at least one of the sequences has a base that is not G, A, T or C. To be used, this variable then has to be included in an analysis command with the “excluded” function which actually tells the program which positions to exclud</w:t>
      </w:r>
      <w:r>
        <w:rPr>
          <w:color w:val="7030A0"/>
        </w:rPr>
        <w:t xml:space="preserve">e, with syntax like this </w:t>
      </w:r>
      <w:r>
        <w:rPr>
          <w:b/>
          <w:bCs/>
          <w:i/>
          <w:iCs/>
          <w:color w:val="7030A0"/>
        </w:rPr>
        <w:t>excluded=exc_Positions</w:t>
      </w:r>
      <w:r>
        <w:rPr>
          <w:b/>
          <w:bCs/>
          <w:iCs/>
          <w:color w:val="7030A0"/>
        </w:rPr>
        <w:t xml:space="preserve">. </w:t>
      </w:r>
      <w:r>
        <w:rPr>
          <w:bCs/>
          <w:iCs/>
          <w:color w:val="7030A0"/>
        </w:rPr>
        <w:t>In other words, excluding positions with non-standard bases is a two-stage procedure, with the first stage identifying such positions, and the next stage including these as excluded positions in an analysis.</w:t>
      </w:r>
      <w:r>
        <w:rPr>
          <w:bCs/>
          <w:iCs/>
          <w:color w:val="7030A0"/>
        </w:rPr>
        <w:t xml:space="preserve"> I think that the “exc_Positions” variable name is actually arbitrary – you can call it anything. </w:t>
      </w:r>
    </w:p>
    <w:p w:rsidR="007C5D11" w:rsidRDefault="00717221">
      <w:pPr>
        <w:pStyle w:val="Textbody"/>
        <w:spacing w:line="240" w:lineRule="auto"/>
        <w:ind w:left="357"/>
      </w:pPr>
      <w:r>
        <w:rPr>
          <w:b/>
          <w:color w:val="7030A0"/>
        </w:rPr>
        <w:t xml:space="preserve">This function is </w:t>
      </w:r>
      <w:r>
        <w:rPr>
          <w:b/>
          <w:color w:val="7030A0"/>
          <w:u w:val="single"/>
        </w:rPr>
        <w:t>the bomb</w:t>
      </w:r>
      <w:r>
        <w:rPr>
          <w:b/>
          <w:color w:val="7030A0"/>
        </w:rPr>
        <w:t xml:space="preserve"> for dealing with “N’s”, of which there can be many in orthologous SNP matrices.</w:t>
      </w:r>
      <w:r>
        <w:rPr>
          <w:color w:val="7030A0"/>
        </w:rPr>
        <w:t xml:space="preserve"> </w:t>
      </w:r>
    </w:p>
    <w:p w:rsidR="007C5D11" w:rsidRDefault="00717221">
      <w:pPr>
        <w:pStyle w:val="Textbody"/>
        <w:spacing w:line="240" w:lineRule="auto"/>
        <w:ind w:left="357"/>
        <w:rPr>
          <w:color w:val="7030A0"/>
        </w:rPr>
      </w:pPr>
      <w:r>
        <w:rPr>
          <w:color w:val="7030A0"/>
        </w:rPr>
        <w:t xml:space="preserve">This script works for me: </w:t>
      </w:r>
    </w:p>
    <w:p w:rsidR="007C5D11" w:rsidRDefault="00717221">
      <w:pPr>
        <w:pStyle w:val="Textbody"/>
        <w:spacing w:line="240" w:lineRule="auto"/>
        <w:ind w:left="357"/>
        <w:rPr>
          <w:b/>
          <w:color w:val="7030A0"/>
        </w:rPr>
      </w:pPr>
      <w:r>
        <w:rPr>
          <w:b/>
          <w:color w:val="7030A0"/>
        </w:rPr>
        <w:t>exc_Positions&lt;-flagPosi</w:t>
      </w:r>
      <w:r>
        <w:rPr>
          <w:b/>
          <w:color w:val="7030A0"/>
        </w:rPr>
        <w:t xml:space="preserve">tion(Processed_chlamydiaSNPs) </w:t>
      </w:r>
    </w:p>
    <w:p w:rsidR="007C5D11" w:rsidRDefault="00717221">
      <w:pPr>
        <w:pStyle w:val="Textbody"/>
        <w:spacing w:line="240" w:lineRule="auto"/>
        <w:ind w:left="357"/>
        <w:rPr>
          <w:color w:val="7030A0"/>
        </w:rPr>
      </w:pPr>
      <w:r>
        <w:rPr>
          <w:color w:val="7030A0"/>
        </w:rPr>
        <w:t xml:space="preserve">This actually shows the result in truncated form in the coding screen (bottom left) – a large number of positions are identified. </w:t>
      </w:r>
    </w:p>
    <w:p w:rsidR="007C5D11" w:rsidRDefault="00717221">
      <w:pPr>
        <w:pStyle w:val="Textbody"/>
        <w:spacing w:line="240" w:lineRule="auto"/>
        <w:ind w:left="357"/>
        <w:rPr>
          <w:color w:val="7030A0"/>
        </w:rPr>
      </w:pPr>
      <w:r>
        <w:rPr>
          <w:color w:val="7030A0"/>
        </w:rPr>
        <w:t>If “dashignore=FALSE” is added to the command, then dashes (indels) are not identified as non-</w:t>
      </w:r>
      <w:r>
        <w:rPr>
          <w:color w:val="7030A0"/>
        </w:rPr>
        <w:t xml:space="preserve">standard characters, so can included in analysis as informative, even when all other non-standard characters trigger ignoring of that position. </w:t>
      </w:r>
    </w:p>
    <w:p w:rsidR="007C5D11" w:rsidRDefault="007C5D11">
      <w:pPr>
        <w:pStyle w:val="Textbody"/>
      </w:pPr>
    </w:p>
    <w:p w:rsidR="007C5D11" w:rsidRDefault="00717221">
      <w:pPr>
        <w:pStyle w:val="Heading2"/>
      </w:pPr>
      <w:r>
        <w:t>Percent Mode</w:t>
      </w:r>
    </w:p>
    <w:p w:rsidR="007C5D11" w:rsidRDefault="007C5D11">
      <w:pPr>
        <w:pStyle w:val="Textbody"/>
      </w:pPr>
    </w:p>
    <w:p w:rsidR="007C5D11" w:rsidRDefault="00717221">
      <w:pPr>
        <w:pStyle w:val="Textbody"/>
      </w:pPr>
      <w:r>
        <w:rPr>
          <w:b/>
          <w:color w:val="7030A0"/>
        </w:rPr>
        <w:t>Comment:</w:t>
      </w:r>
      <w:r>
        <w:rPr>
          <w:color w:val="7030A0"/>
        </w:rPr>
        <w:t xml:space="preserve"> ok it is time for your first analysis. This is a percent mode analysis, which means it finds find SNPs diagnostic for a particular sequence in the alignment. </w:t>
      </w:r>
    </w:p>
    <w:p w:rsidR="007C5D11" w:rsidRDefault="007C5D11">
      <w:pPr>
        <w:pStyle w:val="Textbody"/>
      </w:pPr>
    </w:p>
    <w:p w:rsidR="007C5D11" w:rsidRDefault="00717221">
      <w:pPr>
        <w:pStyle w:val="Textbody"/>
        <w:numPr>
          <w:ilvl w:val="0"/>
          <w:numId w:val="6"/>
        </w:numPr>
      </w:pPr>
      <w:r>
        <w:t xml:space="preserve">Use the following function, </w:t>
      </w:r>
      <w:r>
        <w:rPr>
          <w:b/>
          <w:bCs/>
          <w:i/>
          <w:iCs/>
        </w:rPr>
        <w:t>result=branch.percent(Processed_Chlamydia, ‘A_D213’, 3, excluded=ex</w:t>
      </w:r>
      <w:r>
        <w:rPr>
          <w:b/>
          <w:bCs/>
          <w:i/>
          <w:iCs/>
        </w:rPr>
        <w:t>c_positions, numRes=3)</w:t>
      </w:r>
      <w:r>
        <w:t>, where the first argument is a processed allele and the second argument is the name of the allele to be compared, the third being how many positions are joined together, excluded are the positions that are excluded from calculation a</w:t>
      </w:r>
      <w:r>
        <w:t>nd numRes is the number of result to obtain.</w:t>
      </w:r>
    </w:p>
    <w:p w:rsidR="007C5D11" w:rsidRDefault="00717221">
      <w:pPr>
        <w:pStyle w:val="Textbody"/>
        <w:numPr>
          <w:ilvl w:val="0"/>
          <w:numId w:val="6"/>
        </w:numPr>
      </w:pPr>
      <w:r>
        <w:t xml:space="preserve">To see the residual, use the function </w:t>
      </w:r>
      <w:r>
        <w:rPr>
          <w:b/>
          <w:bCs/>
          <w:i/>
          <w:iCs/>
        </w:rPr>
        <w:t>percent.residual(Processed_Chlamydia, ‘A_D213’, c(2))</w:t>
      </w:r>
      <w:r>
        <w:t>. It will returns the alleles which have been falsely identified as A_D213 if we use position 2.</w:t>
      </w:r>
    </w:p>
    <w:p w:rsidR="007C5D11" w:rsidRDefault="00717221">
      <w:pPr>
        <w:pStyle w:val="Textbody"/>
        <w:numPr>
          <w:ilvl w:val="0"/>
          <w:numId w:val="6"/>
        </w:numPr>
      </w:pPr>
      <w:r>
        <w:lastRenderedPageBreak/>
        <w:t>Another method to prese</w:t>
      </w:r>
      <w:r>
        <w:t xml:space="preserve">nt the result is to use </w:t>
      </w:r>
      <w:r>
        <w:rPr>
          <w:b/>
          <w:bCs/>
          <w:i/>
          <w:iCs/>
        </w:rPr>
        <w:t>present.percent(Processed_Chlamydia, ‘A_D213’, result)</w:t>
      </w:r>
      <w:r>
        <w:t>. Using this method will return the residual as well as the result together. See illustration 8.</w:t>
      </w:r>
    </w:p>
    <w:p w:rsidR="007C5D11" w:rsidRDefault="00717221">
      <w:pPr>
        <w:pStyle w:val="Textbody"/>
        <w:numPr>
          <w:ilvl w:val="0"/>
          <w:numId w:val="6"/>
        </w:numPr>
      </w:pPr>
      <w:r>
        <w:t xml:space="preserve">To output the result to csv, use the function </w:t>
      </w:r>
      <w:r>
        <w:rPr>
          <w:b/>
          <w:bCs/>
          <w:i/>
          <w:iCs/>
        </w:rPr>
        <w:t>output.percent(result, ‘A_D213’, Pr</w:t>
      </w:r>
      <w:r>
        <w:rPr>
          <w:b/>
          <w:bCs/>
          <w:i/>
          <w:iCs/>
        </w:rPr>
        <w:t>ocessed_Chlamydia, ‘filename’)</w:t>
      </w:r>
      <w:r>
        <w:t>. The output csv (filename.csv) can be found in the current directory.</w:t>
      </w:r>
      <w:r>
        <w:rPr>
          <w:rStyle w:val="FootnoteAnchor"/>
        </w:rPr>
        <w:footnoteReference w:id="5"/>
      </w:r>
    </w:p>
    <w:p w:rsidR="007C5D11" w:rsidRDefault="00717221">
      <w:pPr>
        <w:pStyle w:val="Textbody"/>
        <w:spacing w:line="240" w:lineRule="auto"/>
        <w:rPr>
          <w:color w:val="7030A0"/>
        </w:rPr>
      </w:pPr>
      <w:r>
        <w:rPr>
          <w:color w:val="7030A0"/>
        </w:rPr>
        <w:t xml:space="preserve">Comment: the above steps are actually quite idiot-proof. </w:t>
      </w:r>
    </w:p>
    <w:p w:rsidR="007C5D11" w:rsidRDefault="00717221">
      <w:pPr>
        <w:pStyle w:val="Textbody"/>
        <w:spacing w:line="240" w:lineRule="auto"/>
        <w:rPr>
          <w:color w:val="7030A0"/>
        </w:rPr>
      </w:pPr>
      <w:r>
        <w:rPr>
          <w:color w:val="7030A0"/>
        </w:rPr>
        <w:t xml:space="preserve">This script works for me: </w:t>
      </w:r>
    </w:p>
    <w:p w:rsidR="007C5D11" w:rsidRDefault="00717221">
      <w:pPr>
        <w:pStyle w:val="Textbody"/>
        <w:spacing w:line="240" w:lineRule="auto"/>
        <w:rPr>
          <w:b/>
          <w:color w:val="7030A0"/>
        </w:rPr>
      </w:pPr>
      <w:r>
        <w:rPr>
          <w:b/>
          <w:color w:val="7030A0"/>
        </w:rPr>
        <w:t xml:space="preserve">result=branch.percent(Processed_chlamydiaSNPs, 'L3_404', 3, </w:t>
      </w:r>
      <w:r>
        <w:rPr>
          <w:b/>
          <w:color w:val="7030A0"/>
        </w:rPr>
        <w:t>excluded=exc_Positions, numRes=2)</w:t>
      </w:r>
    </w:p>
    <w:p w:rsidR="007C5D11" w:rsidRDefault="00717221">
      <w:pPr>
        <w:pStyle w:val="Textbody"/>
        <w:spacing w:line="240" w:lineRule="auto"/>
        <w:rPr>
          <w:color w:val="7030A0"/>
        </w:rPr>
      </w:pPr>
      <w:r>
        <w:rPr>
          <w:color w:val="7030A0"/>
        </w:rPr>
        <w:t>This is asking the program to find two sets of SNPs each of size of three SNPs, diagnostic for sequence L3_404 in the alignment. It generates the variable with name “result” with the following contents: (I think the name “</w:t>
      </w:r>
      <w:r>
        <w:rPr>
          <w:color w:val="7030A0"/>
        </w:rPr>
        <w:t xml:space="preserve">result” might be arbitrary). If you want to see the result, just type “result” (without the inverted commas) and hit return. This is what you get. </w:t>
      </w:r>
    </w:p>
    <w:p w:rsidR="007C5D11" w:rsidRDefault="00717221">
      <w:r>
        <w:t>$`result 1`result</w:t>
      </w:r>
    </w:p>
    <w:p w:rsidR="007C5D11" w:rsidRDefault="00717221">
      <w:r>
        <w:t>$`result 1`[[1]]</w:t>
      </w:r>
    </w:p>
    <w:p w:rsidR="007C5D11" w:rsidRDefault="00717221">
      <w:r>
        <w:t>$`result 1`[[1]]$position</w:t>
      </w:r>
    </w:p>
    <w:p w:rsidR="007C5D11" w:rsidRDefault="00717221">
      <w:r>
        <w:t>[1] 522</w:t>
      </w:r>
    </w:p>
    <w:p w:rsidR="007C5D11" w:rsidRDefault="007C5D11"/>
    <w:p w:rsidR="007C5D11" w:rsidRDefault="00717221">
      <w:r>
        <w:t xml:space="preserve">$`result 1`[[1]]$percent </w:t>
      </w:r>
    </w:p>
    <w:p w:rsidR="007C5D11" w:rsidRDefault="00717221">
      <w:r>
        <w:t>[1] 100</w:t>
      </w:r>
    </w:p>
    <w:p w:rsidR="007C5D11" w:rsidRDefault="007C5D11">
      <w:pPr>
        <w:rPr>
          <w:color w:val="7030A0"/>
        </w:rPr>
      </w:pPr>
    </w:p>
    <w:p w:rsidR="007C5D11" w:rsidRDefault="00717221">
      <w:r>
        <w:rPr>
          <w:b/>
          <w:color w:val="7030A0"/>
        </w:rPr>
        <w:t>Com</w:t>
      </w:r>
      <w:r>
        <w:rPr>
          <w:b/>
          <w:color w:val="7030A0"/>
        </w:rPr>
        <w:t>ment:</w:t>
      </w:r>
      <w:r>
        <w:rPr>
          <w:color w:val="7030A0"/>
        </w:rPr>
        <w:t xml:space="preserve"> The above says that just a single position – position 522 (result set 1, position 1) – unambiguously identifies sequence L3_404</w:t>
      </w:r>
    </w:p>
    <w:p w:rsidR="007C5D11" w:rsidRDefault="007C5D11"/>
    <w:p w:rsidR="007C5D11" w:rsidRDefault="00717221">
      <w:r>
        <w:t>$`result 1`[[2]]</w:t>
      </w:r>
    </w:p>
    <w:p w:rsidR="007C5D11" w:rsidRDefault="00717221">
      <w:r>
        <w:t>$`result 1`[[2]]$position</w:t>
      </w:r>
    </w:p>
    <w:p w:rsidR="007C5D11" w:rsidRDefault="00717221">
      <w:r>
        <w:t>[1] 522   1</w:t>
      </w:r>
    </w:p>
    <w:p w:rsidR="007C5D11" w:rsidRDefault="007C5D11"/>
    <w:p w:rsidR="007C5D11" w:rsidRDefault="00717221">
      <w:r>
        <w:t>$`result 1`[[2]]$percent</w:t>
      </w:r>
    </w:p>
    <w:p w:rsidR="007C5D11" w:rsidRDefault="00717221">
      <w:r>
        <w:t>[1] 100</w:t>
      </w:r>
    </w:p>
    <w:p w:rsidR="007C5D11" w:rsidRDefault="007C5D11"/>
    <w:p w:rsidR="007C5D11" w:rsidRDefault="00717221">
      <w:r>
        <w:rPr>
          <w:b/>
          <w:color w:val="7030A0"/>
        </w:rPr>
        <w:t>Comment:</w:t>
      </w:r>
      <w:r>
        <w:rPr>
          <w:color w:val="7030A0"/>
        </w:rPr>
        <w:t xml:space="preserve"> the above refers to result set 1, the first two SNPs (positions 522 and 1). Obviously it is still 100%, because you can’t get higher than the 100% that you get from position 522 by itself. A minor issue is that the output in the two lines above does not m</w:t>
      </w:r>
      <w:r>
        <w:rPr>
          <w:color w:val="7030A0"/>
        </w:rPr>
        <w:t xml:space="preserve">ake it absolutely clear it is looking at the resolving power of two SNPs – the two in the double square brackets means “the first two SNPs/positions in the set”, not “the second SNP in the set by itself”. </w:t>
      </w:r>
    </w:p>
    <w:p w:rsidR="007C5D11" w:rsidRDefault="007C5D11">
      <w:pPr>
        <w:rPr>
          <w:color w:val="7030A0"/>
        </w:rPr>
      </w:pPr>
    </w:p>
    <w:p w:rsidR="007C5D11" w:rsidRDefault="00717221">
      <w:pPr>
        <w:rPr>
          <w:color w:val="7030A0"/>
        </w:rPr>
      </w:pPr>
      <w:r>
        <w:rPr>
          <w:color w:val="7030A0"/>
        </w:rPr>
        <w:t>That second two SNPs are alignment positions 1 an</w:t>
      </w:r>
      <w:r>
        <w:rPr>
          <w:color w:val="7030A0"/>
        </w:rPr>
        <w:t xml:space="preserve">d 2 is a consequence of the fact that position 522 gives 100%. This the maximum possible resolving power than that, so all other positions in the alignment give the same performance of adding zero extra resolving power, so the program picked the first two </w:t>
      </w:r>
      <w:r>
        <w:rPr>
          <w:color w:val="7030A0"/>
        </w:rPr>
        <w:t xml:space="preserve">it came to – positions 1 and 2. </w:t>
      </w:r>
    </w:p>
    <w:p w:rsidR="007C5D11" w:rsidRDefault="007C5D11">
      <w:pPr>
        <w:rPr>
          <w:color w:val="7030A0"/>
        </w:rPr>
      </w:pPr>
    </w:p>
    <w:p w:rsidR="007C5D11" w:rsidRDefault="00717221">
      <w:r>
        <w:t>$`result 1`[[3]]</w:t>
      </w:r>
    </w:p>
    <w:p w:rsidR="007C5D11" w:rsidRDefault="00717221">
      <w:r>
        <w:t>$`result 1`[[3]]$position</w:t>
      </w:r>
    </w:p>
    <w:p w:rsidR="007C5D11" w:rsidRDefault="00717221">
      <w:r>
        <w:t>[1] 522   1   2</w:t>
      </w:r>
    </w:p>
    <w:p w:rsidR="007C5D11" w:rsidRDefault="007C5D11"/>
    <w:p w:rsidR="007C5D11" w:rsidRDefault="00717221">
      <w:r>
        <w:t>$`result 1`[[3]]$percent</w:t>
      </w:r>
    </w:p>
    <w:p w:rsidR="007C5D11" w:rsidRDefault="00717221">
      <w:r>
        <w:t>[1] 100</w:t>
      </w:r>
    </w:p>
    <w:p w:rsidR="007C5D11" w:rsidRDefault="007C5D11"/>
    <w:p w:rsidR="007C5D11" w:rsidRDefault="007C5D11"/>
    <w:p w:rsidR="007C5D11" w:rsidRDefault="00717221">
      <w:r>
        <w:rPr>
          <w:b/>
          <w:color w:val="7030A0"/>
        </w:rPr>
        <w:t>Comment:</w:t>
      </w:r>
      <w:r>
        <w:rPr>
          <w:color w:val="7030A0"/>
        </w:rPr>
        <w:t xml:space="preserve"> The second result below show that position 768 by itself also unambiguously identifies the target sequence. </w:t>
      </w:r>
    </w:p>
    <w:p w:rsidR="007C5D11" w:rsidRDefault="00717221">
      <w:r>
        <w:t xml:space="preserve"> </w:t>
      </w:r>
    </w:p>
    <w:p w:rsidR="007C5D11" w:rsidRDefault="00717221">
      <w:r>
        <w:t>$`resul</w:t>
      </w:r>
      <w:r>
        <w:t>t 2`</w:t>
      </w:r>
    </w:p>
    <w:p w:rsidR="007C5D11" w:rsidRDefault="00717221">
      <w:r>
        <w:t>$`result 2`[[1]]</w:t>
      </w:r>
    </w:p>
    <w:p w:rsidR="007C5D11" w:rsidRDefault="00717221">
      <w:r>
        <w:t>$`result 2`[[1]]$position</w:t>
      </w:r>
    </w:p>
    <w:p w:rsidR="007C5D11" w:rsidRDefault="00717221">
      <w:r>
        <w:t>[1] 768</w:t>
      </w:r>
    </w:p>
    <w:p w:rsidR="007C5D11" w:rsidRDefault="007C5D11"/>
    <w:p w:rsidR="007C5D11" w:rsidRDefault="00717221">
      <w:r>
        <w:t>$`result 2`[[1]]$percent</w:t>
      </w:r>
    </w:p>
    <w:p w:rsidR="007C5D11" w:rsidRDefault="00717221">
      <w:r>
        <w:t>[1] 100</w:t>
      </w:r>
    </w:p>
    <w:p w:rsidR="007C5D11" w:rsidRDefault="007C5D11"/>
    <w:p w:rsidR="007C5D11" w:rsidRDefault="007C5D11"/>
    <w:p w:rsidR="007C5D11" w:rsidRDefault="00717221">
      <w:r>
        <w:t>$`result 2`[[2]]</w:t>
      </w:r>
    </w:p>
    <w:p w:rsidR="007C5D11" w:rsidRDefault="00717221">
      <w:r>
        <w:t>$`result 2`[[2]]$position</w:t>
      </w:r>
    </w:p>
    <w:p w:rsidR="007C5D11" w:rsidRDefault="00717221">
      <w:r>
        <w:t>[1] 768   1</w:t>
      </w:r>
    </w:p>
    <w:p w:rsidR="007C5D11" w:rsidRDefault="007C5D11"/>
    <w:p w:rsidR="007C5D11" w:rsidRDefault="00717221">
      <w:r>
        <w:t>$`result 2`[[2]]$percent</w:t>
      </w:r>
    </w:p>
    <w:p w:rsidR="007C5D11" w:rsidRDefault="00717221">
      <w:r>
        <w:t>[1] 100</w:t>
      </w:r>
    </w:p>
    <w:p w:rsidR="007C5D11" w:rsidRDefault="007C5D11"/>
    <w:p w:rsidR="007C5D11" w:rsidRDefault="007C5D11"/>
    <w:p w:rsidR="007C5D11" w:rsidRDefault="00717221">
      <w:r>
        <w:t>$`result 2`[[3]]</w:t>
      </w:r>
    </w:p>
    <w:p w:rsidR="007C5D11" w:rsidRDefault="00717221">
      <w:r>
        <w:t>$`result 2`[[3]]$position</w:t>
      </w:r>
    </w:p>
    <w:p w:rsidR="007C5D11" w:rsidRDefault="00717221">
      <w:r>
        <w:t>[1] 768   1   2</w:t>
      </w:r>
    </w:p>
    <w:p w:rsidR="007C5D11" w:rsidRDefault="007C5D11"/>
    <w:p w:rsidR="007C5D11" w:rsidRDefault="00717221">
      <w:r>
        <w:t xml:space="preserve">$`result </w:t>
      </w:r>
      <w:r>
        <w:t>2`[[3]]$percent</w:t>
      </w:r>
    </w:p>
    <w:p w:rsidR="007C5D11" w:rsidRDefault="00717221">
      <w:r>
        <w:t>[1] 100</w:t>
      </w:r>
    </w:p>
    <w:p w:rsidR="007C5D11" w:rsidRDefault="007C5D11"/>
    <w:p w:rsidR="007C5D11" w:rsidRDefault="007C5D11"/>
    <w:p w:rsidR="007C5D11" w:rsidRDefault="00717221">
      <w:pPr>
        <w:pStyle w:val="Textbody"/>
      </w:pPr>
      <w:r>
        <w:rPr>
          <w:noProof/>
        </w:rPr>
        <w:lastRenderedPageBreak/>
        <mc:AlternateContent>
          <mc:Choice Requires="wps">
            <w:drawing>
              <wp:inline distT="0" distB="0" distL="0" distR="0">
                <wp:extent cx="3567430" cy="4450715"/>
                <wp:effectExtent l="0" t="0" r="0" b="0"/>
                <wp:docPr id="21" name=""/>
                <wp:cNvGraphicFramePr/>
                <a:graphic xmlns:a="http://schemas.openxmlformats.org/drawingml/2006/main">
                  <a:graphicData uri="http://schemas.microsoft.com/office/word/2010/wordprocessingShape">
                    <wps:wsp>
                      <wps:cNvSpPr/>
                      <wps:spPr>
                        <a:xfrm>
                          <a:off x="0" y="0"/>
                          <a:ext cx="3566880" cy="444996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3483610" cy="4166870"/>
                                  <wp:effectExtent l="0" t="0" r="0" b="0"/>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14"/>
                                          <a:stretch>
                                            <a:fillRect/>
                                          </a:stretch>
                                        </pic:blipFill>
                                        <pic:spPr bwMode="auto">
                                          <a:xfrm>
                                            <a:off x="0" y="0"/>
                                            <a:ext cx="3483610" cy="4166870"/>
                                          </a:xfrm>
                                          <a:prstGeom prst="rect">
                                            <a:avLst/>
                                          </a:prstGeom>
                                        </pic:spPr>
                                      </pic:pic>
                                    </a:graphicData>
                                  </a:graphic>
                                </wp:inline>
                              </w:drawing>
                            </w:r>
                            <w:r>
                              <w:rPr>
                                <w:vanish/>
                              </w:rPr>
                              <w:br/>
                            </w:r>
                            <w:r>
                              <w:t xml:space="preserve">Illustration 6: </w:t>
                            </w:r>
                            <w:r>
                              <w:rPr>
                                <w:highlight w:val="yellow"/>
                              </w:rPr>
                              <w:t>Sample percent mode result</w:t>
                            </w:r>
                          </w:p>
                        </w:txbxContent>
                      </wps:txbx>
                      <wps:bodyPr lIns="0" tIns="0" rIns="0" bIns="0">
                        <a:spAutoFit/>
                      </wps:bodyPr>
                    </wps:wsp>
                  </a:graphicData>
                </a:graphic>
              </wp:inline>
            </w:drawing>
          </mc:Choice>
          <mc:Fallback>
            <w:pict>
              <v:rect id="_x0000_s1031" style="width:280.9pt;height:3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jb1wEAAA8EAAAOAAAAZHJzL2Uyb0RvYy54bWysU9tu2zAMfR/QfxD0vjhJ0yA14hTDihYD&#10;hq1otw+QZSkWoBsoNXb+fpR86bo9teiLTFE8JM8hvb/pjSYnAUE5W9HVYkmJsNw1yh4r+vvX3ecd&#10;JSEy2zDtrKjoWQR6c7j4tO98KdaudboRQDCJDWXnK9rG6MuiCLwVhoWF88Lio3RgWMQrHIsGWIfZ&#10;jS7Wy+W26Bw0HhwXIaD3dnikh5xfSsHjTymDiERXFHuL+YR81uksDntWHoH5VvGxDfaOLgxTFovO&#10;qW5ZZOQZ1H+pjOLggpNxwZ0pnJSKi8wB2ayW/7B5apkXmQuKE/wsU/i4tPzH6QGIaiq6XlFimcEZ&#10;JVE6H0p8e/IPMN4CmolhL8GkL/ZO+izkeRZS9JFwdF5ebbe7HerN8W2z2Vxfb7PUxQvcQ4j3whmS&#10;jIoCTioLyE7fQ8SSGDqFpGrW3Smt87S0feXAwOQpUsdDj9mKZy1SnLaPQiLB3GpyBA7H+qsGMmwB&#10;rin2Oe1CToaAFCix4BuxIyShRV6+N+JnUK7vbJzxRlkHaTADz4FdIhr7us/zu5rGVrvmjDPV3yzu&#10;Sdr5yYDJqEcjy+G/PEcUN2ueEg7wsRBuXR7F+Iektf77nqNe/uPDHwAAAP//AwBQSwMEFAAGAAgA&#10;AAAhACEyFijdAAAABQEAAA8AAABkcnMvZG93bnJldi54bWxMj0FLw0AQhe9C/8MyBS9id1uwtjGb&#10;UoTeBGnqQW/b7JiNzc6G7LaJ/npHL3p5MLzhve/lm9G34oJ9bAJpmM8UCKQq2IZqDS+H3e0KREyG&#10;rGkDoYZPjLApJle5yWwYaI+XMtWCQyhmRoNLqcukjJVDb+IsdEjsvYfem8RnX0vbm4HDfSsXSi2l&#10;Nw1xgzMdPjqsTuXZa9g9vzZIX3J/s14N4aNavJXuqdP6ejpuH0AkHNPfM/zgMzoUzHQMZ7JRtBp4&#10;SPpV9u6Wc55x1HCv1Bpkkcv/9MU3AAAA//8DAFBLAQItABQABgAIAAAAIQC2gziS/gAAAOEBAAAT&#10;AAAAAAAAAAAAAAAAAAAAAABbQ29udGVudF9UeXBlc10ueG1sUEsBAi0AFAAGAAgAAAAhADj9If/W&#10;AAAAlAEAAAsAAAAAAAAAAAAAAAAALwEAAF9yZWxzLy5yZWxzUEsBAi0AFAAGAAgAAAAhAMdRKNvX&#10;AQAADwQAAA4AAAAAAAAAAAAAAAAALgIAAGRycy9lMm9Eb2MueG1sUEsBAi0AFAAGAAgAAAAhACEy&#10;FijdAAAABQEAAA8AAAAAAAAAAAAAAAAAMQQAAGRycy9kb3ducmV2LnhtbFBLBQYAAAAABAAEAPMA&#10;AAA7BQAAAAA=&#10;" filled="f" stroked="f">
                <v:textbox style="mso-fit-shape-to-text:t" inset="0,0,0,0">
                  <w:txbxContent>
                    <w:p w:rsidR="007C5D11" w:rsidRDefault="00717221">
                      <w:pPr>
                        <w:pStyle w:val="Illustration"/>
                      </w:pPr>
                      <w:r>
                        <w:rPr>
                          <w:noProof/>
                        </w:rPr>
                        <w:drawing>
                          <wp:inline distT="0" distB="0" distL="0" distR="0">
                            <wp:extent cx="3483610" cy="4166870"/>
                            <wp:effectExtent l="0" t="0" r="0" b="0"/>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14"/>
                                    <a:stretch>
                                      <a:fillRect/>
                                    </a:stretch>
                                  </pic:blipFill>
                                  <pic:spPr bwMode="auto">
                                    <a:xfrm>
                                      <a:off x="0" y="0"/>
                                      <a:ext cx="3483610" cy="4166870"/>
                                    </a:xfrm>
                                    <a:prstGeom prst="rect">
                                      <a:avLst/>
                                    </a:prstGeom>
                                  </pic:spPr>
                                </pic:pic>
                              </a:graphicData>
                            </a:graphic>
                          </wp:inline>
                        </w:drawing>
                      </w:r>
                      <w:r>
                        <w:rPr>
                          <w:vanish/>
                        </w:rPr>
                        <w:br/>
                      </w:r>
                      <w:r>
                        <w:t xml:space="preserve">Illustration 6: </w:t>
                      </w:r>
                      <w:r>
                        <w:rPr>
                          <w:highlight w:val="yellow"/>
                        </w:rPr>
                        <w:t>Sample percent mode result</w:t>
                      </w:r>
                    </w:p>
                  </w:txbxContent>
                </v:textbox>
                <w10:anchorlock/>
              </v:rect>
            </w:pict>
          </mc:Fallback>
        </mc:AlternateContent>
      </w:r>
    </w:p>
    <w:p w:rsidR="007C5D11" w:rsidRDefault="00717221">
      <w:pPr>
        <w:pStyle w:val="Textbody"/>
      </w:pPr>
      <w:r>
        <w:rPr>
          <w:noProof/>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635</wp:posOffset>
                </wp:positionV>
                <wp:extent cx="6279515" cy="1356360"/>
                <wp:effectExtent l="0" t="0" r="0" b="0"/>
                <wp:wrapSquare wrapText="bothSides"/>
                <wp:docPr id="25" name="Frame7"/>
                <wp:cNvGraphicFramePr/>
                <a:graphic xmlns:a="http://schemas.openxmlformats.org/drawingml/2006/main">
                  <a:graphicData uri="http://schemas.microsoft.com/office/word/2010/wordprocessingShape">
                    <wps:wsp>
                      <wps:cNvSpPr/>
                      <wps:spPr>
                        <a:xfrm>
                          <a:off x="0" y="0"/>
                          <a:ext cx="6278760" cy="135576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6276975" cy="1072515"/>
                                  <wp:effectExtent l="0" t="0" r="0" b="0"/>
                                  <wp:docPr id="2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pic:cNvPicPr>
                                            <a:picLocks noChangeAspect="1" noChangeArrowheads="1"/>
                                          </pic:cNvPicPr>
                                        </pic:nvPicPr>
                                        <pic:blipFill>
                                          <a:blip r:embed="rId15"/>
                                          <a:stretch>
                                            <a:fillRect/>
                                          </a:stretch>
                                        </pic:blipFill>
                                        <pic:spPr bwMode="auto">
                                          <a:xfrm>
                                            <a:off x="0" y="0"/>
                                            <a:ext cx="6276975" cy="1072515"/>
                                          </a:xfrm>
                                          <a:prstGeom prst="rect">
                                            <a:avLst/>
                                          </a:prstGeom>
                                        </pic:spPr>
                                      </pic:pic>
                                    </a:graphicData>
                                  </a:graphic>
                                </wp:inline>
                              </w:drawing>
                            </w:r>
                            <w:r>
                              <w:rPr>
                                <w:vanish/>
                              </w:rPr>
                              <w:br/>
                            </w:r>
                            <w:r>
                              <w:t>Illustration 7: Percent.residual sample</w:t>
                            </w:r>
                          </w:p>
                        </w:txbxContent>
                      </wps:txbx>
                      <wps:bodyPr lIns="0" tIns="0" rIns="0" bIns="0">
                        <a:spAutoFit/>
                      </wps:bodyPr>
                    </wps:wsp>
                  </a:graphicData>
                </a:graphic>
              </wp:anchor>
            </w:drawing>
          </mc:Choice>
          <mc:Fallback>
            <w:pict>
              <v:rect id="Frame7" o:spid="_x0000_s1032" style="position:absolute;margin-left:0;margin-top:.05pt;width:494.45pt;height:106.8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8cT1QEAABUEAAAOAAAAZHJzL2Uyb0RvYy54bWysU9tu2zAMfR/QfxD0vjjJkKQw4hTDihQF&#10;hq1Ytw+QZSkWoBsoNXb+fpR8adc9teiLRFE8R+Qhtb/pjSZnAUE5W9HVYkmJsNw1yp4q+uf38fM1&#10;JSEy2zDtrKjoRQR6c7j6tO98KdaudboRQJDEhrLzFW1j9GVRBN4Kw8LCeWHxUjowLOIRTkUDrEN2&#10;o4v1crktOgeNB8dFCOi9HS7pIfNLKXj8KWUQkeiKYm4xr5DXOq3FYc/KEzDfKj6mwd6RhWHK4qMz&#10;1S2LjDyB+o/KKA4uOBkX3JnCSam4yDVgNavlq2oeW+ZFrgXFCX6WKXwcLf9xfgCimoquN5RYZrBH&#10;R8Btl6TpfCgx4tE/wHgKaKY6ewkm7VgB6bOcl1lO0UfC0bld7653W1Sd493qy2aTDshTPMM9hHgn&#10;nCHJqChgv7KM7Pw9xCF0CkmvWXdUWqOfldr+40DO5ClSxkOO2YoXLYboX0JimTnV5AgcTvU3DWSY&#10;BRxWzHOaiEyGgBQo8cE3YkdIQos8gm/Ez6D8vrNxxhtlHWQJX1SXzNjXfe7idmpb7ZoLdlbfW5yW&#10;NPmTAZNRj0aWw399iihu1jwRDvBRUJy93LXxn6ThfnnOUc+/+fAXAAD//wMAUEsDBBQABgAIAAAA&#10;IQBaWpt23AAAAAUBAAAPAAAAZHJzL2Rvd25yZXYueG1sTI/BTsMwEETvSPyDtUi9IOo0SJCEOBVC&#10;6q0SauAAt228xGnjdRS7TeDrcU9w3JnRzNtyPdtenGn0nWMFq2UCgrhxuuNWwfvb5i4D4QOyxt4x&#10;KfgmD+vq+qrEQruJd3SuQytiCfsCFZgQhkJK3xiy6JduII7elxsthniOrdQjTrHc9jJNkgdpseO4&#10;YHCgF0PNsT5ZBZvXj474R+5u82xyhyb9rM12UGpxMz8/gQg0h78wXPAjOlSRae9OrL3oFcRHwkUV&#10;0cuzLAexV5Cu7h9BVqX8T1/9AgAA//8DAFBLAQItABQABgAIAAAAIQC2gziS/gAAAOEBAAATAAAA&#10;AAAAAAAAAAAAAAAAAABbQ29udGVudF9UeXBlc10ueG1sUEsBAi0AFAAGAAgAAAAhADj9If/WAAAA&#10;lAEAAAsAAAAAAAAAAAAAAAAALwEAAF9yZWxzLy5yZWxzUEsBAi0AFAAGAAgAAAAhAPHrxxPVAQAA&#10;FQQAAA4AAAAAAAAAAAAAAAAALgIAAGRycy9lMm9Eb2MueG1sUEsBAi0AFAAGAAgAAAAhAFpam3bc&#10;AAAABQEAAA8AAAAAAAAAAAAAAAAALwQAAGRycy9kb3ducmV2LnhtbFBLBQYAAAAABAAEAPMAAAA4&#10;BQAAAAA=&#10;" filled="f" stroked="f">
                <v:textbox style="mso-fit-shape-to-text:t" inset="0,0,0,0">
                  <w:txbxContent>
                    <w:p w:rsidR="007C5D11" w:rsidRDefault="00717221">
                      <w:pPr>
                        <w:pStyle w:val="Illustration"/>
                      </w:pPr>
                      <w:r>
                        <w:rPr>
                          <w:noProof/>
                        </w:rPr>
                        <w:drawing>
                          <wp:inline distT="0" distB="0" distL="0" distR="0">
                            <wp:extent cx="6276975" cy="1072515"/>
                            <wp:effectExtent l="0" t="0" r="0" b="0"/>
                            <wp:docPr id="2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pic:cNvPicPr>
                                      <a:picLocks noChangeAspect="1" noChangeArrowheads="1"/>
                                    </pic:cNvPicPr>
                                  </pic:nvPicPr>
                                  <pic:blipFill>
                                    <a:blip r:embed="rId15"/>
                                    <a:stretch>
                                      <a:fillRect/>
                                    </a:stretch>
                                  </pic:blipFill>
                                  <pic:spPr bwMode="auto">
                                    <a:xfrm>
                                      <a:off x="0" y="0"/>
                                      <a:ext cx="6276975" cy="1072515"/>
                                    </a:xfrm>
                                    <a:prstGeom prst="rect">
                                      <a:avLst/>
                                    </a:prstGeom>
                                  </pic:spPr>
                                </pic:pic>
                              </a:graphicData>
                            </a:graphic>
                          </wp:inline>
                        </w:drawing>
                      </w:r>
                      <w:r>
                        <w:rPr>
                          <w:vanish/>
                        </w:rPr>
                        <w:br/>
                      </w:r>
                      <w:r>
                        <w:t>Illustration 7: Percent.residual sample</w:t>
                      </w:r>
                    </w:p>
                  </w:txbxContent>
                </v:textbox>
                <w10:wrap type="square"/>
              </v:rect>
            </w:pict>
          </mc:Fallback>
        </mc:AlternateContent>
      </w:r>
      <w:r>
        <w:t xml:space="preserve">*More values can specified with c(1, 2,3 ....), e.g. </w:t>
      </w:r>
      <w:r>
        <w:rPr>
          <w:b/>
          <w:bCs/>
          <w:i/>
          <w:iCs/>
        </w:rPr>
        <w:t>percent.residual(chla, 'A_D213', c(1, 2))</w:t>
      </w:r>
      <w:r>
        <w:t xml:space="preserve"> will give alleles falsely classified as A_D213 when position 1 and 2 are used. Since 2 completely differentiate A_D213, that returns no result. An instance where the function returns result is shown by third query in illustration 7, e.g. </w:t>
      </w:r>
      <w:r>
        <w:rPr>
          <w:b/>
          <w:bCs/>
          <w:i/>
          <w:iCs/>
        </w:rPr>
        <w:t>percent.residual(</w:t>
      </w:r>
      <w:r>
        <w:rPr>
          <w:b/>
          <w:bCs/>
          <w:i/>
          <w:iCs/>
        </w:rPr>
        <w:t>chla, ‘A_D213’, c(1,3))</w:t>
      </w:r>
      <w:r>
        <w:t>.</w:t>
      </w:r>
    </w:p>
    <w:p w:rsidR="007C5D11" w:rsidRDefault="00717221">
      <w:pPr>
        <w:pStyle w:val="Textbody"/>
      </w:pPr>
      <w:r>
        <w:t xml:space="preserve">The percentage for these positions of interest can be checked using </w:t>
      </w:r>
      <w:r>
        <w:rPr>
          <w:b/>
          <w:bCs/>
          <w:i/>
          <w:iCs/>
        </w:rPr>
        <w:t>similar.percent(chla, 'A_D213', included=c(1,3,2), level=0)</w:t>
      </w:r>
      <w:r>
        <w:t>, *note that the order in which the included positions are given will affected the cumulative percentage</w:t>
      </w:r>
      <w:r>
        <w:t>, 1, 3, 2 will give percentage of 1, 1&amp; 3 combined and 1, 3, 2 combined.</w:t>
      </w:r>
    </w:p>
    <w:p w:rsidR="007C5D11" w:rsidRDefault="007C5D11">
      <w:pPr>
        <w:pStyle w:val="Textbody"/>
      </w:pPr>
    </w:p>
    <w:p w:rsidR="007C5D11" w:rsidRDefault="007C5D11">
      <w:pPr>
        <w:pStyle w:val="Textbody"/>
      </w:pPr>
    </w:p>
    <w:p w:rsidR="007C5D11" w:rsidRDefault="007C5D11">
      <w:pPr>
        <w:pStyle w:val="Textbody"/>
      </w:pPr>
    </w:p>
    <w:p w:rsidR="007C5D11" w:rsidRDefault="007C5D11">
      <w:pPr>
        <w:pStyle w:val="Textbody"/>
      </w:pPr>
    </w:p>
    <w:p w:rsidR="007C5D11" w:rsidRDefault="007C5D11">
      <w:pPr>
        <w:pStyle w:val="Textbody"/>
      </w:pPr>
    </w:p>
    <w:p w:rsidR="007C5D11" w:rsidRDefault="00717221">
      <w:pPr>
        <w:pStyle w:val="Textbody"/>
      </w:pPr>
      <w:r>
        <w:rPr>
          <w:noProof/>
        </w:rPr>
        <w:lastRenderedPageBreak/>
        <mc:AlternateContent>
          <mc:Choice Requires="wps">
            <w:drawing>
              <wp:inline distT="0" distB="0" distL="0" distR="0">
                <wp:extent cx="3021330" cy="5637530"/>
                <wp:effectExtent l="0" t="0" r="0" b="0"/>
                <wp:docPr id="29" name=""/>
                <wp:cNvGraphicFramePr/>
                <a:graphic xmlns:a="http://schemas.openxmlformats.org/drawingml/2006/main">
                  <a:graphicData uri="http://schemas.microsoft.com/office/word/2010/wordprocessingShape">
                    <wps:wsp>
                      <wps:cNvSpPr/>
                      <wps:spPr>
                        <a:xfrm>
                          <a:off x="0" y="0"/>
                          <a:ext cx="3020760" cy="563688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3018790" cy="5353685"/>
                                  <wp:effectExtent l="0" t="0" r="0" b="0"/>
                                  <wp:docPr id="3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pic:cNvPicPr>
                                            <a:picLocks noChangeAspect="1" noChangeArrowheads="1"/>
                                          </pic:cNvPicPr>
                                        </pic:nvPicPr>
                                        <pic:blipFill>
                                          <a:blip r:embed="rId16"/>
                                          <a:stretch>
                                            <a:fillRect/>
                                          </a:stretch>
                                        </pic:blipFill>
                                        <pic:spPr bwMode="auto">
                                          <a:xfrm>
                                            <a:off x="0" y="0"/>
                                            <a:ext cx="3018790" cy="5353685"/>
                                          </a:xfrm>
                                          <a:prstGeom prst="rect">
                                            <a:avLst/>
                                          </a:prstGeom>
                                        </pic:spPr>
                                      </pic:pic>
                                    </a:graphicData>
                                  </a:graphic>
                                </wp:inline>
                              </w:drawing>
                            </w:r>
                            <w:r>
                              <w:rPr>
                                <w:vanish/>
                              </w:rPr>
                              <w:br/>
                            </w:r>
                            <w:r>
                              <w:t>Illustration 8: Using present.percent</w:t>
                            </w:r>
                          </w:p>
                        </w:txbxContent>
                      </wps:txbx>
                      <wps:bodyPr lIns="0" tIns="0" rIns="0" bIns="0">
                        <a:spAutoFit/>
                      </wps:bodyPr>
                    </wps:wsp>
                  </a:graphicData>
                </a:graphic>
              </wp:inline>
            </w:drawing>
          </mc:Choice>
          <mc:Fallback>
            <w:pict>
              <v:rect id="_x0000_s1033" style="width:237.9pt;height:44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9Ja1gEAAA8EAAAOAAAAZHJzL2Uyb0RvYy54bWysU9tu2zAMfR+wfxD0vshNsTQz4hTDig4D&#10;hq1Ytw+QZSkWoBsoNXb+fpR86S5PHfYiUxQPyXNIH25Ha8hZQtTeNfRqU1EinfCddqeG/vh+/2ZP&#10;SUzcddx4Jxt6kZHeHl+/Ogyhllvfe9NJIJjExXoIDe1TCjVjUfTS8rjxQTp8VB4sT3iFE+uAD5jd&#10;Gratqh0bPHQBvJAxovdueqTHkl8pKdJXpaJMxDQUe0vlhHK2+WTHA69PwEOvxdwG/4cuLNcOi66p&#10;7nji5An0X6msFuCjV2kjvGVeKS1k4YBsrqo/2Dz2PMjCBcWJYZUp/r+04sv5AYjuGrp9R4njFmeU&#10;RRlCrPHtMTzAfItoZoajApu/2DsZi5CXVUg5JiLQeV1tq5sd6i3w7e3uerffF6nZMzxATB+ltyQb&#10;DQWcVBGQnz/HhCUxdAnJ1Zy/18aUaRn3mwMDs4fljqcei5UuRuY4475JhQRLq9kRBZzaDwbItAW4&#10;ptjnsgslGQJyoMKCL8TOkIyWZfleiF9Bpb53acVb7TzkwUw8J3aZaBrbsczvZhlb67sLztR8crgn&#10;eecXAxajnY0iR3j/lFDconlOOMHnQrh1ZRTzH5LX+td7iXr+j48/AQAA//8DAFBLAwQUAAYACAAA&#10;ACEA1GwxgtwAAAAFAQAADwAAAGRycy9kb3ducmV2LnhtbEyPwU7DMBBE70j9B2srcUHUoYLWhDgV&#10;QuoNCTX0ADc3XuJAvI5itwl8PQsXuIy0mtXMm2Iz+U6ccIhtIA1XiwwEUh1sS42G/fP2UoGIyZA1&#10;XSDU8IkRNuXsrDC5DSPt8FSlRnAIxdxocCn1uZSxduhNXIQeib23MHiT+BwaaQczcrjv5DLLVtKb&#10;lrjBmR4fHNYf1dFr2D69tEhfcndxq8bwXi9fK/fYa30+n+7vQCSc0t8z/OAzOpTMdAhHslF0GnhI&#10;+lX2rtc3POOgQam1AlkW8j99+Q0AAP//AwBQSwECLQAUAAYACAAAACEAtoM4kv4AAADhAQAAEwAA&#10;AAAAAAAAAAAAAAAAAAAAW0NvbnRlbnRfVHlwZXNdLnhtbFBLAQItABQABgAIAAAAIQA4/SH/1gAA&#10;AJQBAAALAAAAAAAAAAAAAAAAAC8BAABfcmVscy8ucmVsc1BLAQItABQABgAIAAAAIQDo89Ja1gEA&#10;AA8EAAAOAAAAAAAAAAAAAAAAAC4CAABkcnMvZTJvRG9jLnhtbFBLAQItABQABgAIAAAAIQDUbDGC&#10;3AAAAAUBAAAPAAAAAAAAAAAAAAAAADAEAABkcnMvZG93bnJldi54bWxQSwUGAAAAAAQABADzAAAA&#10;OQUAAAAA&#10;" filled="f" stroked="f">
                <v:textbox style="mso-fit-shape-to-text:t" inset="0,0,0,0">
                  <w:txbxContent>
                    <w:p w:rsidR="007C5D11" w:rsidRDefault="00717221">
                      <w:pPr>
                        <w:pStyle w:val="Illustration"/>
                      </w:pPr>
                      <w:r>
                        <w:rPr>
                          <w:noProof/>
                        </w:rPr>
                        <w:drawing>
                          <wp:inline distT="0" distB="0" distL="0" distR="0">
                            <wp:extent cx="3018790" cy="5353685"/>
                            <wp:effectExtent l="0" t="0" r="0" b="0"/>
                            <wp:docPr id="3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pic:cNvPicPr>
                                      <a:picLocks noChangeAspect="1" noChangeArrowheads="1"/>
                                    </pic:cNvPicPr>
                                  </pic:nvPicPr>
                                  <pic:blipFill>
                                    <a:blip r:embed="rId16"/>
                                    <a:stretch>
                                      <a:fillRect/>
                                    </a:stretch>
                                  </pic:blipFill>
                                  <pic:spPr bwMode="auto">
                                    <a:xfrm>
                                      <a:off x="0" y="0"/>
                                      <a:ext cx="3018790" cy="5353685"/>
                                    </a:xfrm>
                                    <a:prstGeom prst="rect">
                                      <a:avLst/>
                                    </a:prstGeom>
                                  </pic:spPr>
                                </pic:pic>
                              </a:graphicData>
                            </a:graphic>
                          </wp:inline>
                        </w:drawing>
                      </w:r>
                      <w:r>
                        <w:rPr>
                          <w:vanish/>
                        </w:rPr>
                        <w:br/>
                      </w:r>
                      <w:r>
                        <w:t>Illustration 8: Using present.percent</w:t>
                      </w:r>
                    </w:p>
                  </w:txbxContent>
                </v:textbox>
                <w10:anchorlock/>
              </v:rect>
            </w:pict>
          </mc:Fallback>
        </mc:AlternateContent>
      </w:r>
    </w:p>
    <w:p w:rsidR="007C5D11" w:rsidRDefault="00717221">
      <w:pPr>
        <w:pStyle w:val="Textbody"/>
      </w:pPr>
      <w:r>
        <w:rPr>
          <w:noProof/>
        </w:rPr>
        <w:lastRenderedPageBreak/>
        <mc:AlternateContent>
          <mc:Choice Requires="wps">
            <w:drawing>
              <wp:inline distT="0" distB="0" distL="0" distR="0">
                <wp:extent cx="4675505" cy="3611245"/>
                <wp:effectExtent l="0" t="0" r="0" b="0"/>
                <wp:docPr id="33" name=""/>
                <wp:cNvGraphicFramePr/>
                <a:graphic xmlns:a="http://schemas.openxmlformats.org/drawingml/2006/main">
                  <a:graphicData uri="http://schemas.microsoft.com/office/word/2010/wordprocessingShape">
                    <wps:wsp>
                      <wps:cNvSpPr/>
                      <wps:spPr>
                        <a:xfrm>
                          <a:off x="0" y="0"/>
                          <a:ext cx="4674960" cy="361044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4672965" cy="3327400"/>
                                  <wp:effectExtent l="0" t="0" r="0" b="0"/>
                                  <wp:docPr id="3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pic:cNvPicPr>
                                            <a:picLocks noChangeAspect="1" noChangeArrowheads="1"/>
                                          </pic:cNvPicPr>
                                        </pic:nvPicPr>
                                        <pic:blipFill>
                                          <a:blip r:embed="rId17"/>
                                          <a:stretch>
                                            <a:fillRect/>
                                          </a:stretch>
                                        </pic:blipFill>
                                        <pic:spPr bwMode="auto">
                                          <a:xfrm>
                                            <a:off x="0" y="0"/>
                                            <a:ext cx="4672965" cy="3327400"/>
                                          </a:xfrm>
                                          <a:prstGeom prst="rect">
                                            <a:avLst/>
                                          </a:prstGeom>
                                        </pic:spPr>
                                      </pic:pic>
                                    </a:graphicData>
                                  </a:graphic>
                                </wp:inline>
                              </w:drawing>
                            </w:r>
                            <w:r>
                              <w:rPr>
                                <w:vanish/>
                              </w:rPr>
                              <w:br/>
                            </w:r>
                            <w:r>
                              <w:t>Illustration 9: Similar.percent sample</w:t>
                            </w:r>
                          </w:p>
                        </w:txbxContent>
                      </wps:txbx>
                      <wps:bodyPr lIns="0" tIns="0" rIns="0" bIns="0">
                        <a:spAutoFit/>
                      </wps:bodyPr>
                    </wps:wsp>
                  </a:graphicData>
                </a:graphic>
              </wp:inline>
            </w:drawing>
          </mc:Choice>
          <mc:Fallback>
            <w:pict>
              <v:rect id="_x0000_s1034" style="width:368.15pt;height:2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V7V1gEAAA8EAAAOAAAAZHJzL2Uyb0RvYy54bWysU9tu2zAMfR/QfxD0vthpgqwz4hTDihYF&#10;hq1Ytw+QZSkWoBsoNXb+fpR86dY9teiLTFE8JM8hvb8ejCYnAUE5W9P1qqREWO5aZY81/f3r9uMV&#10;JSEy2zLtrKjpWQR6fbj4sO99JS5d53QrgGASG6re17SL0VdFEXgnDAsr54XFR+nAsIhXOBYtsB6z&#10;G11cluWu6B20HhwXIaD3Znykh5xfSsHjDymDiETXFHuL+YR8NuksDntWHYH5TvGpDfaGLgxTFosu&#10;qW5YZOQJ1H+pjOLggpNxxZ0pnJSKi8wB2azLF2weO+ZF5oLiBL/IFN4vLf9+egCi2ppuNpRYZnBG&#10;SZTehwrfHv0DTLeAZmI4SDDpi72TIQt5XoQUQyQcndvdp+3nHerN8W2zW5fbbZa6eIZ7CPFOOEOS&#10;UVPASWUB2elbiFgSQ+eQVM26W6V1npa2/zgwMHmK1PHYY7biWYsUp+1PIZFgbjU5Aodj81UDGbcA&#10;1xT7nHchJ0NACpRY8JXYCZLQIi/fK/ELKNd3Ni54o6yDNJiR58guEY1DM+T5Xc1ja1x7xpnqe4t7&#10;knZ+NmA2msnIcvgvTxHFzZqnhCN8KoRbl0cx/SFprf++56jn//jwBwAA//8DAFBLAwQUAAYACAAA&#10;ACEAu2bm1N0AAAAFAQAADwAAAGRycy9kb3ducmV2LnhtbEyPQUvDQBCF70L/wzIFL2I3bTGNMZtS&#10;hN4EafSgt212zEazsyG7baK/3tGLXgYe7/HeN8V2cp044xBaTwqWiwQEUu1NS42C56f9dQYiRE1G&#10;d55QwScG2Jazi0Lnxo90wHMVG8ElFHKtwMbY51KG2qLTYeF7JPbe/OB0ZDk00gx65HLXyVWSpNLp&#10;lnjB6h7vLdYf1ckp2D++tEhf8nB1m43+vV69VvahV+pyPu3uQESc4l8YfvAZHUpmOvoTmSA6BfxI&#10;/L3sbdbpGsRRwU2abUCWhfxPX34DAAD//wMAUEsBAi0AFAAGAAgAAAAhALaDOJL+AAAA4QEAABMA&#10;AAAAAAAAAAAAAAAAAAAAAFtDb250ZW50X1R5cGVzXS54bWxQSwECLQAUAAYACAAAACEAOP0h/9YA&#10;AACUAQAACwAAAAAAAAAAAAAAAAAvAQAAX3JlbHMvLnJlbHNQSwECLQAUAAYACAAAACEAO9Ve1dYB&#10;AAAPBAAADgAAAAAAAAAAAAAAAAAuAgAAZHJzL2Uyb0RvYy54bWxQSwECLQAUAAYACAAAACEAu2bm&#10;1N0AAAAFAQAADwAAAAAAAAAAAAAAAAAwBAAAZHJzL2Rvd25yZXYueG1sUEsFBgAAAAAEAAQA8wAA&#10;ADoFAAAAAA==&#10;" filled="f" stroked="f">
                <v:textbox style="mso-fit-shape-to-text:t" inset="0,0,0,0">
                  <w:txbxContent>
                    <w:p w:rsidR="007C5D11" w:rsidRDefault="00717221">
                      <w:pPr>
                        <w:pStyle w:val="Illustration"/>
                      </w:pPr>
                      <w:r>
                        <w:rPr>
                          <w:noProof/>
                        </w:rPr>
                        <w:drawing>
                          <wp:inline distT="0" distB="0" distL="0" distR="0">
                            <wp:extent cx="4672965" cy="3327400"/>
                            <wp:effectExtent l="0" t="0" r="0" b="0"/>
                            <wp:docPr id="3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pic:cNvPicPr>
                                      <a:picLocks noChangeAspect="1" noChangeArrowheads="1"/>
                                    </pic:cNvPicPr>
                                  </pic:nvPicPr>
                                  <pic:blipFill>
                                    <a:blip r:embed="rId17"/>
                                    <a:stretch>
                                      <a:fillRect/>
                                    </a:stretch>
                                  </pic:blipFill>
                                  <pic:spPr bwMode="auto">
                                    <a:xfrm>
                                      <a:off x="0" y="0"/>
                                      <a:ext cx="4672965" cy="3327400"/>
                                    </a:xfrm>
                                    <a:prstGeom prst="rect">
                                      <a:avLst/>
                                    </a:prstGeom>
                                  </pic:spPr>
                                </pic:pic>
                              </a:graphicData>
                            </a:graphic>
                          </wp:inline>
                        </w:drawing>
                      </w:r>
                      <w:r>
                        <w:rPr>
                          <w:vanish/>
                        </w:rPr>
                        <w:br/>
                      </w:r>
                      <w:r>
                        <w:t>Illustration 9: Similar.percent sample</w:t>
                      </w:r>
                    </w:p>
                  </w:txbxContent>
                </v:textbox>
                <w10:anchorlock/>
              </v:rect>
            </w:pict>
          </mc:Fallback>
        </mc:AlternateContent>
      </w:r>
      <w:r>
        <w:t xml:space="preserve">pwercent mode </w:t>
      </w:r>
    </w:p>
    <w:p w:rsidR="007C5D11" w:rsidRDefault="00717221">
      <w:pPr>
        <w:rPr>
          <w:rFonts w:ascii="Liberation Sans" w:hAnsi="Liberation Sans"/>
          <w:b/>
          <w:bCs/>
          <w:sz w:val="28"/>
          <w:szCs w:val="28"/>
        </w:rPr>
      </w:pPr>
      <w:r>
        <w:br w:type="page"/>
      </w:r>
    </w:p>
    <w:p w:rsidR="007C5D11" w:rsidRDefault="007C5D11">
      <w:pPr>
        <w:rPr>
          <w:rFonts w:ascii="Liberation Sans" w:hAnsi="Liberation Sans"/>
          <w:b/>
          <w:bCs/>
          <w:sz w:val="28"/>
          <w:szCs w:val="28"/>
        </w:rPr>
      </w:pPr>
    </w:p>
    <w:p w:rsidR="007C5D11" w:rsidRDefault="00717221">
      <w:pPr>
        <w:pStyle w:val="Heading2"/>
        <w:rPr>
          <w:color w:val="7030A0"/>
        </w:rPr>
      </w:pPr>
      <w:r>
        <w:rPr>
          <w:color w:val="7030A0"/>
        </w:rPr>
        <w:t xml:space="preserve">Comment: How to find SNPs diagnostic for groups of variants (groups of interest). </w:t>
      </w:r>
    </w:p>
    <w:p w:rsidR="007C5D11" w:rsidRDefault="007C5D11">
      <w:pPr>
        <w:pStyle w:val="Textbody"/>
        <w:spacing w:line="240" w:lineRule="auto"/>
        <w:contextualSpacing/>
        <w:rPr>
          <w:bCs/>
        </w:rPr>
      </w:pPr>
    </w:p>
    <w:p w:rsidR="007C5D11" w:rsidRDefault="00717221">
      <w:pPr>
        <w:pStyle w:val="Textbody"/>
        <w:spacing w:line="240" w:lineRule="auto"/>
        <w:contextualSpacing/>
        <w:rPr>
          <w:bCs/>
          <w:color w:val="7030A0"/>
        </w:rPr>
      </w:pPr>
      <w:r>
        <w:rPr>
          <w:bCs/>
          <w:color w:val="7030A0"/>
        </w:rPr>
        <w:t xml:space="preserve">This is outlined in full here by Phil because it encompasses a written command that Ludwig has not yet fully included in his version of the manual. </w:t>
      </w:r>
    </w:p>
    <w:p w:rsidR="007C5D11" w:rsidRDefault="00717221">
      <w:pPr>
        <w:pStyle w:val="Textbody"/>
        <w:spacing w:line="240" w:lineRule="auto"/>
        <w:contextualSpacing/>
        <w:rPr>
          <w:bCs/>
          <w:color w:val="7030A0"/>
        </w:rPr>
      </w:pPr>
      <w:r>
        <w:rPr>
          <w:bCs/>
          <w:color w:val="7030A0"/>
        </w:rPr>
        <w:t>The way this is done is</w:t>
      </w:r>
      <w:r>
        <w:rPr>
          <w:bCs/>
          <w:color w:val="7030A0"/>
        </w:rPr>
        <w:t xml:space="preserve"> by piggy-backing on the “branch.percent” and “excluded” commands. This minimised the extra coding that was necessary to make this work. The logic is that if all positions that are variable within the group of interest are excluded from the analysis, then </w:t>
      </w:r>
      <w:r>
        <w:rPr>
          <w:bCs/>
          <w:color w:val="7030A0"/>
        </w:rPr>
        <w:t>using the percent mode to find SNPs diagnostic for any member of the group of interest will identify SNPs that are optimised to discriminate the group of interest from all other variants, without dividing up the group of interest (which is undesirable). Wh</w:t>
      </w:r>
      <w:r>
        <w:rPr>
          <w:bCs/>
          <w:color w:val="7030A0"/>
        </w:rPr>
        <w:t>ile this might not appear to be a very efficient use of genetic variation – if the members of the group of interest are not very closely related then a very large number of positions will be excluded – it relies on the fact that genome-wide orthologous SNP</w:t>
      </w:r>
      <w:r>
        <w:rPr>
          <w:bCs/>
          <w:color w:val="7030A0"/>
        </w:rPr>
        <w:t xml:space="preserve"> matrices encompass massive amounts of SNP variation information, so you can afford to lose a lot. Also, this provides SNPs that on the basis of known variation will never give a false negative for the group of interest, which is arguably ideal for surveil</w:t>
      </w:r>
      <w:r>
        <w:rPr>
          <w:bCs/>
          <w:color w:val="7030A0"/>
        </w:rPr>
        <w:t xml:space="preserve">lance. </w:t>
      </w:r>
    </w:p>
    <w:p w:rsidR="007C5D11" w:rsidRDefault="00717221">
      <w:pPr>
        <w:pStyle w:val="Textbody"/>
        <w:spacing w:line="240" w:lineRule="auto"/>
        <w:contextualSpacing/>
      </w:pPr>
      <w:r>
        <w:rPr>
          <w:b/>
          <w:color w:val="7030A0"/>
        </w:rPr>
        <w:t>The key new command is “distinct”.</w:t>
      </w:r>
      <w:r>
        <w:rPr>
          <w:color w:val="7030A0"/>
        </w:rPr>
        <w:t xml:space="preserve"> This identifies positions that are variable in a group of interest. This information is assigned to a variable, that can then be used in an “excluded” command in a branch.percent analysis. </w:t>
      </w:r>
    </w:p>
    <w:p w:rsidR="007C5D11" w:rsidRDefault="007C5D11">
      <w:pPr>
        <w:pStyle w:val="Textbody"/>
        <w:spacing w:line="240" w:lineRule="auto"/>
        <w:contextualSpacing/>
        <w:rPr>
          <w:color w:val="7030A0"/>
        </w:rPr>
      </w:pPr>
    </w:p>
    <w:p w:rsidR="007C5D11" w:rsidRDefault="00717221">
      <w:pPr>
        <w:pStyle w:val="Textbody"/>
        <w:spacing w:line="240" w:lineRule="auto"/>
        <w:contextualSpacing/>
        <w:rPr>
          <w:color w:val="7030A0"/>
        </w:rPr>
      </w:pPr>
      <w:r>
        <w:rPr>
          <w:color w:val="7030A0"/>
        </w:rPr>
        <w:t>The syntax is as follo</w:t>
      </w:r>
      <w:r>
        <w:rPr>
          <w:color w:val="7030A0"/>
        </w:rPr>
        <w:t>ws:</w:t>
      </w:r>
    </w:p>
    <w:p w:rsidR="007C5D11" w:rsidRDefault="007C5D11">
      <w:pPr>
        <w:pStyle w:val="Textbody"/>
        <w:spacing w:line="240" w:lineRule="auto"/>
        <w:contextualSpacing/>
        <w:rPr>
          <w:color w:val="7030A0"/>
        </w:rPr>
      </w:pPr>
    </w:p>
    <w:p w:rsidR="007C5D11" w:rsidRDefault="00717221">
      <w:pPr>
        <w:pStyle w:val="Textbody"/>
        <w:numPr>
          <w:ilvl w:val="1"/>
          <w:numId w:val="6"/>
        </w:numPr>
        <w:spacing w:line="240" w:lineRule="auto"/>
        <w:contextualSpacing/>
        <w:rPr>
          <w:color w:val="7030A0"/>
        </w:rPr>
      </w:pPr>
      <w:r>
        <w:rPr>
          <w:color w:val="7030A0"/>
        </w:rPr>
        <w:t xml:space="preserve">The identities of the group of interest are defined to a variable, here named “interests”.  </w:t>
      </w:r>
    </w:p>
    <w:p w:rsidR="007C5D11" w:rsidRDefault="00717221">
      <w:pPr>
        <w:pStyle w:val="Textbody"/>
        <w:spacing w:line="240" w:lineRule="auto"/>
        <w:contextualSpacing/>
        <w:rPr>
          <w:color w:val="7030A0"/>
        </w:rPr>
      </w:pPr>
      <w:r>
        <w:rPr>
          <w:color w:val="7030A0"/>
        </w:rPr>
        <w:t xml:space="preserve">Here is script that works, with the brackets and inverted commas inclosing the group of interest. </w:t>
      </w:r>
    </w:p>
    <w:p w:rsidR="007C5D11" w:rsidRDefault="00717221">
      <w:pPr>
        <w:pStyle w:val="Textbody"/>
        <w:spacing w:line="240" w:lineRule="auto"/>
        <w:contextualSpacing/>
        <w:rPr>
          <w:b/>
          <w:color w:val="7030A0"/>
        </w:rPr>
      </w:pPr>
      <w:r>
        <w:rPr>
          <w:b/>
          <w:color w:val="7030A0"/>
        </w:rPr>
        <w:t xml:space="preserve">interests=c('B_TZ1A828', 'B_Har36', 'B_Jali20', </w:t>
      </w:r>
      <w:r>
        <w:rPr>
          <w:b/>
          <w:color w:val="7030A0"/>
        </w:rPr>
        <w:t>'Ba_Apache2')</w:t>
      </w:r>
    </w:p>
    <w:p w:rsidR="007C5D11" w:rsidRDefault="007C5D11">
      <w:pPr>
        <w:pStyle w:val="Textbody"/>
        <w:spacing w:line="240" w:lineRule="auto"/>
        <w:contextualSpacing/>
        <w:rPr>
          <w:color w:val="7030A0"/>
        </w:rPr>
      </w:pPr>
    </w:p>
    <w:p w:rsidR="007C5D11" w:rsidRDefault="00717221">
      <w:pPr>
        <w:pStyle w:val="Textbody"/>
        <w:numPr>
          <w:ilvl w:val="1"/>
          <w:numId w:val="6"/>
        </w:numPr>
        <w:spacing w:after="0" w:line="240" w:lineRule="auto"/>
        <w:ind w:left="1077" w:hanging="357"/>
        <w:contextualSpacing/>
        <w:rPr>
          <w:color w:val="7030A0"/>
        </w:rPr>
      </w:pPr>
      <w:r>
        <w:rPr>
          <w:color w:val="7030A0"/>
        </w:rPr>
        <w:t xml:space="preserve">The positions that exhibit variation in the group of interest are assigned to a variable, here called “exc_distinct_positions”, using the wonderful “distinct” command. </w:t>
      </w:r>
    </w:p>
    <w:p w:rsidR="007C5D11" w:rsidRDefault="00717221">
      <w:r>
        <w:rPr>
          <w:b/>
          <w:color w:val="7030A0"/>
        </w:rPr>
        <w:t>exc_distinct_positions=distinct(</w:t>
      </w:r>
      <w:bookmarkStart w:id="1" w:name="_Hlk522804624"/>
      <w:r>
        <w:rPr>
          <w:b/>
          <w:bCs/>
          <w:iCs/>
          <w:color w:val="7030A0"/>
        </w:rPr>
        <w:t>Processed_chlamydiaSNPs</w:t>
      </w:r>
      <w:bookmarkEnd w:id="1"/>
      <w:r>
        <w:rPr>
          <w:b/>
          <w:color w:val="7030A0"/>
        </w:rPr>
        <w:t>, interests)</w:t>
      </w:r>
    </w:p>
    <w:p w:rsidR="007C5D11" w:rsidRDefault="007C5D11">
      <w:pPr>
        <w:rPr>
          <w:b/>
          <w:color w:val="7030A0"/>
        </w:rPr>
      </w:pPr>
    </w:p>
    <w:p w:rsidR="007C5D11" w:rsidRDefault="00717221">
      <w:pPr>
        <w:pStyle w:val="ListParagraph"/>
        <w:numPr>
          <w:ilvl w:val="1"/>
          <w:numId w:val="6"/>
        </w:numPr>
        <w:rPr>
          <w:color w:val="7030A0"/>
        </w:rPr>
      </w:pPr>
      <w:r>
        <w:rPr>
          <w:color w:val="7030A0"/>
        </w:rPr>
        <w:t>A p</w:t>
      </w:r>
      <w:r>
        <w:rPr>
          <w:color w:val="7030A0"/>
        </w:rPr>
        <w:t>ercent mode analysis, is performed using one of the group of interest, selected at random, as a target. The script below shows how multiple sets of excluded positions can be included in a single command. The exclusions are the “exc_flag_positions” which ar</w:t>
      </w:r>
      <w:r>
        <w:rPr>
          <w:color w:val="7030A0"/>
        </w:rPr>
        <w:t>e positions with non-standard bases, as well as the “exc_distinct_positions”. Note this required first re-running the flag positions command to put the positions with non-standard characters into a more descriptive variable name. The two lines of script ar</w:t>
      </w:r>
      <w:r>
        <w:rPr>
          <w:color w:val="7030A0"/>
        </w:rPr>
        <w:t xml:space="preserve">e: </w:t>
      </w:r>
    </w:p>
    <w:p w:rsidR="007C5D11" w:rsidRDefault="00717221">
      <w:pPr>
        <w:rPr>
          <w:b/>
          <w:color w:val="7030A0"/>
        </w:rPr>
      </w:pPr>
      <w:r>
        <w:rPr>
          <w:b/>
          <w:color w:val="7030A0"/>
        </w:rPr>
        <w:t>exc_flag_Positions&lt;-flagPosition(Processed_chlamydiaSNPs)</w:t>
      </w:r>
    </w:p>
    <w:p w:rsidR="007C5D11" w:rsidRDefault="007C5D11">
      <w:pPr>
        <w:rPr>
          <w:color w:val="7030A0"/>
        </w:rPr>
      </w:pPr>
    </w:p>
    <w:p w:rsidR="007C5D11" w:rsidRDefault="00717221">
      <w:r>
        <w:rPr>
          <w:b/>
          <w:color w:val="7030A0"/>
        </w:rPr>
        <w:t>result=branch.percent(</w:t>
      </w:r>
      <w:r>
        <w:rPr>
          <w:b/>
          <w:bCs/>
          <w:iCs/>
          <w:color w:val="7030A0"/>
        </w:rPr>
        <w:t>Processed_chlamydiaSNPs</w:t>
      </w:r>
      <w:r>
        <w:rPr>
          <w:b/>
          <w:color w:val="7030A0"/>
        </w:rPr>
        <w:t>, 'B_Har36', 2, excluded=c(exc_distinct_positions, exc_flag</w:t>
      </w:r>
      <w:r>
        <w:rPr>
          <w:b/>
          <w:color w:val="7030A0"/>
        </w:rPr>
        <w:softHyphen/>
        <w:t>_Positions), numRes=1)</w:t>
      </w:r>
    </w:p>
    <w:p w:rsidR="007C5D11" w:rsidRDefault="007C5D11">
      <w:pPr>
        <w:rPr>
          <w:b/>
          <w:color w:val="7030A0"/>
        </w:rPr>
      </w:pPr>
    </w:p>
    <w:p w:rsidR="007C5D11" w:rsidRDefault="00717221">
      <w:pPr>
        <w:rPr>
          <w:b/>
          <w:color w:val="7030A0"/>
        </w:rPr>
      </w:pPr>
      <w:r>
        <w:rPr>
          <w:b/>
          <w:color w:val="7030A0"/>
        </w:rPr>
        <w:t>This takes several minutes to run. The result is:</w:t>
      </w:r>
    </w:p>
    <w:p w:rsidR="007C5D11" w:rsidRDefault="007C5D11">
      <w:pPr>
        <w:rPr>
          <w:b/>
          <w:color w:val="7030A0"/>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1`[[1]]</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1`[[1]]$position</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1`[[1]]$position[[1]]</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[1] 1773</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1`[[1]]$percent</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lastRenderedPageBreak/>
        <w:t>[1] 92.1875</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1`[[2]]</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1`[[2]]$position</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1`[[2]]$position[[1]]</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[1] 1773</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 1`[[2]]$position[[2]]</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[1] 24</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$`result</w:t>
      </w:r>
      <w:r>
        <w:rPr>
          <w:rFonts w:ascii="Lucida Console" w:eastAsia="Times New Roman" w:hAnsi="Lucida Console" w:cs="Courier New"/>
          <w:color w:val="000000"/>
          <w:kern w:val="0"/>
          <w:sz w:val="20"/>
          <w:szCs w:val="20"/>
          <w:lang w:val="en-AU" w:eastAsia="en-AU" w:bidi="ar-SA"/>
        </w:rPr>
        <w:t xml:space="preserve"> 1`[[2]]$percent</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en-AU" w:bidi="ar-SA"/>
        </w:rPr>
      </w:pPr>
      <w:r>
        <w:rPr>
          <w:rFonts w:ascii="Lucida Console" w:eastAsia="Times New Roman" w:hAnsi="Lucida Console" w:cs="Courier New"/>
          <w:color w:val="000000"/>
          <w:kern w:val="0"/>
          <w:sz w:val="20"/>
          <w:szCs w:val="20"/>
          <w:lang w:val="en-AU" w:eastAsia="en-AU" w:bidi="ar-SA"/>
        </w:rPr>
        <w:t>[1] 95.3125</w:t>
      </w:r>
    </w:p>
    <w:p w:rsidR="007C5D11" w:rsidRDefault="007C5D11">
      <w:pPr>
        <w:rPr>
          <w:b/>
          <w:color w:val="7030A0"/>
        </w:rPr>
      </w:pPr>
    </w:p>
    <w:p w:rsidR="007C5D11" w:rsidRDefault="00717221">
      <w:pPr>
        <w:rPr>
          <w:color w:val="7030A0"/>
        </w:rPr>
      </w:pPr>
      <w:r>
        <w:rPr>
          <w:color w:val="7030A0"/>
        </w:rPr>
        <w:t>The command only asked for a single SNP set with two members. The set is positions 1773 and 24, which gives a resolving power of 95.3%. Note that with analyses like this you cannot achieve 100% because it is impossible to separate your target allele from t</w:t>
      </w:r>
      <w:r>
        <w:rPr>
          <w:color w:val="7030A0"/>
        </w:rPr>
        <w:t xml:space="preserve">he other members of the group of interest – which is the whole idea of course. </w:t>
      </w:r>
    </w:p>
    <w:p w:rsidR="007C5D11" w:rsidRDefault="007C5D11">
      <w:pPr>
        <w:rPr>
          <w:color w:val="7030A0"/>
        </w:rPr>
      </w:pPr>
    </w:p>
    <w:p w:rsidR="007C5D11" w:rsidRDefault="00717221">
      <w:pPr>
        <w:pStyle w:val="Textbody"/>
        <w:spacing w:line="240" w:lineRule="auto"/>
        <w:contextualSpacing/>
        <w:rPr>
          <w:color w:val="7030A0"/>
        </w:rPr>
      </w:pPr>
      <w:r>
        <w:rPr>
          <w:color w:val="7030A0"/>
        </w:rPr>
        <w:t>The command to specifically see how well this worked is:</w:t>
      </w:r>
    </w:p>
    <w:p w:rsidR="007C5D11" w:rsidRDefault="00717221">
      <w:pPr>
        <w:pStyle w:val="Textbody"/>
        <w:spacing w:line="240" w:lineRule="auto"/>
        <w:contextualSpacing/>
        <w:rPr>
          <w:b/>
          <w:color w:val="7030A0"/>
        </w:rPr>
      </w:pPr>
      <w:r>
        <w:rPr>
          <w:b/>
          <w:color w:val="7030A0"/>
        </w:rPr>
        <w:t>percent.residual(Processed_chlamydiaSNPs, 'B_Har36', c(1773,24))</w:t>
      </w:r>
    </w:p>
    <w:p w:rsidR="007C5D11" w:rsidRDefault="007C5D11">
      <w:pPr>
        <w:pStyle w:val="Textbody"/>
        <w:spacing w:line="240" w:lineRule="auto"/>
        <w:contextualSpacing/>
        <w:rPr>
          <w:color w:val="7030A0"/>
        </w:rPr>
      </w:pPr>
    </w:p>
    <w:p w:rsidR="007C5D11" w:rsidRDefault="00717221">
      <w:pPr>
        <w:pStyle w:val="HTMLPreformatted"/>
        <w:shd w:val="clear" w:color="auto" w:fill="FFFFFF"/>
        <w:spacing w:line="225" w:lineRule="atLeast"/>
      </w:pPr>
      <w:r>
        <w:rPr>
          <w:rFonts w:ascii="Liberation Serif" w:hAnsi="Liberation Serif"/>
          <w:color w:val="7030A0"/>
          <w:sz w:val="24"/>
          <w:szCs w:val="24"/>
        </w:rPr>
        <w:t xml:space="preserve">The result from that is: </w:t>
      </w:r>
      <w:r>
        <w:rPr>
          <w:rFonts w:ascii="Liberation Serif" w:eastAsia="Times New Roman" w:hAnsi="Liberation Serif" w:cs="Courier New"/>
          <w:color w:val="7030A0"/>
          <w:kern w:val="0"/>
          <w:sz w:val="24"/>
          <w:szCs w:val="24"/>
          <w:lang w:val="en-AU" w:eastAsia="en-AU" w:bidi="ar-SA"/>
        </w:rPr>
        <w:t>[1] "</w:t>
      </w:r>
      <w:bookmarkStart w:id="2" w:name="_Hlk522806709"/>
      <w:r>
        <w:rPr>
          <w:rFonts w:ascii="Liberation Serif" w:eastAsia="Times New Roman" w:hAnsi="Liberation Serif" w:cs="Courier New"/>
          <w:color w:val="7030A0"/>
          <w:kern w:val="0"/>
          <w:sz w:val="24"/>
          <w:szCs w:val="24"/>
          <w:lang w:val="en-AU" w:eastAsia="en-AU" w:bidi="ar-SA"/>
        </w:rPr>
        <w:t>B_TZ1A828, Ba_Apache2,</w:t>
      </w:r>
      <w:r>
        <w:rPr>
          <w:rFonts w:ascii="Liberation Serif" w:eastAsia="Times New Roman" w:hAnsi="Liberation Serif" w:cs="Courier New"/>
          <w:color w:val="7030A0"/>
          <w:kern w:val="0"/>
          <w:sz w:val="24"/>
          <w:szCs w:val="24"/>
          <w:lang w:val="en-AU" w:eastAsia="en-AU" w:bidi="ar-SA"/>
        </w:rPr>
        <w:t xml:space="preserve"> B_Jali20</w:t>
      </w:r>
      <w:bookmarkEnd w:id="2"/>
      <w:r>
        <w:rPr>
          <w:rFonts w:ascii="Liberation Serif" w:eastAsia="Times New Roman" w:hAnsi="Liberation Serif" w:cs="Courier New"/>
          <w:color w:val="7030A0"/>
          <w:kern w:val="0"/>
          <w:sz w:val="24"/>
          <w:szCs w:val="24"/>
          <w:lang w:val="en-AU" w:eastAsia="en-AU" w:bidi="ar-SA"/>
        </w:rPr>
        <w:t>".</w:t>
      </w:r>
    </w:p>
    <w:p w:rsidR="007C5D11" w:rsidRDefault="007C5D11">
      <w:pPr>
        <w:pStyle w:val="HTMLPreformatted"/>
        <w:shd w:val="clear" w:color="auto" w:fill="FFFFFF"/>
        <w:spacing w:line="225" w:lineRule="atLeast"/>
        <w:rPr>
          <w:rFonts w:ascii="Liberation Serif" w:eastAsia="Times New Roman" w:hAnsi="Liberation Serif" w:cs="Courier New"/>
          <w:color w:val="7030A0"/>
          <w:kern w:val="0"/>
          <w:sz w:val="24"/>
          <w:szCs w:val="24"/>
          <w:lang w:val="en-AU" w:eastAsia="en-AU" w:bidi="ar-SA"/>
        </w:rPr>
      </w:pPr>
    </w:p>
    <w:p w:rsidR="007C5D11" w:rsidRDefault="00717221">
      <w:pPr>
        <w:suppressAutoHyphens w:val="0"/>
        <w:spacing w:after="160" w:line="259" w:lineRule="auto"/>
        <w:textAlignment w:val="auto"/>
      </w:pPr>
      <w:r>
        <w:rPr>
          <w:rFonts w:eastAsia="Calibri"/>
          <w:b/>
          <w:color w:val="7030A0"/>
          <w:kern w:val="0"/>
          <w:lang w:val="en-AU" w:eastAsia="en-US" w:bidi="ar-SA"/>
        </w:rPr>
        <w:t>This shows that the analysis has worked perfectly</w:t>
      </w:r>
      <w:r>
        <w:rPr>
          <w:rFonts w:eastAsia="Calibri"/>
          <w:color w:val="7030A0"/>
          <w:kern w:val="0"/>
          <w:lang w:val="en-AU" w:eastAsia="en-US" w:bidi="ar-SA"/>
        </w:rPr>
        <w:t xml:space="preserve"> in that the only alleles that are not discriminated from B_Har36 by positions 1773 and 25 are alleles B_TZ1A828, Ba_Apache2, B_Jali20 – which are exactly the other members of the group of inter</w:t>
      </w:r>
      <w:r>
        <w:rPr>
          <w:rFonts w:eastAsia="Calibri"/>
          <w:color w:val="7030A0"/>
          <w:kern w:val="0"/>
          <w:lang w:val="en-AU" w:eastAsia="en-US" w:bidi="ar-SA"/>
        </w:rPr>
        <w:t xml:space="preserve">est. </w:t>
      </w:r>
    </w:p>
    <w:p w:rsidR="007C5D11" w:rsidRDefault="00717221">
      <w:pPr>
        <w:suppressAutoHyphens w:val="0"/>
        <w:spacing w:line="259" w:lineRule="auto"/>
        <w:textAlignment w:val="auto"/>
        <w:rPr>
          <w:rFonts w:eastAsia="Calibri"/>
          <w:color w:val="7030A0"/>
          <w:kern w:val="0"/>
          <w:lang w:val="en-AU" w:eastAsia="en-US" w:bidi="ar-SA"/>
        </w:rPr>
      </w:pPr>
      <w:r>
        <w:rPr>
          <w:rFonts w:eastAsia="Calibri"/>
          <w:color w:val="7030A0"/>
          <w:kern w:val="0"/>
          <w:lang w:val="en-AU" w:eastAsia="en-US" w:bidi="ar-SA"/>
        </w:rPr>
        <w:t>This script will output the result to a csv file in the working directory, with the file name:</w:t>
      </w:r>
    </w:p>
    <w:p w:rsidR="007C5D11" w:rsidRDefault="00717221">
      <w:pPr>
        <w:suppressAutoHyphens w:val="0"/>
        <w:spacing w:line="259" w:lineRule="auto"/>
        <w:textAlignment w:val="auto"/>
        <w:rPr>
          <w:rFonts w:eastAsia="Calibri"/>
          <w:color w:val="7030A0"/>
          <w:kern w:val="0"/>
          <w:lang w:val="en-AU" w:eastAsia="en-US" w:bidi="ar-SA"/>
        </w:rPr>
      </w:pPr>
      <w:r>
        <w:rPr>
          <w:rFonts w:eastAsia="Calibri"/>
          <w:color w:val="7030A0"/>
          <w:kern w:val="0"/>
          <w:lang w:val="en-AU" w:eastAsia="en-US" w:bidi="ar-SA"/>
        </w:rPr>
        <w:t xml:space="preserve"> SNPs_BBa_classic_ocular</w:t>
      </w:r>
    </w:p>
    <w:p w:rsidR="007C5D11" w:rsidRDefault="007C5D11">
      <w:pPr>
        <w:suppressAutoHyphens w:val="0"/>
        <w:spacing w:line="259" w:lineRule="auto"/>
        <w:textAlignment w:val="auto"/>
        <w:rPr>
          <w:rFonts w:eastAsia="Calibri"/>
          <w:color w:val="7030A0"/>
          <w:kern w:val="0"/>
          <w:lang w:val="en-AU" w:eastAsia="en-US" w:bidi="ar-SA"/>
        </w:rPr>
      </w:pPr>
    </w:p>
    <w:p w:rsidR="007C5D11" w:rsidRDefault="00717221">
      <w:pPr>
        <w:suppressAutoHyphens w:val="0"/>
        <w:spacing w:after="160" w:line="259" w:lineRule="auto"/>
        <w:textAlignment w:val="auto"/>
        <w:rPr>
          <w:rFonts w:eastAsia="Calibri"/>
          <w:b/>
          <w:color w:val="7030A0"/>
          <w:kern w:val="0"/>
          <w:lang w:val="en-AU" w:eastAsia="en-US" w:bidi="ar-SA"/>
        </w:rPr>
      </w:pPr>
      <w:r>
        <w:rPr>
          <w:rFonts w:eastAsia="Calibri"/>
          <w:b/>
          <w:color w:val="7030A0"/>
          <w:kern w:val="0"/>
          <w:lang w:val="en-AU" w:eastAsia="en-US" w:bidi="ar-SA"/>
        </w:rPr>
        <w:t>output.percent(result, 'B_Har36',Processed_chlamydiaSNPs, 'SNPs_BBa_classic_ocular')</w:t>
      </w:r>
    </w:p>
    <w:p w:rsidR="007C5D11" w:rsidRDefault="007C5D11">
      <w:pPr>
        <w:suppressAutoHyphens w:val="0"/>
        <w:spacing w:after="160" w:line="259" w:lineRule="auto"/>
        <w:textAlignment w:val="auto"/>
        <w:rPr>
          <w:rFonts w:eastAsia="Calibri"/>
          <w:b/>
          <w:color w:val="7030A0"/>
          <w:kern w:val="0"/>
          <w:lang w:val="en-AU" w:eastAsia="en-US" w:bidi="ar-SA"/>
        </w:rPr>
      </w:pPr>
    </w:p>
    <w:p w:rsidR="007C5D11" w:rsidRDefault="00717221">
      <w:pPr>
        <w:suppressAutoHyphens w:val="0"/>
        <w:spacing w:after="160" w:line="259" w:lineRule="auto"/>
        <w:textAlignment w:val="auto"/>
        <w:rPr>
          <w:rFonts w:eastAsia="Calibri"/>
          <w:color w:val="7030A0"/>
          <w:kern w:val="0"/>
          <w:lang w:val="en-AU" w:eastAsia="en-US" w:bidi="ar-SA"/>
        </w:rPr>
      </w:pPr>
      <w:r>
        <w:rPr>
          <w:rFonts w:eastAsia="Calibri"/>
          <w:color w:val="7030A0"/>
          <w:kern w:val="0"/>
          <w:lang w:val="en-AU" w:eastAsia="en-US" w:bidi="ar-SA"/>
        </w:rPr>
        <w:t>This is cut and pasted from the CSV file op</w:t>
      </w:r>
      <w:r>
        <w:rPr>
          <w:rFonts w:eastAsia="Calibri"/>
          <w:color w:val="7030A0"/>
          <w:kern w:val="0"/>
          <w:lang w:val="en-AU" w:eastAsia="en-US" w:bidi="ar-SA"/>
        </w:rPr>
        <w:t>ened in Excel</w:t>
      </w:r>
    </w:p>
    <w:p w:rsidR="007C5D11" w:rsidRDefault="00717221">
      <w:pPr>
        <w:suppressAutoHyphens w:val="0"/>
        <w:spacing w:after="160" w:line="259" w:lineRule="auto"/>
        <w:textAlignment w:val="auto"/>
      </w:pPr>
      <w:r>
        <w:rPr>
          <w:noProof/>
        </w:rPr>
        <w:drawing>
          <wp:inline distT="0" distB="0" distL="0" distR="0">
            <wp:extent cx="4276725" cy="1343025"/>
            <wp:effectExtent l="0" t="0" r="0" b="0"/>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noChangeArrowheads="1"/>
                    </pic:cNvPicPr>
                  </pic:nvPicPr>
                  <pic:blipFill>
                    <a:blip r:embed="rId18"/>
                    <a:stretch>
                      <a:fillRect/>
                    </a:stretch>
                  </pic:blipFill>
                  <pic:spPr bwMode="auto">
                    <a:xfrm>
                      <a:off x="0" y="0"/>
                      <a:ext cx="4276725" cy="1343025"/>
                    </a:xfrm>
                    <a:prstGeom prst="rect">
                      <a:avLst/>
                    </a:prstGeom>
                  </pic:spPr>
                </pic:pic>
              </a:graphicData>
            </a:graphic>
          </wp:inline>
        </w:drawing>
      </w:r>
      <w:bookmarkStart w:id="3" w:name="_Hlk522806761"/>
      <w:bookmarkEnd w:id="3"/>
    </w:p>
    <w:p w:rsidR="007C5D11" w:rsidRDefault="00717221">
      <w:pPr>
        <w:rPr>
          <w:rFonts w:ascii="Liberation Sans" w:hAnsi="Liberation Sans"/>
          <w:b/>
          <w:bCs/>
          <w:sz w:val="28"/>
          <w:szCs w:val="28"/>
        </w:rPr>
      </w:pPr>
      <w:r>
        <w:br w:type="page"/>
      </w:r>
    </w:p>
    <w:p w:rsidR="007C5D11" w:rsidRDefault="00717221">
      <w:pPr>
        <w:pStyle w:val="Heading2"/>
      </w:pPr>
      <w:r>
        <w:lastRenderedPageBreak/>
        <w:t>Using D mode</w:t>
      </w:r>
    </w:p>
    <w:p w:rsidR="007C5D11" w:rsidRDefault="00717221">
      <w:pPr>
        <w:pStyle w:val="Textbody"/>
        <w:numPr>
          <w:ilvl w:val="0"/>
          <w:numId w:val="7"/>
        </w:numPr>
      </w:pPr>
      <w:r>
        <w:t xml:space="preserve">Use the following function, </w:t>
      </w:r>
      <w:r>
        <w:rPr>
          <w:b/>
          <w:bCs/>
          <w:i/>
          <w:iCs/>
        </w:rPr>
        <w:t>result=branch.simpson(Processed_Chlamydia, excluded=Exc_Positions, level=1, numRes=3)</w:t>
      </w:r>
      <w:r>
        <w:t xml:space="preserve">. The first argument for the function is the processed allele, the second argument is the number of positions </w:t>
      </w:r>
      <w:r>
        <w:t>considered and the third argument is the number of result to be returned.</w:t>
      </w:r>
      <w:r>
        <w:rPr>
          <w:rStyle w:val="FootnoteAnchor"/>
        </w:rPr>
        <w:footnoteReference w:id="6"/>
      </w:r>
    </w:p>
    <w:p w:rsidR="007C5D11" w:rsidRDefault="00717221">
      <w:pPr>
        <w:pStyle w:val="Textbody"/>
        <w:numPr>
          <w:ilvl w:val="0"/>
          <w:numId w:val="7"/>
        </w:numPr>
      </w:pPr>
      <w:r>
        <w:t xml:space="preserve">Use the following function to view the result, </w:t>
      </w:r>
      <w:r>
        <w:rPr>
          <w:b/>
          <w:bCs/>
          <w:i/>
          <w:iCs/>
        </w:rPr>
        <w:t>present.simpson(Processed_Chlamydia, result)</w:t>
      </w:r>
      <w:r>
        <w:t>. The result shows how the genotype are grouped if the allele at position is used. It also</w:t>
      </w:r>
      <w:r>
        <w:t xml:space="preserve"> shows the position of the allele in Description and the simpson index in Index. (see Illustration below)</w:t>
      </w:r>
    </w:p>
    <w:p w:rsidR="007C5D11" w:rsidRDefault="00717221">
      <w:pPr>
        <w:pStyle w:val="Textbody"/>
        <w:numPr>
          <w:ilvl w:val="0"/>
          <w:numId w:val="7"/>
        </w:numPr>
      </w:pPr>
      <w:r>
        <w:t xml:space="preserve">To output the result to a csv file, use the function </w:t>
      </w:r>
      <w:r>
        <w:rPr>
          <w:b/>
          <w:bCs/>
          <w:i/>
          <w:iCs/>
        </w:rPr>
        <w:t>output.simpson(result, Processed_Chlamydia, ‘filename’)</w:t>
      </w:r>
      <w:r>
        <w:t>, note that the final argument is optional</w:t>
      </w:r>
      <w:r>
        <w:t xml:space="preserve"> (if the filename is not supplied, then the output will be in a csv will be named with system date time. The output csv can then be found in the directory where R is started. Alternatively, it can be specified, e.g. </w:t>
      </w:r>
      <w:r>
        <w:rPr>
          <w:b/>
          <w:bCs/>
          <w:i/>
          <w:iCs/>
        </w:rPr>
        <w:t>output.simpson(result, Processed_Chlamyd</w:t>
      </w:r>
      <w:r>
        <w:rPr>
          <w:b/>
          <w:bCs/>
          <w:i/>
          <w:iCs/>
        </w:rPr>
        <w:t>ia, ‘/home/ludwig/something’).</w:t>
      </w:r>
      <w:r>
        <w:t xml:space="preserve"> The csv file (something.csv) can then be found in the directory </w:t>
      </w:r>
      <w:r>
        <w:rPr>
          <w:i/>
          <w:iCs/>
        </w:rPr>
        <w:t>home/</w:t>
      </w:r>
      <w:r>
        <w:t>ludwig.</w:t>
      </w:r>
    </w:p>
    <w:p w:rsidR="007C5D11" w:rsidRDefault="00717221">
      <w:pPr>
        <w:pStyle w:val="Textbody"/>
      </w:pPr>
      <w:r>
        <w:rPr>
          <w:b/>
          <w:color w:val="7030A0"/>
        </w:rPr>
        <w:t>Comment:</w:t>
      </w:r>
      <w:r>
        <w:rPr>
          <w:color w:val="7030A0"/>
        </w:rPr>
        <w:t xml:space="preserve"> the above is more or less idiot-proof. </w:t>
      </w:r>
    </w:p>
    <w:p w:rsidR="007C5D11" w:rsidRDefault="00717221">
      <w:pPr>
        <w:pStyle w:val="Textbody"/>
        <w:spacing w:after="0"/>
        <w:rPr>
          <w:color w:val="7030A0"/>
        </w:rPr>
      </w:pPr>
      <w:r>
        <w:rPr>
          <w:color w:val="7030A0"/>
        </w:rPr>
        <w:t xml:space="preserve">This script worked for me. It provided three sets of three SNPs. </w:t>
      </w:r>
    </w:p>
    <w:p w:rsidR="007C5D11" w:rsidRDefault="00717221">
      <w:pPr>
        <w:pStyle w:val="Textbody"/>
        <w:rPr>
          <w:b/>
          <w:color w:val="7030A0"/>
        </w:rPr>
      </w:pPr>
      <w:r>
        <w:rPr>
          <w:b/>
          <w:color w:val="7030A0"/>
        </w:rPr>
        <w:t>result=branch.simpson(Processed_c</w:t>
      </w:r>
      <w:r>
        <w:rPr>
          <w:b/>
          <w:color w:val="7030A0"/>
        </w:rPr>
        <w:t>hlamydiaSNPs, excluded=exc_Positions, level=3, numRes=3)</w:t>
      </w:r>
    </w:p>
    <w:p w:rsidR="007C5D11" w:rsidRDefault="00717221">
      <w:pPr>
        <w:pStyle w:val="Textbody"/>
        <w:spacing w:after="0"/>
        <w:rPr>
          <w:color w:val="7030A0"/>
        </w:rPr>
      </w:pPr>
      <w:r>
        <w:rPr>
          <w:color w:val="7030A0"/>
        </w:rPr>
        <w:t xml:space="preserve">This put it into a CSV file named “D_test”: </w:t>
      </w:r>
    </w:p>
    <w:p w:rsidR="007C5D11" w:rsidRDefault="00717221">
      <w:pPr>
        <w:pStyle w:val="Textbody"/>
        <w:rPr>
          <w:b/>
          <w:color w:val="7030A0"/>
        </w:rPr>
      </w:pPr>
      <w:r>
        <w:rPr>
          <w:b/>
          <w:color w:val="7030A0"/>
        </w:rPr>
        <w:t>output.simpson(result, Processed_chlamydiaSNPs, 'D_test')</w:t>
      </w:r>
    </w:p>
    <w:p w:rsidR="007C5D11" w:rsidRDefault="007C5D11">
      <w:pPr>
        <w:pStyle w:val="Textbody"/>
        <w:spacing w:after="0"/>
        <w:rPr>
          <w:color w:val="7030A0"/>
        </w:rPr>
      </w:pPr>
    </w:p>
    <w:p w:rsidR="007C5D11" w:rsidRDefault="00717221">
      <w:pPr>
        <w:pStyle w:val="Textbody"/>
        <w:spacing w:after="0"/>
      </w:pPr>
      <w:r>
        <w:rPr>
          <w:color w:val="7030A0"/>
        </w:rPr>
        <w:t xml:space="preserve">This script is </w:t>
      </w:r>
      <w:r>
        <w:rPr>
          <w:b/>
          <w:color w:val="7030A0"/>
          <w:u w:val="single"/>
        </w:rPr>
        <w:t>THE BOMB</w:t>
      </w:r>
      <w:r>
        <w:rPr>
          <w:color w:val="7030A0"/>
        </w:rPr>
        <w:t xml:space="preserve"> – it provides complete information on how the different SNP profiles di</w:t>
      </w:r>
      <w:r>
        <w:rPr>
          <w:color w:val="7030A0"/>
        </w:rPr>
        <w:t xml:space="preserve">vide the sequence variants. </w:t>
      </w:r>
    </w:p>
    <w:p w:rsidR="007C5D11" w:rsidRDefault="00717221">
      <w:pPr>
        <w:pStyle w:val="Textbody"/>
        <w:spacing w:after="0"/>
        <w:rPr>
          <w:b/>
          <w:color w:val="7030A0"/>
        </w:rPr>
      </w:pPr>
      <w:r>
        <w:rPr>
          <w:b/>
          <w:color w:val="7030A0"/>
        </w:rPr>
        <w:t>present.simpson(Processed_chlamydiaSNPs, result)</w:t>
      </w:r>
    </w:p>
    <w:p w:rsidR="007C5D11" w:rsidRDefault="007C5D11">
      <w:pPr>
        <w:pStyle w:val="Textbody"/>
        <w:spacing w:after="0"/>
        <w:rPr>
          <w:b/>
          <w:color w:val="7030A0"/>
        </w:rPr>
      </w:pPr>
    </w:p>
    <w:p w:rsidR="007C5D11" w:rsidRDefault="00717221">
      <w:pPr>
        <w:pStyle w:val="Textbody"/>
        <w:spacing w:after="0"/>
        <w:rPr>
          <w:b/>
          <w:color w:val="7030A0"/>
        </w:rPr>
      </w:pPr>
      <w:r>
        <w:rPr>
          <w:b/>
          <w:color w:val="7030A0"/>
        </w:rPr>
        <w:t xml:space="preserve">e.g. for SNP set 1 (positions 1952, 11508 and 16210): </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[[1]]$ccc</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 xml:space="preserve">[1] "A_D213" "C_UW1"  "C_TW3"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[[1]]$cac</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"H_S1432"  "H_R31975"</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[[1]]$cag</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"Ia_SotonIa3" "Ia_Soton</w:t>
      </w:r>
      <w:r>
        <w:rPr>
          <w:rFonts w:ascii="Lucida Console" w:eastAsia="Times New Roman" w:hAnsi="Lucida Console" w:cs="Courier New"/>
          <w:color w:val="000000"/>
          <w:kern w:val="0"/>
          <w:sz w:val="20"/>
          <w:szCs w:val="20"/>
          <w:lang w:val="en-AU" w:eastAsia="ja-JP" w:bidi="ar-SA"/>
        </w:rPr>
        <w:t xml:space="preserve">Ia1" "K_SotonK1"   "J_6276"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[[1]]$tac</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 xml:space="preserve">[1] "B_Aus3"  "B_Aus36" "B_Aus5"  "B_Aus2"  "B_Aus4"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[[1]]$tta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"F_SW5"     "Ba_Aus25"  "Ds_2923"   "F_70"      "Ba_Aus28"  "F_SW4"     "F_SotonF3" "D_SotonD1"</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[[1]]$gca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lastRenderedPageBreak/>
        <w:t xml:space="preserve"> </w:t>
      </w:r>
      <w:r>
        <w:rPr>
          <w:rFonts w:ascii="Lucida Console" w:eastAsia="Times New Roman" w:hAnsi="Lucida Console" w:cs="Courier New"/>
          <w:color w:val="000000"/>
          <w:kern w:val="0"/>
          <w:sz w:val="20"/>
          <w:szCs w:val="20"/>
          <w:lang w:val="en-AU" w:eastAsia="ja-JP" w:bidi="ar-SA"/>
        </w:rPr>
        <w:t xml:space="preserve">[1] "L2b_CV204" "L2_LST"    "L2b_UCH-1" "L2b_795"   "L1_224"    "L2b_C1"    "L2b_8200"  "L2b_C2"    "L2_434"   </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[10] "L1_115"    "L2b_UCH-2"</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[[1]]$tca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"L1_440"  "L1_SA16"</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[[1]]$ccg</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 xml:space="preserve">[1] "A_7249"   "A_HAR-13" "A_2497"   "A_363"    "A_5291"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[[1]]$tcg</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 xml:space="preserve">[1] "B_TZ1A828" "B_Jali20"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[[1]]$gta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"E_150"     "E_SotonE4" "E_SW2"     "E_SW3"     "E_SotonE8"</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[[1]]$gaa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"E_Bour"  "E_11023"</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[[1]]$cta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"C_Aus10" "C_Aus8"  "C_Aus9"  "C_Aus33" "C_Aus30"</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[[1]]$tcc</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 xml:space="preserve">[1] "Ba_Apache2" "B_Har36"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[[1]]$cca</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"L3_404"</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[[1]]$tag</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"D_UW-3"    "D_SotonD6" "D_SotonD5"</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[[1]]$gag</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 xml:space="preserve">[1] "G_11074"   "G_SotonG1" "G_11222"   "G_9301"    "G_9768"   </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[[1]]$Description</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"At position:-1952-11508-16210"</w:t>
      </w:r>
    </w:p>
    <w:p w:rsidR="007C5D11" w:rsidRDefault="007C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[[1]]$Index</w:t>
      </w:r>
    </w:p>
    <w:p w:rsidR="007C5D11" w:rsidRDefault="007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25" w:lineRule="atLeast"/>
        <w:textAlignment w:val="auto"/>
        <w:rPr>
          <w:rFonts w:ascii="Lucida Console" w:eastAsia="Times New Roman" w:hAnsi="Lucida Console" w:cs="Courier New"/>
          <w:color w:val="000000"/>
          <w:kern w:val="0"/>
          <w:sz w:val="20"/>
          <w:szCs w:val="20"/>
          <w:lang w:val="en-AU" w:eastAsia="ja-JP" w:bidi="ar-SA"/>
        </w:rPr>
      </w:pPr>
      <w:r>
        <w:rPr>
          <w:rFonts w:ascii="Lucida Console" w:eastAsia="Times New Roman" w:hAnsi="Lucida Console" w:cs="Courier New"/>
          <w:color w:val="000000"/>
          <w:kern w:val="0"/>
          <w:sz w:val="20"/>
          <w:szCs w:val="20"/>
          <w:lang w:val="en-AU" w:eastAsia="ja-JP" w:bidi="ar-SA"/>
        </w:rPr>
        <w:t>[1] " 0.676 0.8952 0.9279"</w:t>
      </w:r>
    </w:p>
    <w:p w:rsidR="007C5D11" w:rsidRDefault="007C5D11">
      <w:pPr>
        <w:pStyle w:val="Textbody"/>
        <w:spacing w:after="0"/>
        <w:rPr>
          <w:b/>
          <w:color w:val="7030A0"/>
        </w:rPr>
      </w:pPr>
    </w:p>
    <w:p w:rsidR="007C5D11" w:rsidRDefault="007C5D11">
      <w:pPr>
        <w:pStyle w:val="Textbody"/>
        <w:spacing w:after="0"/>
        <w:rPr>
          <w:b/>
          <w:color w:val="7030A0"/>
        </w:rPr>
      </w:pPr>
    </w:p>
    <w:p w:rsidR="007C5D11" w:rsidRDefault="00717221">
      <w:pPr>
        <w:pStyle w:val="Textbody"/>
        <w:ind w:left="720" w:hanging="360"/>
      </w:pPr>
      <w:r>
        <w:rPr>
          <w:noProof/>
        </w:rPr>
        <w:lastRenderedPageBreak/>
        <mc:AlternateContent>
          <mc:Choice Requires="wps">
            <w:drawing>
              <wp:inline distT="0" distB="0" distL="0" distR="0">
                <wp:extent cx="5766435" cy="5203190"/>
                <wp:effectExtent l="0" t="0" r="0" b="0"/>
                <wp:docPr id="38" name=""/>
                <wp:cNvGraphicFramePr/>
                <a:graphic xmlns:a="http://schemas.openxmlformats.org/drawingml/2006/main">
                  <a:graphicData uri="http://schemas.microsoft.com/office/word/2010/wordprocessingShape">
                    <wps:wsp>
                      <wps:cNvSpPr/>
                      <wps:spPr>
                        <a:xfrm>
                          <a:off x="0" y="0"/>
                          <a:ext cx="5765760" cy="520272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5763895" cy="5200650"/>
                                  <wp:effectExtent l="0" t="0" r="0" b="0"/>
                                  <wp:docPr id="4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pic:cNvPicPr>
                                            <a:picLocks noChangeAspect="1" noChangeArrowheads="1"/>
                                          </pic:cNvPicPr>
                                        </pic:nvPicPr>
                                        <pic:blipFill>
                                          <a:blip r:embed="rId19"/>
                                          <a:srcRect t="9281" r="43475"/>
                                          <a:stretch>
                                            <a:fillRect/>
                                          </a:stretch>
                                        </pic:blipFill>
                                        <pic:spPr bwMode="auto">
                                          <a:xfrm>
                                            <a:off x="0" y="0"/>
                                            <a:ext cx="5763895" cy="5200650"/>
                                          </a:xfrm>
                                          <a:prstGeom prst="rect">
                                            <a:avLst/>
                                          </a:prstGeom>
                                        </pic:spPr>
                                      </pic:pic>
                                    </a:graphicData>
                                  </a:graphic>
                                </wp:inline>
                              </w:drawing>
                            </w:r>
                            <w:r>
                              <w:rPr>
                                <w:vanish/>
                              </w:rPr>
                              <w:br/>
                            </w:r>
                            <w:r>
                              <w:t xml:space="preserve">Illustration </w:t>
                            </w:r>
                            <w:r>
                              <w:t>10: D mode</w:t>
                            </w:r>
                          </w:p>
                        </w:txbxContent>
                      </wps:txbx>
                      <wps:bodyPr lIns="0" tIns="0" rIns="0" bIns="0">
                        <a:noAutofit/>
                      </wps:bodyPr>
                    </wps:wsp>
                  </a:graphicData>
                </a:graphic>
              </wp:inline>
            </w:drawing>
          </mc:Choice>
          <mc:Fallback>
            <w:pict>
              <v:rect id="_x0000_s1035" style="width:454.05pt;height:40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O1gEAAA8EAAAOAAAAZHJzL2Uyb0RvYy54bWysU9tq3DAQfS/0H4Teu3ZckrRmvaE0pBRK&#10;G5L2A2RZWgskjRgpa+/fdyR7N708pRQW7Wg0Zy7njLc3s7PsoDAa8B2/2NScKS9hMH7f8R/f7968&#10;4ywm4QdhwauOH1XkN7vXr7ZTaFUDI9hBIaMkPrZT6PiYUmirKspRORE3EJSnRw3oRKIr7qsBxUTZ&#10;na2aur6qJsAhIEgVI3lvl0e+K/m1VjJ90zqqxGzHqbdUTixnn89qtxXtHkUYjVzbEP/QhRPGU9Fz&#10;qluRBHtC81cqZyRCBJ02ElwFWhupygw0zUX9xzSPowiqzELkxHCmKf6/tPLr4R6ZGTr+lpTywpFG&#10;mZQpxJbeHsM9rrdIZp5w1ujyP/XO5kLk8UykmhOT5Ly8vqIf8S3p7bKpm+umUF09wwPG9EmBY9no&#10;OJJShUBx+BITlaTQU0iu5uHOWFvUsv43BwVmT5U7XnosVjpaleOsf1CaBiytZkeUuO8/WmTLFtCa&#10;Up+nXSjJCJADNRV8IXaFZLQqy/dC/BlU6oNPZ7wzHjALs8y5TJcHTXM/F/3en2TrYTiSpvazpz3J&#10;O38y8GT0q5GrePjwlECbwnlOuMDXQrR1RYr1C8lr/eu9RD1/x7ufAAAA//8DAFBLAwQUAAYACAAA&#10;ACEAsIHxWd0AAAAFAQAADwAAAGRycy9kb3ducmV2LnhtbEyPQUvDQBCF70L/wzKCN7uJiCQxm1Kq&#10;Uo/aFqq3bXZMgruzIbttor/e0Yu9DDze471vysXkrDjhEDpPCtJ5AgKp9qajRsFu+3SdgQhRk9HW&#10;Eyr4wgCLanZR6sL4kV7xtImN4BIKhVbQxtgXUoa6RafD3PdI7H34wenIcmikGfTI5c7KmyS5k053&#10;xAut7nHVYv25OToF66xfvj3777Gxj+/r/cs+f9jmUamry2l5DyLiFP/D8IvP6FAx08EfyQRhFfAj&#10;8e+ylydZCuKgIEvzW5BVKc/pqx8AAAD//wMAUEsBAi0AFAAGAAgAAAAhALaDOJL+AAAA4QEAABMA&#10;AAAAAAAAAAAAAAAAAAAAAFtDb250ZW50X1R5cGVzXS54bWxQSwECLQAUAAYACAAAACEAOP0h/9YA&#10;AACUAQAACwAAAAAAAAAAAAAAAAAvAQAAX3JlbHMvLnJlbHNQSwECLQAUAAYACAAAACEAPyOATtYB&#10;AAAPBAAADgAAAAAAAAAAAAAAAAAuAgAAZHJzL2Uyb0RvYy54bWxQSwECLQAUAAYACAAAACEAsIHx&#10;Wd0AAAAFAQAADwAAAAAAAAAAAAAAAAAwBAAAZHJzL2Rvd25yZXYueG1sUEsFBgAAAAAEAAQA8wAA&#10;ADoFAAAAAA==&#10;" filled="f" stroked="f">
                <v:textbox inset="0,0,0,0">
                  <w:txbxContent>
                    <w:p w:rsidR="007C5D11" w:rsidRDefault="00717221">
                      <w:pPr>
                        <w:pStyle w:val="Illustration"/>
                      </w:pPr>
                      <w:r>
                        <w:rPr>
                          <w:noProof/>
                        </w:rPr>
                        <w:drawing>
                          <wp:inline distT="0" distB="0" distL="0" distR="0">
                            <wp:extent cx="5763895" cy="5200650"/>
                            <wp:effectExtent l="0" t="0" r="0" b="0"/>
                            <wp:docPr id="4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pic:cNvPicPr>
                                      <a:picLocks noChangeAspect="1" noChangeArrowheads="1"/>
                                    </pic:cNvPicPr>
                                  </pic:nvPicPr>
                                  <pic:blipFill>
                                    <a:blip r:embed="rId19"/>
                                    <a:srcRect t="9281" r="43475"/>
                                    <a:stretch>
                                      <a:fillRect/>
                                    </a:stretch>
                                  </pic:blipFill>
                                  <pic:spPr bwMode="auto">
                                    <a:xfrm>
                                      <a:off x="0" y="0"/>
                                      <a:ext cx="5763895" cy="5200650"/>
                                    </a:xfrm>
                                    <a:prstGeom prst="rect">
                                      <a:avLst/>
                                    </a:prstGeom>
                                  </pic:spPr>
                                </pic:pic>
                              </a:graphicData>
                            </a:graphic>
                          </wp:inline>
                        </w:drawing>
                      </w:r>
                      <w:r>
                        <w:rPr>
                          <w:vanish/>
                        </w:rPr>
                        <w:br/>
                      </w:r>
                      <w:r>
                        <w:t xml:space="preserve">Illustration </w:t>
                      </w:r>
                      <w:r>
                        <w:t>10: D mode</w:t>
                      </w:r>
                    </w:p>
                  </w:txbxContent>
                </v:textbox>
                <w10:anchorlock/>
              </v:rect>
            </w:pict>
          </mc:Fallback>
        </mc:AlternateContent>
      </w:r>
    </w:p>
    <w:p w:rsidR="007C5D11" w:rsidRDefault="00717221">
      <w:pPr>
        <w:pStyle w:val="Textbody"/>
        <w:ind w:left="720" w:hanging="360"/>
      </w:pPr>
      <w:r>
        <w:rPr>
          <w:noProof/>
        </w:rPr>
        <mc:AlternateContent>
          <mc:Choice Requires="wps">
            <w:drawing>
              <wp:inline distT="0" distB="0" distL="0" distR="0">
                <wp:extent cx="5216525" cy="3418840"/>
                <wp:effectExtent l="0" t="0" r="0" b="0"/>
                <wp:docPr id="42" name=""/>
                <wp:cNvGraphicFramePr/>
                <a:graphic xmlns:a="http://schemas.openxmlformats.org/drawingml/2006/main">
                  <a:graphicData uri="http://schemas.microsoft.com/office/word/2010/wordprocessingShape">
                    <wps:wsp>
                      <wps:cNvSpPr/>
                      <wps:spPr>
                        <a:xfrm>
                          <a:off x="0" y="0"/>
                          <a:ext cx="5216040" cy="341820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5213985" cy="3416300"/>
                                  <wp:effectExtent l="0" t="0" r="0" b="0"/>
                                  <wp:docPr id="4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
                                          <pic:cNvPicPr>
                                            <a:picLocks noChangeAspect="1" noChangeArrowheads="1"/>
                                          </pic:cNvPicPr>
                                        </pic:nvPicPr>
                                        <pic:blipFill>
                                          <a:blip r:embed="rId20"/>
                                          <a:stretch>
                                            <a:fillRect/>
                                          </a:stretch>
                                        </pic:blipFill>
                                        <pic:spPr bwMode="auto">
                                          <a:xfrm>
                                            <a:off x="0" y="0"/>
                                            <a:ext cx="5213985" cy="3416300"/>
                                          </a:xfrm>
                                          <a:prstGeom prst="rect">
                                            <a:avLst/>
                                          </a:prstGeom>
                                        </pic:spPr>
                                      </pic:pic>
                                    </a:graphicData>
                                  </a:graphic>
                                </wp:inline>
                              </w:drawing>
                            </w:r>
                            <w:r>
                              <w:rPr>
                                <w:vanish/>
                              </w:rPr>
                              <w:br/>
                            </w:r>
                            <w:r>
                              <w:t>Illustration 11: Sample d Mode result</w:t>
                            </w:r>
                          </w:p>
                        </w:txbxContent>
                      </wps:txbx>
                      <wps:bodyPr lIns="0" tIns="0" rIns="0" bIns="0">
                        <a:noAutofit/>
                      </wps:bodyPr>
                    </wps:wsp>
                  </a:graphicData>
                </a:graphic>
              </wp:inline>
            </w:drawing>
          </mc:Choice>
          <mc:Fallback>
            <w:pict>
              <v:rect id="_x0000_s1036" style="width:410.75pt;height:2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20S0wEAABAEAAAOAAAAZHJzL2Uyb0RvYy54bWysU8Fu2zAMvQ/YPwi6L7azrCiMOEWxosOA&#10;YSvW7QNkWYoFSKJAqYnz96MUJ2m3U4deZIrieyQf6fXN5CzbKYwGfMebRc2Z8hIG47cd//3r/sM1&#10;ZzEJPwgLXnX8oCK/2bx/t96HVi1hBDsoZETiY7sPHR9TCm1VRTkqJ+ICgvL0qAGdSHTFbTWg2BO7&#10;s9Wyrq+qPeAQEKSKkbx3x0e+KfxaK5l+aB1VYrbjVFsqJ5azz2e1WYt2iyKMRs5liP+owgnjKemZ&#10;6k4kwZ7Q/EPljESIoNNCgqtAayNV6YG6aeq/unkcRVClFxInhrNM8e1o5ffdAzIzdHy15MwLRzPK&#10;ouxDbOntMTzgfItk5g4njS5/qXY2FSEPZyHVlJgk56dlc1WvSG9Jbx9XzTWNKrNWF3jAmL4ocCwb&#10;HUeaVBFQ7L7FdAw9heRsHu6NteQXrfUvHMSZPVWu+FhjsdLBqmP0T6WpwVJqdkSJ2/6zRXbcAlpT&#10;qvO0C4WMADlQU8JXYmdIRquyfK/En0ElP/h0xjvjAYuEz7rLZpr6qcyvKQpnVw/DgYZqv3palLz0&#10;JwNPRj8bOY2H26cE2hTRL/BZUVq7Mrb5F8l7/fxeoi4/8uYPAAAA//8DAFBLAwQUAAYACAAAACEA&#10;eKyyl94AAAAFAQAADwAAAGRycy9kb3ducmV2LnhtbEyPwU7DMBBE70j8g7VI3KjTQqs0ZFNVBVSO&#10;0CIVbm68JFHtdRS7TeDrMVzKZaXRjGbe5ovBGnGizjeOEcajBARx6XTDFcLb9ukmBeGDYq2MY0L4&#10;Ig+L4vIiV5l2Pb/SaRMqEUvYZwqhDqHNpPRlTVb5kWuJo/fpOqtClF0ldaf6WG6NnCTJTFrVcFyo&#10;VUurmsrD5mgR1mm7fH92331lHj/Wu5fd/GE7D4jXV8PyHkSgIZzD8Isf0aGITHt3ZO2FQYiPhL8b&#10;vXQynoLYI0xv0zuQRS7/0xc/AAAA//8DAFBLAQItABQABgAIAAAAIQC2gziS/gAAAOEBAAATAAAA&#10;AAAAAAAAAAAAAAAAAABbQ29udGVudF9UeXBlc10ueG1sUEsBAi0AFAAGAAgAAAAhADj9If/WAAAA&#10;lAEAAAsAAAAAAAAAAAAAAAAALwEAAF9yZWxzLy5yZWxzUEsBAi0AFAAGAAgAAAAhAFObbRLTAQAA&#10;EAQAAA4AAAAAAAAAAAAAAAAALgIAAGRycy9lMm9Eb2MueG1sUEsBAi0AFAAGAAgAAAAhAHisspfe&#10;AAAABQEAAA8AAAAAAAAAAAAAAAAALQQAAGRycy9kb3ducmV2LnhtbFBLBQYAAAAABAAEAPMAAAA4&#10;BQAAAAA=&#10;" filled="f" stroked="f">
                <v:textbox inset="0,0,0,0">
                  <w:txbxContent>
                    <w:p w:rsidR="007C5D11" w:rsidRDefault="00717221">
                      <w:pPr>
                        <w:pStyle w:val="Illustration"/>
                      </w:pPr>
                      <w:r>
                        <w:rPr>
                          <w:noProof/>
                        </w:rPr>
                        <w:drawing>
                          <wp:inline distT="0" distB="0" distL="0" distR="0">
                            <wp:extent cx="5213985" cy="3416300"/>
                            <wp:effectExtent l="0" t="0" r="0" b="0"/>
                            <wp:docPr id="4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
                                    <pic:cNvPicPr>
                                      <a:picLocks noChangeAspect="1" noChangeArrowheads="1"/>
                                    </pic:cNvPicPr>
                                  </pic:nvPicPr>
                                  <pic:blipFill>
                                    <a:blip r:embed="rId20"/>
                                    <a:stretch>
                                      <a:fillRect/>
                                    </a:stretch>
                                  </pic:blipFill>
                                  <pic:spPr bwMode="auto">
                                    <a:xfrm>
                                      <a:off x="0" y="0"/>
                                      <a:ext cx="5213985" cy="3416300"/>
                                    </a:xfrm>
                                    <a:prstGeom prst="rect">
                                      <a:avLst/>
                                    </a:prstGeom>
                                  </pic:spPr>
                                </pic:pic>
                              </a:graphicData>
                            </a:graphic>
                          </wp:inline>
                        </w:drawing>
                      </w:r>
                      <w:r>
                        <w:rPr>
                          <w:vanish/>
                        </w:rPr>
                        <w:br/>
                      </w:r>
                      <w:r>
                        <w:t>Illustration 11: Sample d Mode result</w:t>
                      </w:r>
                    </w:p>
                  </w:txbxContent>
                </v:textbox>
                <w10:anchorlock/>
              </v:rect>
            </w:pict>
          </mc:Fallback>
        </mc:AlternateContent>
      </w:r>
    </w:p>
    <w:p w:rsidR="007C5D11" w:rsidRDefault="00717221">
      <w:pPr>
        <w:pStyle w:val="Textbody"/>
      </w:pPr>
      <w:r>
        <w:lastRenderedPageBreak/>
        <w:t>The result shows how the sequences are typed, the positions used, the index and also the cumulative index.</w:t>
      </w:r>
    </w:p>
    <w:p w:rsidR="007C5D11" w:rsidRDefault="00717221">
      <w:pPr>
        <w:pStyle w:val="Heading1"/>
      </w:pPr>
      <w:r>
        <w:t>Functions &amp; descriptions</w:t>
      </w:r>
    </w:p>
    <w:p w:rsidR="007C5D11" w:rsidRDefault="00717221">
      <w:pPr>
        <w:pStyle w:val="Standard"/>
        <w:numPr>
          <w:ilvl w:val="0"/>
          <w:numId w:val="8"/>
        </w:numPr>
      </w:pPr>
      <w:r>
        <w:t xml:space="preserve">Presented here are the usual use-case. It is also possible to include and exclude certain SNPs when calculating simpson index. To include or exclude certain position of allele when calculating simpson index, use the following function </w:t>
      </w:r>
      <w:r>
        <w:rPr>
          <w:b/>
          <w:bCs/>
          <w:i/>
          <w:iCs/>
        </w:rPr>
        <w:t>branch.simpson(Proces</w:t>
      </w:r>
      <w:r>
        <w:rPr>
          <w:b/>
          <w:bCs/>
          <w:i/>
          <w:iCs/>
        </w:rPr>
        <w:t>sed_Chlamydia, included = c(1,2,3), excluded=c(4,5,6), level=1, numRes=3)</w:t>
      </w:r>
      <w:r>
        <w:t>. In the example, position 1, 2, 3 are included and position 4, 5, 6 are excluded.</w:t>
      </w:r>
    </w:p>
    <w:p w:rsidR="007C5D11" w:rsidRDefault="00717221">
      <w:pPr>
        <w:pStyle w:val="Standard"/>
        <w:numPr>
          <w:ilvl w:val="0"/>
          <w:numId w:val="8"/>
        </w:numPr>
      </w:pPr>
      <w:r>
        <w:rPr>
          <w:b/>
          <w:bCs/>
          <w:i/>
          <w:iCs/>
        </w:rPr>
        <w:t>flagPosition(proSeq, dashIgnore=TRUE)</w:t>
      </w:r>
      <w:r>
        <w:t>, by default, flagPosition will see ‘-’ as a position to be ign</w:t>
      </w:r>
      <w:r>
        <w:t xml:space="preserve">ored. It can be set otherwise, by adding the adding argument </w:t>
      </w:r>
      <w:r>
        <w:rPr>
          <w:b/>
          <w:bCs/>
          <w:i/>
          <w:iCs/>
        </w:rPr>
        <w:t>dashIgnore=FALSE</w:t>
      </w:r>
      <w:r>
        <w:t xml:space="preserve"> (see Illustration 5).</w:t>
      </w:r>
    </w:p>
    <w:p w:rsidR="007C5D11" w:rsidRDefault="00717221">
      <w:pPr>
        <w:pStyle w:val="Standard"/>
        <w:numPr>
          <w:ilvl w:val="0"/>
          <w:numId w:val="8"/>
        </w:numPr>
      </w:pPr>
      <w:r>
        <w:t xml:space="preserve">If you need more help with the functions, use </w:t>
      </w:r>
      <w:r>
        <w:rPr>
          <w:b/>
          <w:bCs/>
          <w:i/>
          <w:iCs/>
        </w:rPr>
        <w:t>help()</w:t>
      </w:r>
      <w:r>
        <w:t xml:space="preserve"> function in R, e.g. </w:t>
      </w:r>
      <w:r>
        <w:rPr>
          <w:b/>
          <w:bCs/>
          <w:i/>
          <w:iCs/>
        </w:rPr>
        <w:t>help(branch.simpson)</w:t>
      </w:r>
      <w:r>
        <w:t xml:space="preserve"> will show the documentation of the function. (see Illustration</w:t>
      </w:r>
      <w:r>
        <w:t xml:space="preserve"> below)</w:t>
      </w:r>
    </w:p>
    <w:p w:rsidR="007C5D11" w:rsidRDefault="00717221">
      <w:pPr>
        <w:pStyle w:val="Standard"/>
        <w:numPr>
          <w:ilvl w:val="0"/>
          <w:numId w:val="8"/>
        </w:numPr>
      </w:pPr>
      <w:r>
        <w:t>All the functions that a normal user will interact with are all listed in this document.</w:t>
      </w:r>
    </w:p>
    <w:p w:rsidR="007C5D11" w:rsidRDefault="00717221">
      <w:pPr>
        <w:pStyle w:val="Standard"/>
        <w:numPr>
          <w:ilvl w:val="0"/>
          <w:numId w:val="8"/>
        </w:numPr>
      </w:pPr>
      <w:r>
        <w:t xml:space="preserve">For developers, please refer to </w:t>
      </w:r>
      <w:hyperlink r:id="rId21">
        <w:r>
          <w:rPr>
            <w:rStyle w:val="ListLabel10"/>
          </w:rPr>
          <w:t>https://github.com/l</w:t>
        </w:r>
        <w:r>
          <w:rPr>
            <w:rStyle w:val="ListLabel10"/>
          </w:rPr>
          <w:t>udwigHoon/PRT452-BINFO-/blob/master/minSNP/man/documents/minSNP.pdf</w:t>
        </w:r>
      </w:hyperlink>
    </w:p>
    <w:p w:rsidR="007C5D11" w:rsidRDefault="00717221">
      <w:pPr>
        <w:pStyle w:val="Standard"/>
      </w:pPr>
      <w:r>
        <w:rPr>
          <w:noProof/>
        </w:rPr>
        <mc:AlternateContent>
          <mc:Choice Requires="wps">
            <w:drawing>
              <wp:inline distT="0" distB="0" distL="0" distR="0">
                <wp:extent cx="5396230" cy="4966970"/>
                <wp:effectExtent l="0" t="0" r="0" b="0"/>
                <wp:docPr id="46" name=""/>
                <wp:cNvGraphicFramePr/>
                <a:graphic xmlns:a="http://schemas.openxmlformats.org/drawingml/2006/main">
                  <a:graphicData uri="http://schemas.microsoft.com/office/word/2010/wordprocessingShape">
                    <wps:wsp>
                      <wps:cNvSpPr/>
                      <wps:spPr>
                        <a:xfrm>
                          <a:off x="0" y="0"/>
                          <a:ext cx="5395680" cy="4966200"/>
                        </a:xfrm>
                        <a:prstGeom prst="rect">
                          <a:avLst/>
                        </a:prstGeom>
                        <a:noFill/>
                        <a:ln>
                          <a:noFill/>
                        </a:ln>
                      </wps:spPr>
                      <wps:style>
                        <a:lnRef idx="0">
                          <a:scrgbClr r="0" g="0" b="0"/>
                        </a:lnRef>
                        <a:fillRef idx="0">
                          <a:scrgbClr r="0" g="0" b="0"/>
                        </a:fillRef>
                        <a:effectRef idx="0">
                          <a:scrgbClr r="0" g="0" b="0"/>
                        </a:effectRef>
                        <a:fontRef idx="minor"/>
                      </wps:style>
                      <wps:txbx>
                        <w:txbxContent>
                          <w:p w:rsidR="007C5D11" w:rsidRDefault="00717221">
                            <w:pPr>
                              <w:pStyle w:val="Illustration"/>
                            </w:pPr>
                            <w:r>
                              <w:rPr>
                                <w:noProof/>
                              </w:rPr>
                              <w:drawing>
                                <wp:inline distT="0" distB="0" distL="0" distR="0">
                                  <wp:extent cx="5393690" cy="4964430"/>
                                  <wp:effectExtent l="0" t="0" r="0" b="0"/>
                                  <wp:docPr id="4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pic:cNvPicPr>
                                            <a:picLocks noChangeAspect="1" noChangeArrowheads="1"/>
                                          </pic:cNvPicPr>
                                        </pic:nvPicPr>
                                        <pic:blipFill>
                                          <a:blip r:embed="rId22"/>
                                          <a:srcRect t="10783" r="47349"/>
                                          <a:stretch>
                                            <a:fillRect/>
                                          </a:stretch>
                                        </pic:blipFill>
                                        <pic:spPr bwMode="auto">
                                          <a:xfrm>
                                            <a:off x="0" y="0"/>
                                            <a:ext cx="5393690" cy="4964430"/>
                                          </a:xfrm>
                                          <a:prstGeom prst="rect">
                                            <a:avLst/>
                                          </a:prstGeom>
                                        </pic:spPr>
                                      </pic:pic>
                                    </a:graphicData>
                                  </a:graphic>
                                </wp:inline>
                              </w:drawing>
                            </w:r>
                            <w:r>
                              <w:rPr>
                                <w:vanish/>
                              </w:rPr>
                              <w:br/>
                            </w:r>
                            <w:r>
                              <w:t>Illustration 12: Using help (branch.simpson)</w:t>
                            </w:r>
                          </w:p>
                        </w:txbxContent>
                      </wps:txbx>
                      <wps:bodyPr lIns="0" tIns="0" rIns="0" bIns="0">
                        <a:noAutofit/>
                      </wps:bodyPr>
                    </wps:wsp>
                  </a:graphicData>
                </a:graphic>
              </wp:inline>
            </w:drawing>
          </mc:Choice>
          <mc:Fallback>
            <w:pict>
              <v:rect id="_x0000_s1037" style="width:424.9pt;height:39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U91AEAABAEAAAOAAAAZHJzL2Uyb0RvYy54bWysU8Fu2zAMvQ/YPwi6L0661miNOMWwosOA&#10;YSvW7QMUWYoFSKJAqbHz96NkO+22U4ddZIrieyQf6e3t6Cw7KowGfMs3qzVnykvojD+0/OeP+3fX&#10;nMUkfCcseNXyk4r8dvf2zXYIjbqAHmynkBGJj80QWt6nFJqqirJXTsQVBOXpUQM6keiKh6pDMRC7&#10;s9XFel1XA2AXEKSKkbx30yPfFX6tlUzftI4qMdtyqi2VE8u5z2e124rmgCL0Rs5liH+owgnjKemZ&#10;6k4kwZ7Q/EXljESIoNNKgqtAayNV6YG62az/6OaxF0GVXkicGM4yxf9HK78eH5CZruWXNWdeOJpR&#10;FmUIsaG3x/CA8y2SmTscNbr8pdrZWIQ8nYVUY2KSnFfvb67qa9Jb0tvlTV3TqDJr9QwPGNMnBY5l&#10;o+VIkyoCiuOXmKbQJSRn83BvrCW/aKz/zUGc2VPliqcai5VOVk3R35WmBkup2RElHvYfLbJpC2hN&#10;qc5lFwoZAXKgpoSvxM6QjFZl+V6JP4NKfvDpjHfGAxYJX3SXzTTuxzK/zWaZ2x66Ew3Vfva0KHnp&#10;FwMXYz8bOY2HD08JtCmiZ8YJPitKa1fGNv8iea9f3kvU84+8+wUAAP//AwBQSwMEFAAGAAgAAAAh&#10;AFMrlADdAAAABQEAAA8AAABkcnMvZG93bnJldi54bWxMj81OwzAQhO9IvIO1SNyoQ4QgCXGqih+V&#10;I22R2t7ceEki7HUUu03g6Vm4wGWk1axmvinnk7PihEPoPCm4niUgkGpvOmoUvG2erzIQIWoy2npC&#10;BZ8YYF6dn5W6MH6kFZ7WsREcQqHQCtoY+0LKULfodJj5Hom9dz84HfkcGmkGPXK4szJNklvpdEfc&#10;0OoeH1qsP9ZHp2CZ9Yvdi/8aG/u0X25ft/njJo9KXV5Mi3sQEaf49ww/+IwOFTMd/JFMEFYBD4m/&#10;yl52k/OMg4K7LE1BVqX8T199AwAA//8DAFBLAQItABQABgAIAAAAIQC2gziS/gAAAOEBAAATAAAA&#10;AAAAAAAAAAAAAAAAAABbQ29udGVudF9UeXBlc10ueG1sUEsBAi0AFAAGAAgAAAAhADj9If/WAAAA&#10;lAEAAAsAAAAAAAAAAAAAAAAALwEAAF9yZWxzLy5yZWxzUEsBAi0AFAAGAAgAAAAhAAMpNT3UAQAA&#10;EAQAAA4AAAAAAAAAAAAAAAAALgIAAGRycy9lMm9Eb2MueG1sUEsBAi0AFAAGAAgAAAAhAFMrlADd&#10;AAAABQEAAA8AAAAAAAAAAAAAAAAALgQAAGRycy9kb3ducmV2LnhtbFBLBQYAAAAABAAEAPMAAAA4&#10;BQAAAAA=&#10;" filled="f" stroked="f">
                <v:textbox inset="0,0,0,0">
                  <w:txbxContent>
                    <w:p w:rsidR="007C5D11" w:rsidRDefault="00717221">
                      <w:pPr>
                        <w:pStyle w:val="Illustration"/>
                      </w:pPr>
                      <w:r>
                        <w:rPr>
                          <w:noProof/>
                        </w:rPr>
                        <w:drawing>
                          <wp:inline distT="0" distB="0" distL="0" distR="0">
                            <wp:extent cx="5393690" cy="4964430"/>
                            <wp:effectExtent l="0" t="0" r="0" b="0"/>
                            <wp:docPr id="4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pic:cNvPicPr>
                                      <a:picLocks noChangeAspect="1" noChangeArrowheads="1"/>
                                    </pic:cNvPicPr>
                                  </pic:nvPicPr>
                                  <pic:blipFill>
                                    <a:blip r:embed="rId22"/>
                                    <a:srcRect t="10783" r="47349"/>
                                    <a:stretch>
                                      <a:fillRect/>
                                    </a:stretch>
                                  </pic:blipFill>
                                  <pic:spPr bwMode="auto">
                                    <a:xfrm>
                                      <a:off x="0" y="0"/>
                                      <a:ext cx="5393690" cy="4964430"/>
                                    </a:xfrm>
                                    <a:prstGeom prst="rect">
                                      <a:avLst/>
                                    </a:prstGeom>
                                  </pic:spPr>
                                </pic:pic>
                              </a:graphicData>
                            </a:graphic>
                          </wp:inline>
                        </w:drawing>
                      </w:r>
                      <w:r>
                        <w:rPr>
                          <w:vanish/>
                        </w:rPr>
                        <w:br/>
                      </w:r>
                      <w:r>
                        <w:t>Illustration 12: Using help (branch.simpson)</w:t>
                      </w:r>
                    </w:p>
                  </w:txbxContent>
                </v:textbox>
                <w10:anchorlock/>
              </v:rect>
            </w:pict>
          </mc:Fallback>
        </mc:AlternateContent>
      </w:r>
    </w:p>
    <w:p w:rsidR="007C5D11" w:rsidRDefault="00717221">
      <w:pPr>
        <w:pStyle w:val="Standard"/>
      </w:pPr>
      <w:r>
        <w:br w:type="page"/>
      </w:r>
    </w:p>
    <w:p w:rsidR="007C5D11" w:rsidRDefault="00717221">
      <w:pPr>
        <w:pStyle w:val="Heading2"/>
      </w:pPr>
      <w:r>
        <w:lastRenderedPageBreak/>
        <w:t>HRM Module</w:t>
      </w:r>
    </w:p>
    <w:p w:rsidR="007C5D11" w:rsidRDefault="00717221">
      <w:pPr>
        <w:pStyle w:val="Heading3"/>
        <w:numPr>
          <w:ilvl w:val="2"/>
          <w:numId w:val="3"/>
        </w:numPr>
      </w:pPr>
      <w:r>
        <w:t>Prerequisites</w:t>
      </w:r>
    </w:p>
    <w:p w:rsidR="007C5D11" w:rsidRDefault="00717221">
      <w:pPr>
        <w:pStyle w:val="BodyText"/>
        <w:numPr>
          <w:ilvl w:val="0"/>
          <w:numId w:val="9"/>
        </w:numPr>
      </w:pPr>
      <w:r>
        <w:t xml:space="preserve">Loci information in a csv file in the following format </w:t>
      </w:r>
    </w:p>
    <w:p w:rsidR="007C5D11" w:rsidRDefault="00717221">
      <w:pPr>
        <w:pStyle w:val="BodyText"/>
        <w:ind w:left="720"/>
        <w:rPr>
          <w:i/>
          <w:iCs/>
        </w:rPr>
      </w:pPr>
      <w:r>
        <w:rPr>
          <w:i/>
          <w:iCs/>
        </w:rPr>
        <w:t>filename, allele_length, fragment_name, fragment_start</w:t>
      </w:r>
      <w:r>
        <w:rPr>
          <w:i/>
          <w:iCs/>
        </w:rPr>
        <w:t>, fragment_stop</w:t>
      </w:r>
    </w:p>
    <w:p w:rsidR="007C5D11" w:rsidRDefault="00717221">
      <w:pPr>
        <w:pStyle w:val="BodyText"/>
      </w:pPr>
      <w:r>
        <w:tab/>
        <w:t xml:space="preserve">Where each row is a region for analysis, </w:t>
      </w:r>
    </w:p>
    <w:p w:rsidR="007C5D11" w:rsidRDefault="00717221">
      <w:pPr>
        <w:pStyle w:val="BodyText"/>
        <w:numPr>
          <w:ilvl w:val="0"/>
          <w:numId w:val="10"/>
        </w:numPr>
      </w:pPr>
      <w:r>
        <w:t xml:space="preserve">filename is the name for the alleles file of the locus (see 2) </w:t>
      </w:r>
    </w:p>
    <w:p w:rsidR="007C5D11" w:rsidRDefault="00717221">
      <w:pPr>
        <w:pStyle w:val="BodyText"/>
        <w:numPr>
          <w:ilvl w:val="0"/>
          <w:numId w:val="10"/>
        </w:numPr>
      </w:pPr>
      <w:r>
        <w:t>allele_length is the length of the allele at the locus, any allele that has different length will be ignored</w:t>
      </w:r>
    </w:p>
    <w:p w:rsidR="007C5D11" w:rsidRDefault="00717221">
      <w:pPr>
        <w:pStyle w:val="BodyText"/>
        <w:numPr>
          <w:ilvl w:val="0"/>
          <w:numId w:val="10"/>
        </w:numPr>
      </w:pPr>
      <w:r>
        <w:t xml:space="preserve">fragment_name is the </w:t>
      </w:r>
      <w:r>
        <w:t>name of the region under analysis</w:t>
      </w:r>
    </w:p>
    <w:p w:rsidR="007C5D11" w:rsidRDefault="00717221">
      <w:pPr>
        <w:pStyle w:val="BodyText"/>
        <w:numPr>
          <w:ilvl w:val="0"/>
          <w:numId w:val="10"/>
        </w:numPr>
      </w:pPr>
      <w:r>
        <w:t>fragment_start is where the region under analysis begins</w:t>
      </w:r>
    </w:p>
    <w:p w:rsidR="007C5D11" w:rsidRDefault="00717221">
      <w:pPr>
        <w:pStyle w:val="BodyText"/>
        <w:numPr>
          <w:ilvl w:val="0"/>
          <w:numId w:val="10"/>
        </w:numPr>
      </w:pPr>
      <w:r>
        <w:t>fragment_stop is where the region under analysis ends</w:t>
      </w:r>
    </w:p>
    <w:p w:rsidR="007C5D11" w:rsidRDefault="00717221">
      <w:pPr>
        <w:pStyle w:val="BodyText"/>
        <w:numPr>
          <w:ilvl w:val="0"/>
          <w:numId w:val="12"/>
        </w:numPr>
      </w:pPr>
      <w:r>
        <w:t xml:space="preserve">Alleles files in fasta format, these can be obtained from </w:t>
      </w:r>
      <w:hyperlink r:id="rId23">
        <w:r>
          <w:rPr>
            <w:rStyle w:val="InternetLink0"/>
          </w:rPr>
          <w:t>ht</w:t>
        </w:r>
      </w:hyperlink>
      <w:hyperlink r:id="rId24">
        <w:r>
          <w:rPr>
            <w:rStyle w:val="InternetLink0"/>
          </w:rPr>
          <w:t>tps://pubmlst.org/</w:t>
        </w:r>
      </w:hyperlink>
      <w:r>
        <w:t xml:space="preserve">. These files need to be individial alleles for each locus, concatenated sequence is not supported at the moment. </w:t>
      </w:r>
    </w:p>
    <w:p w:rsidR="007C5D11" w:rsidRDefault="00717221">
      <w:pPr>
        <w:pStyle w:val="BodyText"/>
        <w:numPr>
          <w:ilvl w:val="0"/>
          <w:numId w:val="9"/>
        </w:numPr>
      </w:pPr>
      <w:r>
        <w:t>ST profiles information in a csv file in the following format</w:t>
      </w:r>
    </w:p>
    <w:p w:rsidR="007C5D11" w:rsidRDefault="00717221">
      <w:pPr>
        <w:pStyle w:val="BodyText"/>
        <w:ind w:left="720"/>
        <w:rPr>
          <w:i/>
          <w:iCs/>
        </w:rPr>
      </w:pPr>
      <w:r>
        <w:rPr>
          <w:i/>
          <w:iCs/>
        </w:rPr>
        <w:t xml:space="preserve">ST, arcC, aroE, glpF, gmk, pta, </w:t>
      </w:r>
      <w:r>
        <w:rPr>
          <w:i/>
          <w:iCs/>
        </w:rPr>
        <w:t>tpi, yqiL, clonal_complex</w:t>
      </w:r>
    </w:p>
    <w:p w:rsidR="007C5D11" w:rsidRDefault="00717221">
      <w:pPr>
        <w:pStyle w:val="BodyText"/>
        <w:ind w:left="720"/>
      </w:pPr>
      <w:r>
        <w:t xml:space="preserve">This file can be obtained from </w:t>
      </w:r>
      <w:hyperlink r:id="rId25">
        <w:r>
          <w:rPr>
            <w:rStyle w:val="InternetLink0"/>
          </w:rPr>
          <w:t>ht</w:t>
        </w:r>
      </w:hyperlink>
      <w:hyperlink r:id="rId26">
        <w:r>
          <w:rPr>
            <w:rStyle w:val="InternetLink0"/>
          </w:rPr>
          <w:t>tps://pubmlst.org/</w:t>
        </w:r>
      </w:hyperlink>
      <w:r>
        <w:t xml:space="preserve">. </w:t>
      </w:r>
    </w:p>
    <w:p w:rsidR="007C5D11" w:rsidRDefault="00717221">
      <w:pPr>
        <w:pStyle w:val="BodyText"/>
        <w:numPr>
          <w:ilvl w:val="0"/>
          <w:numId w:val="9"/>
        </w:numPr>
      </w:pPr>
      <w:r>
        <w:t>Changes in the curve in a csv file in the following format</w:t>
      </w:r>
    </w:p>
    <w:p w:rsidR="007C5D11" w:rsidRDefault="00717221">
      <w:pPr>
        <w:pStyle w:val="BodyText"/>
        <w:ind w:left="720"/>
        <w:rPr>
          <w:i/>
          <w:iCs/>
        </w:rPr>
      </w:pPr>
      <w:r>
        <w:rPr>
          <w:i/>
          <w:iCs/>
        </w:rPr>
        <w:t xml:space="preserve">fragment_name, type, replace_with, if_match_fragment, if_match_curve </w:t>
      </w:r>
    </w:p>
    <w:p w:rsidR="007C5D11" w:rsidRDefault="00717221">
      <w:pPr>
        <w:pStyle w:val="BodyText"/>
        <w:ind w:left="720"/>
        <w:rPr>
          <w:i/>
          <w:iCs/>
        </w:rPr>
      </w:pPr>
      <w:r>
        <w:t>Where each row is a changes that need to be made before further processing,</w:t>
      </w:r>
    </w:p>
    <w:p w:rsidR="007C5D11" w:rsidRDefault="00717221">
      <w:pPr>
        <w:pStyle w:val="BodyText"/>
        <w:numPr>
          <w:ilvl w:val="0"/>
          <w:numId w:val="13"/>
        </w:numPr>
      </w:pPr>
      <w:r>
        <w:t>fragment_name</w:t>
      </w:r>
    </w:p>
    <w:p w:rsidR="007C5D11" w:rsidRDefault="00717221">
      <w:pPr>
        <w:pStyle w:val="BodyText"/>
        <w:numPr>
          <w:ilvl w:val="0"/>
          <w:numId w:val="13"/>
        </w:numPr>
      </w:pPr>
      <w:r>
        <w:t>type</w:t>
      </w:r>
    </w:p>
    <w:p w:rsidR="007C5D11" w:rsidRDefault="00717221">
      <w:pPr>
        <w:pStyle w:val="BodyText"/>
        <w:numPr>
          <w:ilvl w:val="0"/>
          <w:numId w:val="13"/>
        </w:numPr>
      </w:pPr>
      <w:r>
        <w:t>replace_with</w:t>
      </w:r>
    </w:p>
    <w:p w:rsidR="007C5D11" w:rsidRDefault="00717221">
      <w:pPr>
        <w:pStyle w:val="BodyText"/>
        <w:numPr>
          <w:ilvl w:val="0"/>
          <w:numId w:val="13"/>
        </w:numPr>
      </w:pPr>
      <w:r>
        <w:t>if_match_fragment</w:t>
      </w:r>
    </w:p>
    <w:p w:rsidR="007C5D11" w:rsidRDefault="00717221">
      <w:pPr>
        <w:pStyle w:val="BodyText"/>
        <w:numPr>
          <w:ilvl w:val="0"/>
          <w:numId w:val="13"/>
        </w:numPr>
      </w:pPr>
      <w:r>
        <w:t>if_match_curve</w:t>
      </w:r>
    </w:p>
    <w:p w:rsidR="007C5D11" w:rsidRDefault="00717221">
      <w:pPr>
        <w:pStyle w:val="BodyText"/>
      </w:pPr>
      <w:r>
        <w:tab/>
        <w:t>Examples:</w:t>
      </w:r>
    </w:p>
    <w:p w:rsidR="007C5D11" w:rsidRDefault="00717221">
      <w:pPr>
        <w:pStyle w:val="BodyText"/>
        <w:numPr>
          <w:ilvl w:val="0"/>
          <w:numId w:val="14"/>
        </w:numPr>
      </w:pPr>
      <w:r>
        <w:t xml:space="preserve">tpi241/243,1,42,GCG...GG,_  </w:t>
      </w:r>
      <w:r>
        <w:rPr>
          <w:i/>
          <w:iCs/>
        </w:rPr>
        <w:t xml:space="preserve">(This </w:t>
      </w:r>
      <w:r>
        <w:rPr>
          <w:i/>
          <w:iCs/>
        </w:rPr>
        <w:t xml:space="preserve">changes tpi241/243 from 43 to 42 for those STs that have a sequence here that matches that for ST59) </w:t>
      </w:r>
    </w:p>
    <w:p w:rsidR="007C5D11" w:rsidRDefault="00717221">
      <w:pPr>
        <w:pStyle w:val="BodyText"/>
        <w:numPr>
          <w:ilvl w:val="0"/>
          <w:numId w:val="14"/>
        </w:numPr>
      </w:pPr>
      <w:r>
        <w:t xml:space="preserve">tpi36,2,65,_,64 </w:t>
      </w:r>
      <w:r>
        <w:rPr>
          <w:i/>
          <w:iCs/>
        </w:rPr>
        <w:t>(This changes tpi36 from 64 to 65 for all sequences as these could not be discriminated)</w:t>
      </w:r>
    </w:p>
    <w:p w:rsidR="007C5D11" w:rsidRDefault="00717221">
      <w:pPr>
        <w:pStyle w:val="BodyText"/>
        <w:numPr>
          <w:ilvl w:val="0"/>
          <w:numId w:val="14"/>
        </w:numPr>
      </w:pPr>
      <w:r>
        <w:t xml:space="preserve">tpi36,1,67,TGC...GGG,_  </w:t>
      </w:r>
      <w:r>
        <w:rPr>
          <w:i/>
          <w:iCs/>
        </w:rPr>
        <w:t>( This changes tpi36 to 6</w:t>
      </w:r>
      <w:r>
        <w:rPr>
          <w:i/>
          <w:iCs/>
        </w:rPr>
        <w:t>7 for those STs that have a sequence here that matches that for ST93)</w:t>
      </w:r>
    </w:p>
    <w:p w:rsidR="007C5D11" w:rsidRDefault="00717221">
      <w:pPr>
        <w:pStyle w:val="BodyText"/>
        <w:numPr>
          <w:ilvl w:val="0"/>
          <w:numId w:val="14"/>
        </w:numPr>
      </w:pPr>
      <w:r>
        <w:rPr>
          <w:i/>
          <w:iCs/>
        </w:rPr>
        <w:t>aroE88/155,1,23.5,ATT...TGA,_  (This changes aroE to 23.5 for those STs that have a sequence here that matches that for ST59)</w:t>
      </w:r>
    </w:p>
    <w:p w:rsidR="007C5D11" w:rsidRDefault="00717221">
      <w:pPr>
        <w:pStyle w:val="BodyText"/>
        <w:numPr>
          <w:ilvl w:val="0"/>
          <w:numId w:val="14"/>
        </w:numPr>
      </w:pPr>
      <w:r>
        <w:lastRenderedPageBreak/>
        <w:t xml:space="preserve">aroE88/155,1,24.5,ATT...TGA,_   </w:t>
      </w:r>
      <w:r>
        <w:rPr>
          <w:i/>
          <w:iCs/>
        </w:rPr>
        <w:t>(This changes aroE to 24.5 f</w:t>
      </w:r>
      <w:r>
        <w:rPr>
          <w:i/>
          <w:iCs/>
        </w:rPr>
        <w:t>or those STs that have a sequence here that matches that for ST39 and ST121)</w:t>
      </w:r>
    </w:p>
    <w:p w:rsidR="007C5D11" w:rsidRDefault="007C5D11">
      <w:pPr>
        <w:pStyle w:val="BodyText"/>
      </w:pPr>
    </w:p>
    <w:p w:rsidR="007C5D11" w:rsidRDefault="00717221">
      <w:pPr>
        <w:pStyle w:val="Heading3"/>
        <w:numPr>
          <w:ilvl w:val="2"/>
          <w:numId w:val="3"/>
        </w:numPr>
      </w:pPr>
      <w:r>
        <w:t>Steps</w:t>
      </w:r>
    </w:p>
    <w:p w:rsidR="007C5D11" w:rsidRDefault="00717221">
      <w:pPr>
        <w:pStyle w:val="BodyText"/>
        <w:numPr>
          <w:ilvl w:val="0"/>
          <w:numId w:val="11"/>
        </w:numPr>
      </w:pPr>
      <w:r>
        <w:t>Load the loci information file</w:t>
      </w:r>
    </w:p>
    <w:p w:rsidR="007C5D11" w:rsidRDefault="00717221">
      <w:pPr>
        <w:pStyle w:val="BodyText"/>
      </w:pPr>
      <w:r>
        <w:rPr>
          <w:noProof/>
        </w:rPr>
        <w:drawing>
          <wp:inline distT="0" distB="0" distL="0" distR="0">
            <wp:extent cx="5781040" cy="4676140"/>
            <wp:effectExtent l="0" t="0" r="0" b="0"/>
            <wp:docPr id="5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
                    <pic:cNvPicPr>
                      <a:picLocks noChangeAspect="1" noChangeArrowheads="1"/>
                    </pic:cNvPicPr>
                  </pic:nvPicPr>
                  <pic:blipFill>
                    <a:blip r:embed="rId27"/>
                    <a:stretch>
                      <a:fillRect/>
                    </a:stretch>
                  </pic:blipFill>
                  <pic:spPr bwMode="auto">
                    <a:xfrm>
                      <a:off x="0" y="0"/>
                      <a:ext cx="5781040" cy="4676140"/>
                    </a:xfrm>
                    <a:prstGeom prst="rect">
                      <a:avLst/>
                    </a:prstGeom>
                  </pic:spPr>
                </pic:pic>
              </a:graphicData>
            </a:graphic>
          </wp:inline>
        </w:drawing>
      </w:r>
    </w:p>
    <w:p w:rsidR="007C5D11" w:rsidRDefault="00717221">
      <w:pPr>
        <w:pStyle w:val="BodyText"/>
      </w:pPr>
      <w:r>
        <w:t xml:space="preserve">Total number of alleles ignored from analysis are shown, their name as well as the reasons, i.e. wrong length or invalid characters. (Valid characters are A, T, C, G, and ‘-’ ) </w:t>
      </w:r>
    </w:p>
    <w:p w:rsidR="007C5D11" w:rsidRDefault="00717221">
      <w:pPr>
        <w:pStyle w:val="BodyText"/>
        <w:rPr>
          <w:highlight w:val="yellow"/>
        </w:rPr>
      </w:pPr>
      <w:r>
        <w:rPr>
          <w:highlight w:val="yellow"/>
        </w:rPr>
        <w:t>Comment: The result shows the allele that has been dropped due to incorrect le</w:t>
      </w:r>
      <w:r>
        <w:rPr>
          <w:highlight w:val="yellow"/>
        </w:rPr>
        <w:t xml:space="preserve">ngth and containing invalid characters. Some fragments in arcC were modified to demonstrate the functionalities. The file provided in pubmlst does not contain invalid characters. </w:t>
      </w:r>
      <w:r>
        <w:br w:type="page"/>
      </w:r>
    </w:p>
    <w:p w:rsidR="007C5D11" w:rsidRDefault="00717221">
      <w:pPr>
        <w:pStyle w:val="BodyText"/>
        <w:numPr>
          <w:ilvl w:val="0"/>
          <w:numId w:val="11"/>
        </w:numPr>
      </w:pPr>
      <w:r>
        <w:lastRenderedPageBreak/>
        <w:t xml:space="preserve">Load the ST profiles and combine the allele information, </w:t>
      </w:r>
      <w:r>
        <w:rPr>
          <w:rStyle w:val="StrongEmphasis"/>
        </w:rPr>
        <w:t>ST profiles from p</w:t>
      </w:r>
      <w:r>
        <w:rPr>
          <w:rStyle w:val="StrongEmphasis"/>
        </w:rPr>
        <w:t xml:space="preserve">ubmlst is tab-delimited, &amp; the function on handle tab-delimited file. </w:t>
      </w:r>
      <w:r>
        <w:rPr>
          <w:rStyle w:val="StrongEmphasis"/>
          <w:b w:val="0"/>
          <w:bCs w:val="0"/>
        </w:rPr>
        <w:t xml:space="preserve">The file containing the changes to be made to curve number should be included together into the function. If no changes are to be made to the cuve number, the third argument can be left </w:t>
      </w:r>
      <w:r>
        <w:rPr>
          <w:rStyle w:val="StrongEmphasis"/>
          <w:b w:val="0"/>
          <w:bCs w:val="0"/>
        </w:rPr>
        <w:t xml:space="preserve">empty, i.e. </w:t>
      </w:r>
      <w:r>
        <w:rPr>
          <w:rStyle w:val="StrongEmphasis"/>
          <w:b w:val="0"/>
          <w:bCs w:val="0"/>
          <w:i/>
          <w:iCs/>
        </w:rPr>
        <w:t xml:space="preserve">combined &lt;- combineLoci(“./BIGSdb_135317_154203369_17350.txt”, all). </w:t>
      </w:r>
    </w:p>
    <w:p w:rsidR="007C5D11" w:rsidRDefault="00717221">
      <w:pPr>
        <w:pStyle w:val="BodyText"/>
        <w:ind w:left="720"/>
      </w:pPr>
      <w:r>
        <w:rPr>
          <w:noProof/>
        </w:rPr>
        <w:drawing>
          <wp:anchor distT="0" distB="0" distL="0" distR="0" simplePos="0" relativeHeight="43" behindDoc="0" locked="0" layoutInCell="1" allowOverlap="1">
            <wp:simplePos x="0" y="0"/>
            <wp:positionH relativeFrom="column">
              <wp:align>center</wp:align>
            </wp:positionH>
            <wp:positionV relativeFrom="paragraph">
              <wp:posOffset>635</wp:posOffset>
            </wp:positionV>
            <wp:extent cx="4880610" cy="2511425"/>
            <wp:effectExtent l="0" t="0" r="0" b="0"/>
            <wp:wrapSquare wrapText="largest"/>
            <wp:docPr id="5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pic:cNvPicPr>
                      <a:picLocks noChangeAspect="1" noChangeArrowheads="1"/>
                    </pic:cNvPicPr>
                  </pic:nvPicPr>
                  <pic:blipFill>
                    <a:blip r:embed="rId28"/>
                    <a:stretch>
                      <a:fillRect/>
                    </a:stretch>
                  </pic:blipFill>
                  <pic:spPr bwMode="auto">
                    <a:xfrm>
                      <a:off x="0" y="0"/>
                      <a:ext cx="4880610" cy="2511425"/>
                    </a:xfrm>
                    <a:prstGeom prst="rect">
                      <a:avLst/>
                    </a:prstGeom>
                  </pic:spPr>
                </pic:pic>
              </a:graphicData>
            </a:graphic>
          </wp:anchor>
        </w:drawing>
      </w:r>
    </w:p>
    <w:p w:rsidR="007C5D11" w:rsidRDefault="007C5D11">
      <w:pPr>
        <w:pStyle w:val="BodyText"/>
        <w:ind w:left="720"/>
      </w:pPr>
    </w:p>
    <w:p w:rsidR="007C5D11" w:rsidRDefault="007C5D11">
      <w:pPr>
        <w:pStyle w:val="BodyText"/>
        <w:ind w:left="720"/>
      </w:pPr>
    </w:p>
    <w:p w:rsidR="007C5D11" w:rsidRDefault="007C5D11">
      <w:pPr>
        <w:pStyle w:val="BodyText"/>
        <w:ind w:left="720"/>
      </w:pPr>
    </w:p>
    <w:p w:rsidR="007C5D11" w:rsidRDefault="007C5D11">
      <w:pPr>
        <w:pStyle w:val="BodyText"/>
        <w:ind w:left="720"/>
      </w:pPr>
    </w:p>
    <w:p w:rsidR="007C5D11" w:rsidRDefault="007C5D11">
      <w:pPr>
        <w:pStyle w:val="BodyText"/>
        <w:ind w:left="720"/>
      </w:pPr>
    </w:p>
    <w:p w:rsidR="007C5D11" w:rsidRDefault="007C5D11">
      <w:pPr>
        <w:pStyle w:val="BodyText"/>
        <w:ind w:left="720"/>
      </w:pPr>
    </w:p>
    <w:p w:rsidR="007C5D11" w:rsidRDefault="007C5D11">
      <w:pPr>
        <w:pStyle w:val="BodyText"/>
        <w:ind w:left="720"/>
      </w:pPr>
    </w:p>
    <w:p w:rsidR="007C5D11" w:rsidRDefault="007C5D11">
      <w:pPr>
        <w:pStyle w:val="BodyText"/>
        <w:ind w:left="720"/>
      </w:pPr>
    </w:p>
    <w:p w:rsidR="007C5D11" w:rsidRDefault="00717221">
      <w:pPr>
        <w:pStyle w:val="BodyText"/>
        <w:ind w:left="720"/>
      </w:pPr>
      <w:r>
        <w:rPr>
          <w:rStyle w:val="StrongEmphasis"/>
          <w:b w:val="0"/>
          <w:bCs w:val="0"/>
          <w:highlight w:val="yellow"/>
        </w:rPr>
        <w:t>Comment: The result shows the curve number for sequences at different allele. Sequences will be dropped if the curve number for any of its alleles is not available.</w:t>
      </w:r>
      <w:r>
        <w:rPr>
          <w:rStyle w:val="StrongEmphasis"/>
          <w:b w:val="0"/>
          <w:bCs w:val="0"/>
          <w:highlight w:val="yellow"/>
        </w:rPr>
        <w:t xml:space="preserve"> This can be due to previous step where thefragment is dropped. In this example, it can be seen that ST 1, 2, 3, 4,  … are dropped. A log is generated which show a list of modified curved number. More on that later.</w:t>
      </w:r>
    </w:p>
    <w:p w:rsidR="007C5D11" w:rsidRDefault="00717221">
      <w:pPr>
        <w:pStyle w:val="BodyText"/>
        <w:numPr>
          <w:ilvl w:val="0"/>
          <w:numId w:val="11"/>
        </w:numPr>
      </w:pPr>
      <w:r>
        <w:rPr>
          <w:rStyle w:val="StrongEmphasis"/>
          <w:b w:val="0"/>
          <w:bCs w:val="0"/>
        </w:rPr>
        <w:t>Generate MelT-ID</w:t>
      </w:r>
    </w:p>
    <w:p w:rsidR="007C5D11" w:rsidRDefault="00717221">
      <w:pPr>
        <w:pStyle w:val="BodyText"/>
      </w:pPr>
      <w:r>
        <w:rPr>
          <w:noProof/>
        </w:rPr>
        <w:drawing>
          <wp:inline distT="0" distB="0" distL="0" distR="0">
            <wp:extent cx="4971415" cy="3885565"/>
            <wp:effectExtent l="0" t="0" r="0" b="0"/>
            <wp:docPr id="52"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
                    <pic:cNvPicPr>
                      <a:picLocks noChangeAspect="1" noChangeArrowheads="1"/>
                    </pic:cNvPicPr>
                  </pic:nvPicPr>
                  <pic:blipFill>
                    <a:blip r:embed="rId29"/>
                    <a:stretch>
                      <a:fillRect/>
                    </a:stretch>
                  </pic:blipFill>
                  <pic:spPr bwMode="auto">
                    <a:xfrm>
                      <a:off x="0" y="0"/>
                      <a:ext cx="4971415" cy="3885565"/>
                    </a:xfrm>
                    <a:prstGeom prst="rect">
                      <a:avLst/>
                    </a:prstGeom>
                  </pic:spPr>
                </pic:pic>
              </a:graphicData>
            </a:graphic>
          </wp:inline>
        </w:drawing>
      </w:r>
    </w:p>
    <w:p w:rsidR="007C5D11" w:rsidRDefault="00717221">
      <w:pPr>
        <w:pStyle w:val="BodyText"/>
        <w:numPr>
          <w:ilvl w:val="0"/>
          <w:numId w:val="11"/>
        </w:numPr>
      </w:pPr>
      <w:r>
        <w:rPr>
          <w:rStyle w:val="StrongEmphasis"/>
          <w:b w:val="0"/>
          <w:bCs w:val="0"/>
        </w:rPr>
        <w:lastRenderedPageBreak/>
        <w:t>(Optional) Write resu</w:t>
      </w:r>
      <w:r>
        <w:rPr>
          <w:rStyle w:val="StrongEmphasis"/>
          <w:b w:val="0"/>
          <w:bCs w:val="0"/>
        </w:rPr>
        <w:t xml:space="preserve">lt to csv file, </w:t>
      </w:r>
      <w:r>
        <w:rPr>
          <w:rStyle w:val="StrongEmphasis"/>
          <w:b w:val="0"/>
          <w:bCs w:val="0"/>
          <w:i/>
          <w:iCs/>
        </w:rPr>
        <w:t xml:space="preserve">write.csv(result, "result.csv"), </w:t>
      </w:r>
      <w:r>
        <w:rPr>
          <w:rStyle w:val="StrongEmphasis"/>
          <w:b w:val="0"/>
          <w:bCs w:val="0"/>
        </w:rPr>
        <w:t xml:space="preserve">the result will be saved as a csv file in the directory specified earlier. </w:t>
      </w:r>
    </w:p>
    <w:p w:rsidR="007C5D11" w:rsidRDefault="007C5D11">
      <w:pPr>
        <w:pStyle w:val="BodyText"/>
        <w:rPr>
          <w:rStyle w:val="StrongEmphasis"/>
          <w:b w:val="0"/>
          <w:bCs w:val="0"/>
        </w:rPr>
      </w:pPr>
    </w:p>
    <w:p w:rsidR="007C5D11" w:rsidRDefault="00717221">
      <w:pPr>
        <w:pStyle w:val="BodyText"/>
      </w:pPr>
      <w:r>
        <w:rPr>
          <w:rStyle w:val="StrongEmphasis"/>
          <w:b w:val="0"/>
          <w:bCs w:val="0"/>
          <w:highlight w:val="yellow"/>
        </w:rPr>
        <w:t>Log file</w:t>
      </w:r>
    </w:p>
    <w:p w:rsidR="007C5D11" w:rsidRDefault="00717221">
      <w:pPr>
        <w:pStyle w:val="BodyText"/>
      </w:pPr>
      <w:r>
        <w:rPr>
          <w:rStyle w:val="StrongEmphasis"/>
          <w:b w:val="0"/>
          <w:bCs w:val="0"/>
          <w:highlight w:val="yellow"/>
        </w:rPr>
        <w:t>Comment: The log file shows the</w:t>
      </w:r>
      <w:r>
        <w:rPr>
          <w:rStyle w:val="StrongEmphasis"/>
          <w:b w:val="0"/>
          <w:bCs w:val="0"/>
          <w:highlight w:val="yellow"/>
        </w:rPr>
        <w:t xml:space="preserve"> date and time when the analysis started (i.e. when the function is called, this is to differentiate between different log), ST dropped from analysis and also a list of changed curve number and the relevant rule that caused the change, e.g.</w:t>
      </w:r>
    </w:p>
    <w:p w:rsidR="007C5D11" w:rsidRDefault="00717221">
      <w:pPr>
        <w:pStyle w:val="BodyText"/>
      </w:pPr>
      <w:r>
        <w:rPr>
          <w:rStyle w:val="StrongEmphasis"/>
          <w:b w:val="0"/>
          <w:bCs w:val="0"/>
          <w:noProof/>
          <w:highlight w:val="yellow"/>
        </w:rPr>
        <w:drawing>
          <wp:inline distT="0" distB="0" distL="0" distR="0">
            <wp:extent cx="5476240" cy="2590165"/>
            <wp:effectExtent l="0" t="0" r="0" b="0"/>
            <wp:docPr id="5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pic:cNvPicPr>
                      <a:picLocks noChangeAspect="1" noChangeArrowheads="1"/>
                    </pic:cNvPicPr>
                  </pic:nvPicPr>
                  <pic:blipFill>
                    <a:blip r:embed="rId30"/>
                    <a:stretch>
                      <a:fillRect/>
                    </a:stretch>
                  </pic:blipFill>
                  <pic:spPr bwMode="auto">
                    <a:xfrm>
                      <a:off x="0" y="0"/>
                      <a:ext cx="5476240" cy="2590165"/>
                    </a:xfrm>
                    <a:prstGeom prst="rect">
                      <a:avLst/>
                    </a:prstGeom>
                  </pic:spPr>
                </pic:pic>
              </a:graphicData>
            </a:graphic>
          </wp:inline>
        </w:drawing>
      </w:r>
      <w:r>
        <w:rPr>
          <w:rStyle w:val="StrongEmphasis"/>
          <w:b w:val="0"/>
          <w:bCs w:val="0"/>
          <w:highlight w:val="yellow"/>
        </w:rPr>
        <w:t xml:space="preserve"> </w:t>
      </w:r>
    </w:p>
    <w:p w:rsidR="007C5D11" w:rsidRDefault="00717221">
      <w:pPr>
        <w:pStyle w:val="BodyText"/>
      </w:pPr>
      <w:r>
        <w:rPr>
          <w:rStyle w:val="StrongEmphasis"/>
          <w:b w:val="0"/>
          <w:bCs w:val="0"/>
          <w:highlight w:val="yellow"/>
        </w:rPr>
        <w:t xml:space="preserve">This can be </w:t>
      </w:r>
      <w:r>
        <w:rPr>
          <w:rStyle w:val="StrongEmphasis"/>
          <w:b w:val="0"/>
          <w:bCs w:val="0"/>
          <w:highlight w:val="yellow"/>
        </w:rPr>
        <w:t xml:space="preserve">used to traced back the changes that were made. </w:t>
      </w:r>
    </w:p>
    <w:p w:rsidR="007C5D11" w:rsidRDefault="007C5D11">
      <w:pPr>
        <w:pStyle w:val="BodyText"/>
        <w:rPr>
          <w:rStyle w:val="StrongEmphasis"/>
          <w:b w:val="0"/>
          <w:bCs w:val="0"/>
          <w:highlight w:val="yellow"/>
        </w:rPr>
      </w:pPr>
    </w:p>
    <w:p w:rsidR="007C5D11" w:rsidRDefault="00717221">
      <w:pPr>
        <w:pStyle w:val="Heading3"/>
        <w:numPr>
          <w:ilvl w:val="2"/>
          <w:numId w:val="2"/>
        </w:numPr>
      </w:pPr>
      <w:r>
        <w:t>Comparing result &amp; append Melt-ID</w:t>
      </w:r>
    </w:p>
    <w:p w:rsidR="007C5D11" w:rsidRDefault="00717221">
      <w:pPr>
        <w:pStyle w:val="BodyText"/>
      </w:pPr>
      <w:r>
        <w:t>Prerequisite:</w:t>
      </w:r>
    </w:p>
    <w:p w:rsidR="007C5D11" w:rsidRDefault="00717221">
      <w:pPr>
        <w:pStyle w:val="BodyText"/>
        <w:numPr>
          <w:ilvl w:val="0"/>
          <w:numId w:val="15"/>
        </w:numPr>
      </w:pPr>
      <w:r>
        <w:t>A csv file with the following format:</w:t>
      </w:r>
    </w:p>
    <w:p w:rsidR="007C5D11" w:rsidRDefault="00717221">
      <w:pPr>
        <w:pStyle w:val="BodyText"/>
        <w:numPr>
          <w:ilvl w:val="1"/>
          <w:numId w:val="15"/>
        </w:numPr>
      </w:pPr>
      <w:r>
        <w:t>First row should consist of the column names, separated by comma and should be the same as those in the result</w:t>
      </w:r>
    </w:p>
    <w:p w:rsidR="007C5D11" w:rsidRDefault="00717221">
      <w:pPr>
        <w:pStyle w:val="BodyText"/>
        <w:numPr>
          <w:ilvl w:val="1"/>
          <w:numId w:val="15"/>
        </w:numPr>
      </w:pPr>
      <w:r>
        <w:t xml:space="preserve">The order of the column does not matter, but must otherwise be the same, spelling, symbols, etc. </w:t>
      </w:r>
    </w:p>
    <w:p w:rsidR="007C5D11" w:rsidRDefault="00717221">
      <w:pPr>
        <w:pStyle w:val="BodyText"/>
        <w:numPr>
          <w:ilvl w:val="1"/>
          <w:numId w:val="15"/>
        </w:numPr>
      </w:pPr>
      <w:r>
        <w:t>All the columns / fragments that exist in the result dataframe must also exist in the csv</w:t>
      </w:r>
    </w:p>
    <w:p w:rsidR="007C5D11" w:rsidRDefault="00717221">
      <w:pPr>
        <w:pStyle w:val="BodyText"/>
        <w:numPr>
          <w:ilvl w:val="1"/>
          <w:numId w:val="15"/>
        </w:numPr>
      </w:pPr>
      <w:r>
        <w:t xml:space="preserve">An extra column called IsolateName can be present. </w:t>
      </w:r>
    </w:p>
    <w:p w:rsidR="007C5D11" w:rsidRDefault="00717221">
      <w:pPr>
        <w:pStyle w:val="BodyText"/>
        <w:numPr>
          <w:ilvl w:val="1"/>
          <w:numId w:val="15"/>
        </w:numPr>
      </w:pPr>
      <w:r>
        <w:t>E.g. (For this c</w:t>
      </w:r>
      <w:r>
        <w:t>ase study)</w:t>
      </w:r>
    </w:p>
    <w:p w:rsidR="007C5D11" w:rsidRDefault="00717221">
      <w:pPr>
        <w:pStyle w:val="BodyText"/>
        <w:ind w:left="1080"/>
      </w:pPr>
      <w:r>
        <w:t>IsolateName, arcC78/210,aroE88/155,gmk286,pta294,tpi241/243,tpi36</w:t>
      </w:r>
      <w:r>
        <w:br/>
        <w:t>isolate 1, 53,24.5,12,44,44,65</w:t>
      </w:r>
    </w:p>
    <w:p w:rsidR="007C5D11" w:rsidRDefault="00717221">
      <w:pPr>
        <w:pStyle w:val="BodyText"/>
      </w:pPr>
      <w:r>
        <w:t>Step: Use the function setID(“csv_file_name”, result)</w:t>
      </w:r>
    </w:p>
    <w:p w:rsidR="007C5D11" w:rsidRDefault="00717221">
      <w:pPr>
        <w:pStyle w:val="BodyText"/>
      </w:pPr>
      <w:r>
        <w:rPr>
          <w:noProof/>
        </w:rPr>
        <w:lastRenderedPageBreak/>
        <w:drawing>
          <wp:inline distT="0" distB="0" distL="0" distR="0">
            <wp:extent cx="4363720" cy="1482725"/>
            <wp:effectExtent l="0" t="0" r="0" b="0"/>
            <wp:docPr id="5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
                    <pic:cNvPicPr>
                      <a:picLocks noChangeAspect="1" noChangeArrowheads="1"/>
                    </pic:cNvPicPr>
                  </pic:nvPicPr>
                  <pic:blipFill>
                    <a:blip r:embed="rId31"/>
                    <a:stretch>
                      <a:fillRect/>
                    </a:stretch>
                  </pic:blipFill>
                  <pic:spPr bwMode="auto">
                    <a:xfrm>
                      <a:off x="0" y="0"/>
                      <a:ext cx="4363720" cy="1482725"/>
                    </a:xfrm>
                    <a:prstGeom prst="rect">
                      <a:avLst/>
                    </a:prstGeom>
                  </pic:spPr>
                </pic:pic>
              </a:graphicData>
            </a:graphic>
          </wp:inline>
        </w:drawing>
      </w:r>
    </w:p>
    <w:p w:rsidR="007C5D11" w:rsidRDefault="00717221">
      <w:pPr>
        <w:pStyle w:val="BodyText"/>
      </w:pPr>
      <w:r>
        <w:t xml:space="preserve">will output the Melt-ID at the end. </w:t>
      </w:r>
    </w:p>
    <w:p w:rsidR="007C5D11" w:rsidRDefault="00717221">
      <w:pPr>
        <w:pStyle w:val="BodyText"/>
        <w:rPr>
          <w:highlight w:val="yellow"/>
        </w:rPr>
      </w:pPr>
      <w:r>
        <w:rPr>
          <w:highlight w:val="yellow"/>
        </w:rPr>
        <w:t>Comment: The function matches each row of data with the</w:t>
      </w:r>
      <w:r>
        <w:rPr>
          <w:highlight w:val="yellow"/>
        </w:rPr>
        <w:t xml:space="preserve"> result and identify the MelT-ID with the same curve numbers. The comparison will not start if the name of the columns do not match. </w:t>
      </w:r>
    </w:p>
    <w:p w:rsidR="007C5D11" w:rsidRDefault="007C5D11">
      <w:pPr>
        <w:pStyle w:val="BodyText"/>
        <w:rPr>
          <w:highlight w:val="yellow"/>
        </w:rPr>
      </w:pPr>
    </w:p>
    <w:p w:rsidR="007C5D11" w:rsidRDefault="00717221">
      <w:pPr>
        <w:pStyle w:val="BodyText"/>
      </w:pPr>
      <w:r>
        <w:t>If result is not specified, not columns are presence, or columns have different names, a warning will be shown and the or</w:t>
      </w:r>
      <w:r>
        <w:t xml:space="preserve">iginal data frame from the csv file without Melt-ID appended will be returned. </w:t>
      </w:r>
    </w:p>
    <w:p w:rsidR="007C5D11" w:rsidRDefault="00717221">
      <w:pPr>
        <w:pStyle w:val="BodyText"/>
      </w:pPr>
      <w:r>
        <w:rPr>
          <w:noProof/>
        </w:rPr>
        <w:drawing>
          <wp:inline distT="0" distB="0" distL="0" distR="0">
            <wp:extent cx="5352415" cy="2799715"/>
            <wp:effectExtent l="0" t="0" r="0" b="0"/>
            <wp:docPr id="5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8"/>
                    <pic:cNvPicPr>
                      <a:picLocks noChangeAspect="1" noChangeArrowheads="1"/>
                    </pic:cNvPicPr>
                  </pic:nvPicPr>
                  <pic:blipFill>
                    <a:blip r:embed="rId32"/>
                    <a:stretch>
                      <a:fillRect/>
                    </a:stretch>
                  </pic:blipFill>
                  <pic:spPr bwMode="auto">
                    <a:xfrm>
                      <a:off x="0" y="0"/>
                      <a:ext cx="5352415" cy="2799715"/>
                    </a:xfrm>
                    <a:prstGeom prst="rect">
                      <a:avLst/>
                    </a:prstGeom>
                  </pic:spPr>
                </pic:pic>
              </a:graphicData>
            </a:graphic>
          </wp:inline>
        </w:drawing>
      </w:r>
    </w:p>
    <w:sectPr w:rsidR="007C5D11">
      <w:pgSz w:w="11906" w:h="16838"/>
      <w:pgMar w:top="1134" w:right="1121" w:bottom="1134" w:left="90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17221">
      <w:r>
        <w:separator/>
      </w:r>
    </w:p>
  </w:endnote>
  <w:endnote w:type="continuationSeparator" w:id="0">
    <w:p w:rsidR="00000000" w:rsidRDefault="0071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D11" w:rsidRDefault="00717221">
      <w:r>
        <w:separator/>
      </w:r>
    </w:p>
  </w:footnote>
  <w:footnote w:type="continuationSeparator" w:id="0">
    <w:p w:rsidR="007C5D11" w:rsidRDefault="00717221">
      <w:r>
        <w:continuationSeparator/>
      </w:r>
    </w:p>
  </w:footnote>
  <w:footnote w:id="1">
    <w:p w:rsidR="007C5D11" w:rsidRDefault="00717221">
      <w:pPr>
        <w:pStyle w:val="FootnoteText"/>
      </w:pPr>
      <w:r>
        <w:rPr>
          <w:rStyle w:val="FootnoteCharacters"/>
        </w:rPr>
        <w:footnoteRef/>
      </w:r>
      <w:r>
        <w:tab/>
        <w:t>For windows, any of the following distributions (base, contrib, old-contrib, Rtools) are fine, but</w:t>
      </w:r>
      <w:r>
        <w:t xml:space="preserve"> base distribution is recommended.</w:t>
      </w:r>
    </w:p>
  </w:footnote>
  <w:footnote w:id="2">
    <w:p w:rsidR="007C5D11" w:rsidRDefault="00717221">
      <w:pPr>
        <w:pStyle w:val="FootnoteText"/>
      </w:pPr>
      <w:r>
        <w:rPr>
          <w:rStyle w:val="FootnoteCharacters"/>
        </w:rPr>
        <w:footnoteRef/>
      </w:r>
      <w:r>
        <w:tab/>
        <w:t xml:space="preserve">For Ubuntu, run </w:t>
      </w:r>
      <w:r>
        <w:rPr>
          <w:b/>
          <w:bCs/>
          <w:i/>
          <w:iCs/>
        </w:rPr>
        <w:t>sudo apt-get install r-base</w:t>
      </w:r>
      <w:r>
        <w:t>.</w:t>
      </w:r>
    </w:p>
  </w:footnote>
  <w:footnote w:id="3">
    <w:p w:rsidR="007C5D11" w:rsidRDefault="00717221">
      <w:pPr>
        <w:pStyle w:val="FootnoteText"/>
      </w:pPr>
      <w:r>
        <w:rPr>
          <w:rStyle w:val="FootnoteCharacters"/>
        </w:rPr>
        <w:footnoteRef/>
      </w:r>
      <w:r>
        <w:tab/>
        <w:t xml:space="preserve">If you are using Ubuntu, start it with admin privilege, i.e. </w:t>
      </w:r>
      <w:r>
        <w:rPr>
          <w:b/>
          <w:bCs/>
          <w:i/>
          <w:iCs/>
        </w:rPr>
        <w:t>sudo R</w:t>
      </w:r>
      <w:r>
        <w:t>.</w:t>
      </w:r>
    </w:p>
  </w:footnote>
  <w:footnote w:id="4">
    <w:p w:rsidR="007C5D11" w:rsidRDefault="00717221">
      <w:pPr>
        <w:pStyle w:val="FootnoteText"/>
      </w:pPr>
      <w:r>
        <w:rPr>
          <w:rStyle w:val="FootnoteCharacters"/>
        </w:rPr>
        <w:footnoteRef/>
      </w:r>
      <w:r>
        <w:tab/>
        <w:t xml:space="preserve">If you are using Ubuntu, run the following command before install rlist, </w:t>
      </w:r>
      <w:r>
        <w:rPr>
          <w:b/>
          <w:bCs/>
          <w:i/>
          <w:iCs/>
        </w:rPr>
        <w:t xml:space="preserve">sudo apt-get install </w:t>
      </w:r>
      <w:r>
        <w:rPr>
          <w:b/>
          <w:bCs/>
          <w:i/>
          <w:iCs/>
        </w:rPr>
        <w:t>r-cran-xml</w:t>
      </w:r>
      <w:r>
        <w:t>.</w:t>
      </w:r>
    </w:p>
  </w:footnote>
  <w:footnote w:id="5">
    <w:p w:rsidR="007C5D11" w:rsidRDefault="00717221">
      <w:pPr>
        <w:pStyle w:val="FootnoteText"/>
      </w:pPr>
      <w:r>
        <w:rPr>
          <w:rStyle w:val="FootnoteCharacters"/>
        </w:rPr>
        <w:footnoteRef/>
      </w:r>
      <w:r>
        <w:tab/>
        <w:t>Filename is optional, check step 3 in Simpson analysis for more details.</w:t>
      </w:r>
    </w:p>
  </w:footnote>
  <w:footnote w:id="6">
    <w:p w:rsidR="007C5D11" w:rsidRDefault="00717221">
      <w:pPr>
        <w:pStyle w:val="FootnoteText"/>
      </w:pPr>
      <w:r>
        <w:rPr>
          <w:rStyle w:val="FootnoteCharacters"/>
        </w:rPr>
        <w:footnoteRef/>
      </w:r>
      <w:r>
        <w:tab/>
        <w:t>Note that this operation will takes some time depending on the performance of the machine and the length of the Fasta file, as well as the level of search.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CC6"/>
    <w:multiLevelType w:val="multilevel"/>
    <w:tmpl w:val="006808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A45AF0"/>
    <w:multiLevelType w:val="multilevel"/>
    <w:tmpl w:val="E2BE4978"/>
    <w:lvl w:ilvl="0">
      <w:start w:val="1"/>
      <w:numFmt w:val="decimal"/>
      <w:lvlText w:val="Step %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6ED3384"/>
    <w:multiLevelType w:val="multilevel"/>
    <w:tmpl w:val="2FE013CA"/>
    <w:lvl w:ilvl="0">
      <w:start w:val="1"/>
      <w:numFmt w:val="decimal"/>
      <w:lvlText w:val="Step %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026665F"/>
    <w:multiLevelType w:val="multilevel"/>
    <w:tmpl w:val="31AA9D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57A357D"/>
    <w:multiLevelType w:val="multilevel"/>
    <w:tmpl w:val="8AA0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AA7CE8"/>
    <w:multiLevelType w:val="multilevel"/>
    <w:tmpl w:val="588A11AA"/>
    <w:lvl w:ilvl="0">
      <w:start w:val="1"/>
      <w:numFmt w:val="decimal"/>
      <w:lvlText w:val="Step %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46A6854"/>
    <w:multiLevelType w:val="multilevel"/>
    <w:tmpl w:val="79FA0A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E8C0E6A"/>
    <w:multiLevelType w:val="multilevel"/>
    <w:tmpl w:val="3F8A0832"/>
    <w:lvl w:ilvl="0">
      <w:start w:val="1"/>
      <w:numFmt w:val="bullet"/>
      <w:lvlText w:val=""/>
      <w:lvlJc w:val="left"/>
      <w:pPr>
        <w:tabs>
          <w:tab w:val="num" w:pos="1429"/>
        </w:tabs>
        <w:ind w:left="1429" w:hanging="360"/>
      </w:pPr>
      <w:rPr>
        <w:rFonts w:ascii="Symbol" w:hAnsi="Symbol" w:cs="OpenSymbol" w:hint="default"/>
        <w:sz w:val="24"/>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4F7B5D63"/>
    <w:multiLevelType w:val="multilevel"/>
    <w:tmpl w:val="B91CE738"/>
    <w:lvl w:ilvl="0">
      <w:start w:val="1"/>
      <w:numFmt w:val="bullet"/>
      <w:lvlText w:val=""/>
      <w:lvlJc w:val="left"/>
      <w:pPr>
        <w:tabs>
          <w:tab w:val="num" w:pos="1418"/>
        </w:tabs>
        <w:ind w:left="1418" w:hanging="360"/>
      </w:pPr>
      <w:rPr>
        <w:rFonts w:ascii="Symbol" w:hAnsi="Symbol" w:cs="Open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Open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Open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9" w15:restartNumberingAfterBreak="0">
    <w:nsid w:val="5F10408C"/>
    <w:multiLevelType w:val="multilevel"/>
    <w:tmpl w:val="1D7458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42943F0"/>
    <w:multiLevelType w:val="multilevel"/>
    <w:tmpl w:val="22EE72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CA371AF"/>
    <w:multiLevelType w:val="multilevel"/>
    <w:tmpl w:val="4E6CDEA2"/>
    <w:lvl w:ilvl="0">
      <w:start w:val="1"/>
      <w:numFmt w:val="bullet"/>
      <w:lvlText w:val=""/>
      <w:lvlJc w:val="left"/>
      <w:pPr>
        <w:ind w:left="720" w:hanging="360"/>
      </w:pPr>
      <w:rPr>
        <w:rFonts w:ascii="Symbol" w:hAnsi="Symbol" w:cs="OpenSymbol" w:hint="default"/>
        <w:b/>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15:restartNumberingAfterBreak="0">
    <w:nsid w:val="6D651BFD"/>
    <w:multiLevelType w:val="multilevel"/>
    <w:tmpl w:val="B9B4D71C"/>
    <w:lvl w:ilvl="0">
      <w:start w:val="1"/>
      <w:numFmt w:val="decimal"/>
      <w:lvlText w:val="Step %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E7A1866"/>
    <w:multiLevelType w:val="multilevel"/>
    <w:tmpl w:val="5150E2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E9E7184"/>
    <w:multiLevelType w:val="multilevel"/>
    <w:tmpl w:val="2FEA77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10"/>
  </w:num>
  <w:num w:numId="3">
    <w:abstractNumId w:val="3"/>
  </w:num>
  <w:num w:numId="4">
    <w:abstractNumId w:val="14"/>
  </w:num>
  <w:num w:numId="5">
    <w:abstractNumId w:val="2"/>
  </w:num>
  <w:num w:numId="6">
    <w:abstractNumId w:val="5"/>
  </w:num>
  <w:num w:numId="7">
    <w:abstractNumId w:val="1"/>
  </w:num>
  <w:num w:numId="8">
    <w:abstractNumId w:val="11"/>
  </w:num>
  <w:num w:numId="9">
    <w:abstractNumId w:val="4"/>
  </w:num>
  <w:num w:numId="10">
    <w:abstractNumId w:val="7"/>
  </w:num>
  <w:num w:numId="11">
    <w:abstractNumId w:val="12"/>
  </w:num>
  <w:num w:numId="12">
    <w:abstractNumId w:val="13"/>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11"/>
    <w:rsid w:val="00717221"/>
    <w:rsid w:val="007C5D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0ECD6-3CB2-4AE1-8088-816EB51C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textAlignment w:val="baseline"/>
    </w:pPr>
    <w:rPr>
      <w:sz w:val="24"/>
    </w:rPr>
  </w:style>
  <w:style w:type="paragraph" w:styleId="Heading1">
    <w:name w:val="heading 1"/>
    <w:basedOn w:val="Heading"/>
    <w:next w:val="Textbody"/>
    <w:qFormat/>
    <w:pPr>
      <w:outlineLvl w:val="0"/>
    </w:pPr>
    <w:rPr>
      <w:b/>
      <w:bCs/>
    </w:rPr>
  </w:style>
  <w:style w:type="paragraph" w:styleId="Heading2">
    <w:name w:val="heading 2"/>
    <w:basedOn w:val="Heading"/>
    <w:next w:val="Textbody"/>
    <w:qFormat/>
    <w:pPr>
      <w:spacing w:before="200"/>
      <w:outlineLvl w:val="1"/>
    </w:pPr>
    <w:rPr>
      <w:b/>
      <w:bCs/>
    </w:rPr>
  </w:style>
  <w:style w:type="paragraph" w:styleId="Heading3">
    <w:name w:val="heading 3"/>
    <w:basedOn w:val="Heading"/>
    <w:next w:val="BodyText"/>
    <w:qFormat/>
    <w:pPr>
      <w:numPr>
        <w:ilvl w:val="2"/>
        <w:numId w:val="1"/>
      </w:numPr>
      <w:spacing w:before="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SourceText">
    <w:name w:val="Source Text"/>
    <w:qFormat/>
    <w:rPr>
      <w:rFonts w:ascii="Liberation Mono" w:eastAsia="DejaVu Sans Mono" w:hAnsi="Liberation Mono" w:cs="Liberation Mono"/>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qFormat/>
    <w:rPr>
      <w:rFonts w:ascii="Segoe UI" w:hAnsi="Segoe UI" w:cs="Mangal"/>
      <w:sz w:val="18"/>
      <w:szCs w:val="16"/>
    </w:rPr>
  </w:style>
  <w:style w:type="character" w:customStyle="1" w:styleId="InternetLink0">
    <w:name w:val="Internet Link"/>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customStyle="1" w:styleId="HTMLPreformattedChar">
    <w:name w:val="HTML Preformatted Char"/>
    <w:basedOn w:val="DefaultParagraphFont"/>
    <w:qFormat/>
    <w:rPr>
      <w:rFonts w:ascii="Consolas" w:hAnsi="Consolas" w:cs="Mangal"/>
      <w:sz w:val="20"/>
      <w:szCs w:val="18"/>
    </w:rPr>
  </w:style>
  <w:style w:type="character" w:customStyle="1" w:styleId="ListLabel1">
    <w:name w:val="ListLabel 1"/>
    <w:qFormat/>
    <w:rPr>
      <w:rFonts w:eastAsia="OpenSymbol" w:cs="OpenSymbol"/>
      <w:b/>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1">
    <w:name w:val="ListLabel 11"/>
    <w:qFormat/>
    <w:rPr>
      <w:rFonts w:cs="OpenSymbol"/>
      <w:b/>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sz w:val="24"/>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style>
  <w:style w:type="character" w:customStyle="1" w:styleId="ListLabel48">
    <w:name w:val="ListLabel 48"/>
    <w:qFormat/>
  </w:style>
  <w:style w:type="character" w:customStyle="1" w:styleId="ListLabel49">
    <w:name w:val="ListLabel 49"/>
    <w:qFormat/>
    <w:rPr>
      <w:i w:val="0"/>
      <w:iCs w:val="0"/>
    </w:rPr>
  </w:style>
  <w:style w:type="character" w:customStyle="1" w:styleId="StrongEmphasis">
    <w:name w:val="Strong Emphasis"/>
    <w:qFormat/>
    <w:rPr>
      <w:b/>
      <w:bCs/>
    </w:rPr>
  </w:style>
  <w:style w:type="character" w:customStyle="1" w:styleId="ListLabel50">
    <w:name w:val="ListLabel 50"/>
    <w:qFormat/>
    <w:rPr>
      <w:rFonts w:cs="OpenSymbol"/>
      <w:b/>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sz w:val="24"/>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style>
  <w:style w:type="character" w:customStyle="1" w:styleId="ListLabel87">
    <w:name w:val="ListLabel 87"/>
    <w:qFormat/>
  </w:style>
  <w:style w:type="character" w:customStyle="1" w:styleId="ListLabel88">
    <w:name w:val="ListLabel 88"/>
    <w:qFormat/>
    <w:rPr>
      <w:i w:val="0"/>
      <w:iCs w:val="0"/>
    </w:rPr>
  </w:style>
  <w:style w:type="character" w:customStyle="1" w:styleId="ListLabel89">
    <w:name w:val="ListLabel 89"/>
    <w:qFormat/>
    <w:rPr>
      <w:rFonts w:cs="OpenSymbol"/>
      <w:b/>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sz w:val="24"/>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style>
  <w:style w:type="character" w:customStyle="1" w:styleId="ListLabel135">
    <w:name w:val="ListLabel 135"/>
    <w:qFormat/>
  </w:style>
  <w:style w:type="character" w:customStyle="1" w:styleId="ListLabel136">
    <w:name w:val="ListLabel 136"/>
    <w:qFormat/>
    <w:rPr>
      <w:i w:val="0"/>
      <w:iCs w:val="0"/>
    </w:rPr>
  </w:style>
  <w:style w:type="paragraph" w:customStyle="1" w:styleId="Heading">
    <w:name w:val="Heading"/>
    <w:basedOn w:val="Normal"/>
    <w:next w:val="Textbody"/>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pPr>
      <w:widowControl w:val="0"/>
    </w:pPr>
  </w:style>
  <w:style w:type="paragraph" w:styleId="Caption">
    <w:name w:val="caption"/>
    <w:basedOn w:val="Standard"/>
    <w:qFormat/>
    <w:pPr>
      <w:suppressLineNumbers/>
      <w:spacing w:before="120" w:after="120"/>
    </w:pPr>
    <w:rPr>
      <w:i/>
      <w:iCs/>
    </w:rPr>
  </w:style>
  <w:style w:type="paragraph" w:customStyle="1" w:styleId="Index">
    <w:name w:val="Index"/>
    <w:basedOn w:val="Normal"/>
    <w:qFormat/>
    <w:pPr>
      <w:widowControl w:val="0"/>
      <w:suppressLineNumbers/>
    </w:pPr>
  </w:style>
  <w:style w:type="paragraph" w:customStyle="1" w:styleId="Standard">
    <w:name w:val="Standard"/>
    <w:qFormat/>
    <w:pPr>
      <w:overflowPunct w:val="0"/>
    </w:pPr>
    <w:rPr>
      <w:sz w:val="24"/>
    </w:rPr>
  </w:style>
  <w:style w:type="paragraph" w:customStyle="1" w:styleId="Textbody">
    <w:name w:val="Text body"/>
    <w:basedOn w:val="Standard"/>
    <w:qFormat/>
    <w:pPr>
      <w:spacing w:after="140" w:line="288" w:lineRule="auto"/>
    </w:pPr>
  </w:style>
  <w:style w:type="paragraph" w:customStyle="1" w:styleId="Illustration">
    <w:name w:val="Illustration"/>
    <w:basedOn w:val="Caption"/>
    <w:qFormat/>
  </w:style>
  <w:style w:type="paragraph" w:customStyle="1" w:styleId="PreformattedText">
    <w:name w:val="Preformatted Text"/>
    <w:basedOn w:val="Standard"/>
    <w:qFormat/>
    <w:rPr>
      <w:rFonts w:ascii="Liberation Mono" w:eastAsia="DejaVu Sans Mono" w:hAnsi="Liberation Mono" w:cs="Liberation Mono"/>
      <w:sz w:val="20"/>
      <w:szCs w:val="20"/>
    </w:rPr>
  </w:style>
  <w:style w:type="paragraph" w:styleId="Title">
    <w:name w:val="Title"/>
    <w:basedOn w:val="Heading"/>
    <w:next w:val="Textbody"/>
    <w:qFormat/>
    <w:pPr>
      <w:jc w:val="center"/>
    </w:pPr>
    <w:rPr>
      <w:b/>
      <w:bCs/>
      <w:sz w:val="56"/>
      <w:szCs w:val="56"/>
    </w:rPr>
  </w:style>
  <w:style w:type="paragraph" w:styleId="FootnoteText">
    <w:name w:val="footnote text"/>
    <w:basedOn w:val="Standard"/>
    <w:pPr>
      <w:suppressLineNumbers/>
      <w:ind w:left="339" w:hanging="339"/>
    </w:pPr>
    <w:rPr>
      <w:sz w:val="20"/>
      <w:szCs w:val="20"/>
    </w:rPr>
  </w:style>
  <w:style w:type="paragraph" w:styleId="Subtitle">
    <w:name w:val="Subtitle"/>
    <w:basedOn w:val="Heading"/>
    <w:next w:val="Textbody"/>
    <w:qFormat/>
    <w:pPr>
      <w:spacing w:before="60"/>
      <w:jc w:val="center"/>
    </w:pPr>
    <w:rPr>
      <w:sz w:val="36"/>
      <w:szCs w:val="36"/>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Standard"/>
    <w:qFormat/>
  </w:style>
  <w:style w:type="paragraph" w:styleId="BalloonText">
    <w:name w:val="Balloon Text"/>
    <w:basedOn w:val="Normal"/>
    <w:qFormat/>
    <w:rPr>
      <w:rFonts w:ascii="Segoe UI" w:hAnsi="Segoe UI" w:cs="Mangal"/>
      <w:sz w:val="18"/>
      <w:szCs w:val="16"/>
    </w:rPr>
  </w:style>
  <w:style w:type="paragraph" w:styleId="ListParagraph">
    <w:name w:val="List Paragraph"/>
    <w:basedOn w:val="Normal"/>
    <w:qFormat/>
    <w:pPr>
      <w:ind w:left="720"/>
      <w:contextualSpacing/>
    </w:pPr>
    <w:rPr>
      <w:rFonts w:cs="Mangal"/>
      <w:szCs w:val="21"/>
    </w:rPr>
  </w:style>
  <w:style w:type="paragraph" w:styleId="HTMLPreformatted">
    <w:name w:val="HTML Preformatted"/>
    <w:basedOn w:val="Normal"/>
    <w:qFormat/>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hyperlink" Target="https://pubmlst.org/" TargetMode="External"/><Relationship Id="rId3" Type="http://schemas.openxmlformats.org/officeDocument/2006/relationships/settings" Target="settings.xml"/><Relationship Id="rId21" Type="http://schemas.openxmlformats.org/officeDocument/2006/relationships/hyperlink" Target="https://github.com/ludwigHoon/PRT452-BINFO-/blob/master/minSNP/man/documents/minSNP.pdf" TargetMode="External"/><Relationship Id="rId34" Type="http://schemas.openxmlformats.org/officeDocument/2006/relationships/theme" Target="theme/theme1.xml"/><Relationship Id="rId7" Type="http://schemas.openxmlformats.org/officeDocument/2006/relationships/hyperlink" Target="https://cran.r-project.org/mirror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ubmlst.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pubmlst.org/" TargetMode="External"/><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ubmlst.org/" TargetMode="External"/><Relationship Id="rId28" Type="http://schemas.openxmlformats.org/officeDocument/2006/relationships/image" Target="media/image15.png"/><Relationship Id="rId10" Type="http://schemas.openxmlformats.org/officeDocument/2006/relationships/hyperlink" Target="https://github.com/ludwigHoon/PRT452-BINFO-" TargetMode="External"/><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3945</Words>
  <Characters>22488</Characters>
  <Application>Microsoft Office Word</Application>
  <DocSecurity>4</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Giffard</dc:creator>
  <dc:description/>
  <cp:lastModifiedBy>Phil Giffard</cp:lastModifiedBy>
  <cp:revision>2</cp:revision>
  <cp:lastPrinted>2018-08-13T07:03:00Z</cp:lastPrinted>
  <dcterms:created xsi:type="dcterms:W3CDTF">2018-12-05T06:36:00Z</dcterms:created>
  <dcterms:modified xsi:type="dcterms:W3CDTF">2018-12-05T06:36:00Z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