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D8303" w14:textId="123DBFF4" w:rsidR="00250C43" w:rsidRDefault="00250C43" w:rsidP="00AC490F">
      <w:pPr>
        <w:pStyle w:val="T2"/>
      </w:pPr>
      <w:bookmarkStart w:id="0" w:name="h.u64c9lyn2wgb" w:colFirst="0" w:colLast="0"/>
      <w:bookmarkStart w:id="1" w:name="_Toc329038413"/>
      <w:bookmarkEnd w:id="0"/>
      <w:r>
        <w:t>1.2  Justificación</w:t>
      </w:r>
      <w:bookmarkEnd w:id="1"/>
    </w:p>
    <w:p w14:paraId="5627CE6C" w14:textId="6013A13C" w:rsidR="00250C43" w:rsidRDefault="00250C43" w:rsidP="0051797D">
      <w:pPr>
        <w:pStyle w:val="P1"/>
      </w:pPr>
      <w:r>
        <w:t>La Asociación Parcialidad Indígena Velasco, la cual es administradora de los recursos de la comunidad de Chotacaj, en el municipio y departamento de Totonicapán, se enfrenta a un problema de gestión de información.  La organización c</w:t>
      </w:r>
      <w:r w:rsidR="008A16BF">
        <w:t>uenta con una base de datos de a</w:t>
      </w:r>
      <w:r>
        <w:t xml:space="preserve">sociados, pagos realizados, multas pendientes, asistencias a diversas actividades, </w:t>
      </w:r>
      <w:r w:rsidR="00426A5A">
        <w:t xml:space="preserve">entre otras.  </w:t>
      </w:r>
      <w:r>
        <w:t xml:space="preserve">Sin embargo dicha base de datos se encuentra distribuida en distintos libros, con lo cual el proceso de generación y presentación de informes resulta de gran dificultad, pues es necesario realizar búsquedas en varios libros para realizar un solo informe, con lo cual se desperdicia tiempo valioso de la </w:t>
      </w:r>
      <w:r w:rsidR="00325E7F">
        <w:t>junta</w:t>
      </w:r>
      <w:r>
        <w:t xml:space="preserve"> </w:t>
      </w:r>
      <w:r w:rsidR="00325E7F">
        <w:t>directiva</w:t>
      </w:r>
      <w:r>
        <w:t xml:space="preserve"> de la </w:t>
      </w:r>
      <w:r w:rsidR="00A3684D">
        <w:t>asociación</w:t>
      </w:r>
      <w:r w:rsidR="00113E07">
        <w:t>.  Para subsanar en</w:t>
      </w:r>
      <w:r>
        <w:t xml:space="preserve"> cierta medida dicha situación, de manera interna, cada </w:t>
      </w:r>
      <w:r w:rsidR="00325E7F">
        <w:t>junta</w:t>
      </w:r>
      <w:r>
        <w:t xml:space="preserve"> </w:t>
      </w:r>
      <w:r w:rsidR="00325E7F">
        <w:t>directiva</w:t>
      </w:r>
      <w:r>
        <w:t xml:space="preserve"> maneja un registro de datos en hojas de cálculo </w:t>
      </w:r>
      <w:r w:rsidR="00DC6DD7">
        <w:t>elaboradas</w:t>
      </w:r>
      <w:r>
        <w:t xml:space="preserve"> con el programa Microsoft Office Excel.  Sin embargo los procesos de gestión con dichas herramientas no son consistentes y no necesariamente se transmiten de una </w:t>
      </w:r>
      <w:r w:rsidR="00325E7F">
        <w:t>junta</w:t>
      </w:r>
      <w:r>
        <w:t xml:space="preserve"> </w:t>
      </w:r>
      <w:r w:rsidR="00325E7F">
        <w:t>directiva</w:t>
      </w:r>
      <w:r>
        <w:t xml:space="preserve"> hacia otra, con lo cual existe información parcial</w:t>
      </w:r>
      <w:r w:rsidR="00CE5C04">
        <w:t>mente perdida</w:t>
      </w:r>
      <w:r>
        <w:t xml:space="preserve"> que</w:t>
      </w:r>
      <w:r w:rsidR="00CE5C04">
        <w:t>,</w:t>
      </w:r>
      <w:r>
        <w:t xml:space="preserve"> para ser recuperada, es necesario realizar una auditoría completa de los libros de registros y actas.  Esta situación motivó la propuesta y posterior desarrollo de un programa que unificase los procesos de la </w:t>
      </w:r>
      <w:r w:rsidR="00A3684D">
        <w:t>asociación</w:t>
      </w:r>
      <w:r>
        <w:t>, que diera consistencia a los datos y continuidad a los procesos de gestión de datos digitales a lo largo del tiempo.</w:t>
      </w:r>
    </w:p>
    <w:p w14:paraId="695D9F0B" w14:textId="77777777" w:rsidR="0051797D" w:rsidRDefault="0051797D" w:rsidP="0051797D">
      <w:pPr>
        <w:pStyle w:val="P1"/>
      </w:pPr>
    </w:p>
    <w:p w14:paraId="1576D190" w14:textId="3E3EA682" w:rsidR="000D351C" w:rsidRPr="003D18CA" w:rsidRDefault="00250C43" w:rsidP="003D18CA">
      <w:pPr>
        <w:pStyle w:val="P1"/>
      </w:pPr>
      <w:r>
        <w:t xml:space="preserve">Sin embargo, más allá de ser un requisito para obtener un título universitario, el presente proyecto fue motivado como una proyección social del autor, con el objetivo de realizar una donación como profesional a su comunidad. </w:t>
      </w:r>
      <w:bookmarkStart w:id="2" w:name="h.q2wlh31g46dy" w:colFirst="0" w:colLast="0"/>
      <w:bookmarkStart w:id="3" w:name="_GoBack"/>
      <w:bookmarkEnd w:id="2"/>
      <w:bookmarkEnd w:id="3"/>
    </w:p>
    <w:sectPr w:rsidR="000D351C" w:rsidRPr="003D18CA"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D18CA">
      <w:rPr>
        <w:rStyle w:val="Nmerodepgina"/>
        <w:noProof/>
      </w:rPr>
      <w:t>1</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18CA"/>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84ED4-688F-6A4B-98E5-42CE20BF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Pages>
  <Words>258</Words>
  <Characters>1421</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1797</cp:revision>
  <dcterms:created xsi:type="dcterms:W3CDTF">2015-08-05T02:39:00Z</dcterms:created>
  <dcterms:modified xsi:type="dcterms:W3CDTF">2016-09-21T21:09:00Z</dcterms:modified>
</cp:coreProperties>
</file>