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2A7" w:rsidRDefault="00317DAD">
      <w:pPr>
        <w:rPr>
          <w:rFonts w:ascii="Bodoni MT Black" w:hAnsi="Bodoni MT Black"/>
        </w:rPr>
      </w:pPr>
      <w:r>
        <w:rPr>
          <w:rFonts w:ascii="Batang" w:eastAsia="Batang" w:hAnsi="Batang"/>
          <w:b/>
          <w:noProof/>
          <w:sz w:val="24"/>
          <w:szCs w:val="24"/>
          <w:lang w:eastAsia="es-GT"/>
        </w:rPr>
        <w:drawing>
          <wp:anchor distT="0" distB="0" distL="114300" distR="114300" simplePos="0" relativeHeight="251677696" behindDoc="1" locked="0" layoutInCell="1" allowOverlap="1" wp14:anchorId="3A468624" wp14:editId="3E94F53C">
            <wp:simplePos x="0" y="0"/>
            <wp:positionH relativeFrom="column">
              <wp:posOffset>3227070</wp:posOffset>
            </wp:positionH>
            <wp:positionV relativeFrom="paragraph">
              <wp:posOffset>-419100</wp:posOffset>
            </wp:positionV>
            <wp:extent cx="2598420" cy="1035050"/>
            <wp:effectExtent l="0" t="0" r="0" b="0"/>
            <wp:wrapThrough wrapText="bothSides">
              <wp:wrapPolygon edited="0">
                <wp:start x="0" y="0"/>
                <wp:lineTo x="0" y="21070"/>
                <wp:lineTo x="21378" y="21070"/>
                <wp:lineTo x="21378" y="0"/>
                <wp:lineTo x="0" y="0"/>
              </wp:wrapPolygon>
            </wp:wrapThrough>
            <wp:docPr id="12" name="Imagen 12" descr="C:\Users\ROLANDO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LANDO\Desktop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5700" w:rsidRDefault="00F45700">
      <w:pPr>
        <w:rPr>
          <w:rFonts w:ascii="Bodoni MT Black" w:hAnsi="Bodoni MT Black"/>
        </w:rPr>
      </w:pPr>
    </w:p>
    <w:p w:rsidR="00F45700" w:rsidRDefault="00F45700">
      <w:pPr>
        <w:rPr>
          <w:rFonts w:ascii="Bodoni MT Black" w:hAnsi="Bodoni MT Black"/>
        </w:rPr>
      </w:pPr>
    </w:p>
    <w:p w:rsidR="00F45700" w:rsidRDefault="00F45700">
      <w:pPr>
        <w:rPr>
          <w:rFonts w:ascii="Bodoni MT Black" w:hAnsi="Bodoni MT Black"/>
        </w:rPr>
      </w:pPr>
    </w:p>
    <w:p w:rsidR="00F45700" w:rsidRDefault="00F45700">
      <w:pPr>
        <w:rPr>
          <w:rFonts w:ascii="Bodoni MT Black" w:hAnsi="Bodoni MT Black"/>
        </w:rPr>
      </w:pPr>
    </w:p>
    <w:p w:rsidR="00317DAD" w:rsidRDefault="00317DAD">
      <w:pPr>
        <w:rPr>
          <w:rFonts w:ascii="Bodoni MT Black" w:hAnsi="Bodoni MT Black"/>
        </w:rPr>
      </w:pPr>
    </w:p>
    <w:p w:rsidR="00317DAD" w:rsidRDefault="00317DAD">
      <w:pPr>
        <w:rPr>
          <w:rFonts w:ascii="Bodoni MT Black" w:hAnsi="Bodoni MT Black"/>
        </w:rPr>
      </w:pPr>
      <w:r>
        <w:rPr>
          <w:rFonts w:ascii="Bodoni MT Black" w:hAnsi="Bodoni MT Black"/>
          <w:noProof/>
          <w:lang w:eastAsia="es-GT"/>
        </w:rPr>
        <w:drawing>
          <wp:anchor distT="0" distB="0" distL="114300" distR="114300" simplePos="0" relativeHeight="251675648" behindDoc="1" locked="0" layoutInCell="1" allowOverlap="1" wp14:anchorId="4B96690E" wp14:editId="6449154D">
            <wp:simplePos x="0" y="0"/>
            <wp:positionH relativeFrom="column">
              <wp:posOffset>1878965</wp:posOffset>
            </wp:positionH>
            <wp:positionV relativeFrom="paragraph">
              <wp:posOffset>300990</wp:posOffset>
            </wp:positionV>
            <wp:extent cx="1741805" cy="1242060"/>
            <wp:effectExtent l="0" t="0" r="0" b="0"/>
            <wp:wrapNone/>
            <wp:docPr id="4" name="Imagen 4" descr="C:\Users\ROLANDO\Downloads\icon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LANDO\Downloads\icono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DAD" w:rsidRDefault="00317DAD">
      <w:pPr>
        <w:rPr>
          <w:rFonts w:ascii="Bodoni MT Black" w:hAnsi="Bodoni MT Black"/>
        </w:rPr>
      </w:pPr>
    </w:p>
    <w:p w:rsidR="00F45700" w:rsidRDefault="00F45700">
      <w:pPr>
        <w:rPr>
          <w:rFonts w:ascii="Bodoni MT Black" w:hAnsi="Bodoni MT Black"/>
        </w:rPr>
      </w:pPr>
    </w:p>
    <w:p w:rsidR="00F45700" w:rsidRPr="00F45700" w:rsidRDefault="00F45700">
      <w:pPr>
        <w:rPr>
          <w:rFonts w:ascii="Bodoni MT Black" w:hAnsi="Bodoni MT Black"/>
        </w:rPr>
      </w:pPr>
    </w:p>
    <w:p w:rsidR="00F45700" w:rsidRPr="00F45700" w:rsidRDefault="00F45700">
      <w:pPr>
        <w:rPr>
          <w:rFonts w:ascii="Bodoni MT Black" w:hAnsi="Bodoni MT Black"/>
        </w:rPr>
      </w:pPr>
    </w:p>
    <w:p w:rsidR="00F45700" w:rsidRPr="00FC1384" w:rsidRDefault="00FC1384" w:rsidP="00FC1384">
      <w:pPr>
        <w:jc w:val="center"/>
        <w:rPr>
          <w:rFonts w:ascii="Bodoni MT Black" w:hAnsi="Bodoni MT Black"/>
          <w:sz w:val="40"/>
          <w:szCs w:val="40"/>
        </w:rPr>
      </w:pPr>
      <w:r w:rsidRPr="00FC1384">
        <w:rPr>
          <w:rFonts w:ascii="Bodoni MT Black" w:hAnsi="Bodoni MT Black"/>
          <w:sz w:val="40"/>
          <w:szCs w:val="40"/>
        </w:rPr>
        <w:t>DATTEX PLUS</w:t>
      </w:r>
    </w:p>
    <w:p w:rsidR="00F45700" w:rsidRPr="00F45700" w:rsidRDefault="00F45700" w:rsidP="00F45700">
      <w:pPr>
        <w:jc w:val="center"/>
        <w:rPr>
          <w:rFonts w:ascii="Bodoni MT Black" w:hAnsi="Bodoni MT Black"/>
          <w:color w:val="0F243E" w:themeColor="text2" w:themeShade="80"/>
          <w:spacing w:val="-20"/>
          <w:sz w:val="24"/>
          <w:szCs w:val="24"/>
        </w:rPr>
      </w:pPr>
      <w:r w:rsidRPr="00F45700">
        <w:rPr>
          <w:rFonts w:ascii="Bodoni MT Black" w:hAnsi="Bodoni MT Black"/>
          <w:color w:val="0F243E" w:themeColor="text2" w:themeShade="80"/>
          <w:spacing w:val="-20"/>
          <w:sz w:val="24"/>
          <w:szCs w:val="24"/>
        </w:rPr>
        <w:t>ALMACÉN DE TELAS SIMPLEMENTE MODA</w:t>
      </w:r>
    </w:p>
    <w:p w:rsidR="00F45700" w:rsidRPr="00F45700" w:rsidRDefault="00F45700" w:rsidP="00F45700">
      <w:pPr>
        <w:jc w:val="center"/>
        <w:rPr>
          <w:rFonts w:ascii="Bernard MT Condensed" w:hAnsi="Bernard MT Condensed"/>
          <w:color w:val="1F497D" w:themeColor="text2"/>
          <w:sz w:val="48"/>
          <w:szCs w:val="48"/>
          <w:u w:val="double"/>
        </w:rPr>
      </w:pPr>
      <w:r w:rsidRPr="00F45700">
        <w:rPr>
          <w:rFonts w:ascii="Bernard MT Condensed" w:hAnsi="Bernard MT Condensed"/>
          <w:color w:val="1F497D" w:themeColor="text2"/>
          <w:sz w:val="48"/>
          <w:szCs w:val="48"/>
          <w:u w:val="double"/>
        </w:rPr>
        <w:t>MANUAL DE USUARIO</w:t>
      </w: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317DAD" w:rsidRDefault="00317DAD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C1384">
      <w:pPr>
        <w:jc w:val="center"/>
        <w:rPr>
          <w:rFonts w:ascii="Bodoni MT Black" w:hAnsi="Bodoni MT Black"/>
        </w:rPr>
      </w:pPr>
      <w:proofErr w:type="spellStart"/>
      <w:r>
        <w:rPr>
          <w:rFonts w:ascii="Bodoni MT Black" w:hAnsi="Bodoni MT Black"/>
        </w:rPr>
        <w:t>Dattex</w:t>
      </w:r>
      <w:proofErr w:type="spellEnd"/>
    </w:p>
    <w:p w:rsidR="00FC1384" w:rsidRDefault="00FC1384" w:rsidP="00FC1384">
      <w:pPr>
        <w:rPr>
          <w:rFonts w:ascii="Bodoni MT Black" w:hAnsi="Bodoni MT Black"/>
        </w:rPr>
      </w:pPr>
      <w:proofErr w:type="spellStart"/>
      <w:r>
        <w:rPr>
          <w:rFonts w:ascii="Bodoni MT Black" w:hAnsi="Bodoni MT Black"/>
        </w:rPr>
        <w:t>Dattex</w:t>
      </w:r>
      <w:proofErr w:type="spellEnd"/>
      <w:r>
        <w:rPr>
          <w:rFonts w:ascii="Bodoni MT Black" w:hAnsi="Bodoni MT Black"/>
        </w:rPr>
        <w:t xml:space="preserve"> es un sistema de información para la gestión de puntos de venta, con énfasis en</w:t>
      </w:r>
      <w:r w:rsidR="00DD5437">
        <w:rPr>
          <w:rFonts w:ascii="Bodoni MT Black" w:hAnsi="Bodoni MT Black"/>
        </w:rPr>
        <w:t xml:space="preserve"> el control de inventarios de telas.</w:t>
      </w:r>
    </w:p>
    <w:p w:rsidR="00FC1384" w:rsidRDefault="00FC1384" w:rsidP="00FC1384">
      <w:pPr>
        <w:rPr>
          <w:rFonts w:ascii="Bodoni MT Black" w:hAnsi="Bodoni MT Black"/>
        </w:rPr>
      </w:pPr>
      <w:proofErr w:type="spellStart"/>
      <w:r>
        <w:rPr>
          <w:rFonts w:ascii="Bodoni MT Black" w:hAnsi="Bodoni MT Black"/>
        </w:rPr>
        <w:t>Dattex</w:t>
      </w:r>
      <w:proofErr w:type="spellEnd"/>
      <w:r>
        <w:rPr>
          <w:rFonts w:ascii="Bodoni MT Black" w:hAnsi="Bodoni MT Black"/>
        </w:rPr>
        <w:t xml:space="preserve"> significa Datos Textiles, y los datos con un contexto representan información, por ello </w:t>
      </w:r>
      <w:proofErr w:type="spellStart"/>
      <w:r>
        <w:rPr>
          <w:rFonts w:ascii="Bodoni MT Black" w:hAnsi="Bodoni MT Black"/>
        </w:rPr>
        <w:t>Dattex</w:t>
      </w:r>
      <w:proofErr w:type="spellEnd"/>
      <w:r>
        <w:rPr>
          <w:rFonts w:ascii="Bodoni MT Black" w:hAnsi="Bodoni MT Black"/>
        </w:rPr>
        <w:t xml:space="preserve"> es más que un control de puntos de venta, es un sistem</w:t>
      </w:r>
      <w:r w:rsidR="00DD5437">
        <w:rPr>
          <w:rFonts w:ascii="Bodoni MT Black" w:hAnsi="Bodoni MT Black"/>
        </w:rPr>
        <w:t>a para automatización de almacén de textiles.</w:t>
      </w:r>
    </w:p>
    <w:p w:rsidR="00F45700" w:rsidRDefault="00F45700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  <w:r>
        <w:rPr>
          <w:rFonts w:ascii="Bodoni MT Black" w:hAnsi="Bodoni MT Black"/>
        </w:rPr>
        <w:t>INDICE</w:t>
      </w: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  <w:r>
        <w:rPr>
          <w:rFonts w:ascii="Bodoni MT Black" w:hAnsi="Bodoni MT Black"/>
        </w:rPr>
        <w:t>MENÚ PRINCIPAL</w:t>
      </w:r>
    </w:p>
    <w:p w:rsidR="00DD5437" w:rsidRDefault="008A3A7F">
      <w:pPr>
        <w:jc w:val="center"/>
        <w:rPr>
          <w:rFonts w:ascii="Bodoni MT Black" w:hAnsi="Bodoni MT Black"/>
          <w:lang w:val="en-US"/>
        </w:rPr>
      </w:pPr>
      <w:r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BFF5AC6" wp14:editId="0E4A4795">
                <wp:simplePos x="0" y="0"/>
                <wp:positionH relativeFrom="column">
                  <wp:posOffset>3187065</wp:posOffset>
                </wp:positionH>
                <wp:positionV relativeFrom="paragraph">
                  <wp:posOffset>471170</wp:posOffset>
                </wp:positionV>
                <wp:extent cx="1514475" cy="457200"/>
                <wp:effectExtent l="19050" t="38100" r="28575" b="19050"/>
                <wp:wrapNone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475" cy="457200"/>
                          <a:chOff x="390525" y="0"/>
                          <a:chExt cx="1514475" cy="457200"/>
                        </a:xfrm>
                      </wpg:grpSpPr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171450"/>
                            <a:ext cx="1428750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49A" w:rsidRPr="0057549A" w:rsidRDefault="0057549A" w:rsidP="0057549A">
                              <w:pPr>
                                <w:jc w:val="center"/>
                                <w:rPr>
                                  <w:color w:val="0F243E" w:themeColor="text2" w:themeShade="80"/>
                                </w:rPr>
                              </w:pPr>
                              <w:r>
                                <w:rPr>
                                  <w:color w:val="0F243E" w:themeColor="text2" w:themeShade="80"/>
                                </w:rPr>
                                <w:t xml:space="preserve">Título </w:t>
                              </w:r>
                              <w:r w:rsidR="00C179C9">
                                <w:rPr>
                                  <w:color w:val="0F243E" w:themeColor="text2" w:themeShade="80"/>
                                </w:rPr>
                                <w:t>Ventana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20 Conector recto de flecha"/>
                        <wps:cNvCnPr/>
                        <wps:spPr>
                          <a:xfrm flipV="1">
                            <a:off x="390525" y="0"/>
                            <a:ext cx="85725" cy="209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8 Grupo" o:spid="_x0000_s1026" style="position:absolute;left:0;text-align:left;margin-left:250.95pt;margin-top:37.1pt;width:119.25pt;height:36pt;z-index:251674624;mso-width-relative:margin;mso-height-relative:margin" coordorigin="3905" coordsize="15144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4762;top:1714;width:1428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AML0A&#10;AADbAAAADwAAAGRycy9kb3ducmV2LnhtbERPSwrCMBDdC94hjOBOU12IVqNIUXQl+MH12IxtsZmU&#10;JtZ6eyMI7ubxvrNYtaYUDdWusKxgNIxAEKdWF5wpuJy3gykI55E1lpZJwZscrJbdzgJjbV98pObk&#10;MxFC2MWoIPe+iqV0aU4G3dBWxIG729qgD7DOpK7xFcJNKcdRNJEGCw4NOVaU5JQ+Tk+jIImSrWt2&#10;o9vkbYvHdbrhQ5XulOr32vUchKfW/8U/916H+TP4/hIO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OqAML0AAADbAAAADwAAAAAAAAAAAAAAAACYAgAAZHJzL2Rvd25yZXYu&#10;eG1sUEsFBgAAAAAEAAQA9QAAAIIDAAAAAA==&#10;" fillcolor="white [3201]" strokecolor="#4f81bd [3204]" strokeweight="2pt">
                  <v:textbox>
                    <w:txbxContent>
                      <w:p w:rsidR="0057549A" w:rsidRPr="0057549A" w:rsidRDefault="0057549A" w:rsidP="0057549A">
                        <w:pPr>
                          <w:jc w:val="center"/>
                          <w:rPr>
                            <w:color w:val="0F243E" w:themeColor="text2" w:themeShade="80"/>
                          </w:rPr>
                        </w:pPr>
                        <w:r>
                          <w:rPr>
                            <w:color w:val="0F243E" w:themeColor="text2" w:themeShade="80"/>
                          </w:rPr>
                          <w:t xml:space="preserve">Título </w:t>
                        </w:r>
                        <w:r w:rsidR="00C179C9">
                          <w:rPr>
                            <w:color w:val="0F243E" w:themeColor="text2" w:themeShade="80"/>
                          </w:rPr>
                          <w:t>Ventana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20 Conector recto de flecha" o:spid="_x0000_s1028" type="#_x0000_t32" style="position:absolute;left:3905;width:857;height:2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q/Zc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fX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q/ZcIAAADbAAAADwAAAAAAAAAAAAAA&#10;AAChAgAAZHJzL2Rvd25yZXYueG1sUEsFBgAAAAAEAAQA+QAAAJADAAAAAA==&#10;" strokecolor="#4579b8 [3044]">
                  <v:stroke endarrow="open"/>
                </v:shape>
              </v:group>
            </w:pict>
          </mc:Fallback>
        </mc:AlternateContent>
      </w:r>
      <w:r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E91A7D1" wp14:editId="64DFE274">
                <wp:simplePos x="0" y="0"/>
                <wp:positionH relativeFrom="column">
                  <wp:posOffset>-737235</wp:posOffset>
                </wp:positionH>
                <wp:positionV relativeFrom="paragraph">
                  <wp:posOffset>737870</wp:posOffset>
                </wp:positionV>
                <wp:extent cx="1428750" cy="476250"/>
                <wp:effectExtent l="0" t="38100" r="19050" b="19050"/>
                <wp:wrapNone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476250"/>
                          <a:chOff x="-657225" y="0"/>
                          <a:chExt cx="1428750" cy="476250"/>
                        </a:xfrm>
                      </wpg:grpSpPr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657225" y="190500"/>
                            <a:ext cx="1428750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49A" w:rsidRPr="0057549A" w:rsidRDefault="0057549A" w:rsidP="0057549A">
                              <w:pPr>
                                <w:jc w:val="center"/>
                                <w:rPr>
                                  <w:color w:val="0F243E" w:themeColor="text2" w:themeShade="80"/>
                                </w:rPr>
                              </w:pPr>
                              <w:r>
                                <w:rPr>
                                  <w:color w:val="0F243E" w:themeColor="text2" w:themeShade="80"/>
                                </w:rPr>
                                <w:t>Usuario registrado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14 Conector recto de flecha"/>
                        <wps:cNvCnPr/>
                        <wps:spPr>
                          <a:xfrm flipV="1">
                            <a:off x="390525" y="0"/>
                            <a:ext cx="85725" cy="209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1 Grupo" o:spid="_x0000_s1029" style="position:absolute;left:0;text-align:left;margin-left:-58.05pt;margin-top:58.1pt;width:112.5pt;height:37.5pt;z-index:251672576;mso-width-relative:margin;mso-height-relative:margin" coordorigin="-6572" coordsize="14287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">
                <v:shape id="Cuadro de texto 2" o:spid="_x0000_s1030" type="#_x0000_t202" style="position:absolute;left:-6572;top:1905;width:1428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K32rwA&#10;AADbAAAADwAAAGRycy9kb3ducmV2LnhtbERPSwrCMBDdC94hjOBOUxVEqlGkKLoS/OB6bMa22ExK&#10;E2u9vREEd/N431msWlOKhmpXWFYwGkYgiFOrC84UXM7bwQyE88gaS8uk4E0OVstuZ4Gxti8+UnPy&#10;mQgh7GJUkHtfxVK6NCeDbmgr4sDdbW3QB1hnUtf4CuGmlOMomkqDBYeGHCtKckofp6dRkETJ1jW7&#10;0W36tsXjOtvwoUp3SvV77XoOwlPr/+Kfe6/D/Al8fwkH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1ArfavAAAANsAAAAPAAAAAAAAAAAAAAAAAJgCAABkcnMvZG93bnJldi54&#10;bWxQSwUGAAAAAAQABAD1AAAAgQMAAAAA&#10;" fillcolor="white [3201]" strokecolor="#4f81bd [3204]" strokeweight="2pt">
                  <v:textbox>
                    <w:txbxContent>
                      <w:p w:rsidR="0057549A" w:rsidRPr="0057549A" w:rsidRDefault="0057549A" w:rsidP="0057549A">
                        <w:pPr>
                          <w:jc w:val="center"/>
                          <w:rPr>
                            <w:color w:val="0F243E" w:themeColor="text2" w:themeShade="80"/>
                          </w:rPr>
                        </w:pPr>
                        <w:r>
                          <w:rPr>
                            <w:color w:val="0F243E" w:themeColor="text2" w:themeShade="80"/>
                          </w:rPr>
                          <w:t>Usuario registrado</w:t>
                        </w:r>
                      </w:p>
                    </w:txbxContent>
                  </v:textbox>
                </v:shape>
                <v:shape id="14 Conector recto de flecha" o:spid="_x0000_s1031" type="#_x0000_t32" style="position:absolute;left:3905;width:857;height:2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  <w:r w:rsidR="0057549A"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D6DC920" wp14:editId="17C98FCB">
                <wp:simplePos x="0" y="0"/>
                <wp:positionH relativeFrom="column">
                  <wp:posOffset>-394335</wp:posOffset>
                </wp:positionH>
                <wp:positionV relativeFrom="paragraph">
                  <wp:posOffset>2214245</wp:posOffset>
                </wp:positionV>
                <wp:extent cx="1428750" cy="495300"/>
                <wp:effectExtent l="0" t="38100" r="19050" b="19050"/>
                <wp:wrapNone/>
                <wp:docPr id="8" name="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495300"/>
                          <a:chOff x="0" y="0"/>
                          <a:chExt cx="1428750" cy="495300"/>
                        </a:xfrm>
                      </wpg:grpSpPr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9550"/>
                            <a:ext cx="1428750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49A" w:rsidRPr="0057549A" w:rsidRDefault="0057549A" w:rsidP="0057549A">
                              <w:pPr>
                                <w:jc w:val="center"/>
                                <w:rPr>
                                  <w:color w:val="0F243E" w:themeColor="text2" w:themeShade="80"/>
                                </w:rPr>
                              </w:pPr>
                              <w:proofErr w:type="spellStart"/>
                              <w:r>
                                <w:rPr>
                                  <w:color w:val="0F243E" w:themeColor="text2" w:themeShade="80"/>
                                </w:rPr>
                                <w:t>Modulos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10 Conector recto de flecha"/>
                        <wps:cNvCnPr/>
                        <wps:spPr>
                          <a:xfrm flipV="1">
                            <a:off x="390525" y="0"/>
                            <a:ext cx="85725" cy="209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8 Grupo" o:spid="_x0000_s1032" style="position:absolute;left:0;text-align:left;margin-left:-31.05pt;margin-top:174.35pt;width:112.5pt;height:39pt;z-index:251670528;mso-width-relative:margin;mso-height-relative:margin" coordsize="1428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">
                <v:shape id="Cuadro de texto 2" o:spid="_x0000_s1033" type="#_x0000_t202" style="position:absolute;top:2095;width:1428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c4e74A&#10;AADaAAAADwAAAGRycy9kb3ducmV2LnhtbESPzQrCMBCE74LvEFbwpqkeRKtRpCh6EvzB89qsbbHZ&#10;lCbW+vZGEDwOM/MNs1i1phQN1a6wrGA0jEAQp1YXnCm4nLeDKQjnkTWWlknBmxyslt3OAmNtX3yk&#10;5uQzESDsYlSQe1/FUro0J4NuaCvi4N1tbdAHWWdS1/gKcFPKcRRNpMGCw0KOFSU5pY/T0yhIomTr&#10;mt3oNnnb4nGdbvhQpTul+r12PQfhqfX/8K+91wpm8L0Sb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HOHu+AAAA2gAAAA8AAAAAAAAAAAAAAAAAmAIAAGRycy9kb3ducmV2&#10;LnhtbFBLBQYAAAAABAAEAPUAAACDAwAAAAA=&#10;" fillcolor="white [3201]" strokecolor="#4f81bd [3204]" strokeweight="2pt">
                  <v:textbox>
                    <w:txbxContent>
                      <w:p w:rsidR="0057549A" w:rsidRPr="0057549A" w:rsidRDefault="0057549A" w:rsidP="0057549A">
                        <w:pPr>
                          <w:jc w:val="center"/>
                          <w:rPr>
                            <w:color w:val="0F243E" w:themeColor="text2" w:themeShade="80"/>
                          </w:rPr>
                        </w:pPr>
                        <w:proofErr w:type="spellStart"/>
                        <w:r>
                          <w:rPr>
                            <w:color w:val="0F243E" w:themeColor="text2" w:themeShade="80"/>
                          </w:rPr>
                          <w:t>Modulos</w:t>
                        </w:r>
                        <w:proofErr w:type="spellEnd"/>
                      </w:p>
                    </w:txbxContent>
                  </v:textbox>
                </v:shape>
                <v:shape id="10 Conector recto de flecha" o:spid="_x0000_s1034" type="#_x0000_t32" style="position:absolute;left:3905;width:857;height:2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  <w:r w:rsidR="0057549A"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9E2DF2" wp14:editId="11557688">
                <wp:simplePos x="0" y="0"/>
                <wp:positionH relativeFrom="column">
                  <wp:posOffset>-232410</wp:posOffset>
                </wp:positionH>
                <wp:positionV relativeFrom="paragraph">
                  <wp:posOffset>3757295</wp:posOffset>
                </wp:positionV>
                <wp:extent cx="1428750" cy="495300"/>
                <wp:effectExtent l="0" t="38100" r="19050" b="19050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495300"/>
                          <a:chOff x="0" y="0"/>
                          <a:chExt cx="1428750" cy="495300"/>
                        </a:xfrm>
                      </wpg:grpSpPr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9550"/>
                            <a:ext cx="1428750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49A" w:rsidRPr="0057549A" w:rsidRDefault="0057549A" w:rsidP="0057549A">
                              <w:pPr>
                                <w:jc w:val="center"/>
                                <w:rPr>
                                  <w:color w:val="0F243E" w:themeColor="text2" w:themeShade="80"/>
                                </w:rPr>
                              </w:pPr>
                              <w:r w:rsidRPr="0057549A">
                                <w:rPr>
                                  <w:color w:val="0F243E" w:themeColor="text2" w:themeShade="80"/>
                                </w:rPr>
                                <w:t>Barra de estado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6 Conector recto de flecha"/>
                        <wps:cNvCnPr/>
                        <wps:spPr>
                          <a:xfrm flipV="1">
                            <a:off x="390525" y="0"/>
                            <a:ext cx="85725" cy="209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7 Grupo" o:spid="_x0000_s1035" style="position:absolute;left:0;text-align:left;margin-left:-18.3pt;margin-top:295.85pt;width:112.5pt;height:39pt;z-index:251668480" coordsize="1428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">
                <v:shape id="Cuadro de texto 2" o:spid="_x0000_s1036" type="#_x0000_t202" style="position:absolute;top:2095;width:1428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pu/MQA&#10;AADcAAAADwAAAGRycy9kb3ducmV2LnhtbESPQWvCQBSE7wX/w/KE3uquLaQSXUWCwZ4KpsXzM/tM&#10;gtm3IbtN4r/vFoQeh5n5htnsJtuKgXrfONawXCgQxKUzDVcavr/ylxUIH5ANto5Jw5087Lazpw2m&#10;xo18oqEIlYgQ9ilqqEPoUil9WZNFv3AdcfSurrcYouwraXocI9y28lWpRFpsOC7U2FFWU3krfqyG&#10;TGW5H47LS3J3ze28OvBnVx61fp5P+zWIQFP4Dz/aH0bDm3qHvzPx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qbvzEAAAA3AAAAA8AAAAAAAAAAAAAAAAAmAIAAGRycy9k&#10;b3ducmV2LnhtbFBLBQYAAAAABAAEAPUAAACJAwAAAAA=&#10;" fillcolor="white [3201]" strokecolor="#4f81bd [3204]" strokeweight="2pt">
                  <v:textbox>
                    <w:txbxContent>
                      <w:p w:rsidR="0057549A" w:rsidRPr="0057549A" w:rsidRDefault="0057549A" w:rsidP="0057549A">
                        <w:pPr>
                          <w:jc w:val="center"/>
                          <w:rPr>
                            <w:color w:val="0F243E" w:themeColor="text2" w:themeShade="80"/>
                          </w:rPr>
                        </w:pPr>
                        <w:r w:rsidRPr="0057549A">
                          <w:rPr>
                            <w:color w:val="0F243E" w:themeColor="text2" w:themeShade="80"/>
                          </w:rPr>
                          <w:t>Barra de estado</w:t>
                        </w:r>
                      </w:p>
                    </w:txbxContent>
                  </v:textbox>
                </v:shape>
                <v:shape id="6 Conector recto de flecha" o:spid="_x0000_s1037" type="#_x0000_t32" style="position:absolute;left:3905;width:857;height:2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  <w:r w:rsidR="0057549A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0FC2D" wp14:editId="1EC709BD">
                <wp:simplePos x="0" y="0"/>
                <wp:positionH relativeFrom="column">
                  <wp:posOffset>-3810</wp:posOffset>
                </wp:positionH>
                <wp:positionV relativeFrom="paragraph">
                  <wp:posOffset>661670</wp:posOffset>
                </wp:positionV>
                <wp:extent cx="6238875" cy="2476500"/>
                <wp:effectExtent l="0" t="0" r="28575" b="1905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2476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6" style="position:absolute;margin-left:-.3pt;margin-top:52.1pt;width:491.25pt;height:1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" filled="f" strokecolor="#943634 [2405]" strokeweight="2pt"/>
            </w:pict>
          </mc:Fallback>
        </mc:AlternateContent>
      </w:r>
      <w:r w:rsidR="0057549A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D64C3" wp14:editId="669F6328">
                <wp:simplePos x="0" y="0"/>
                <wp:positionH relativeFrom="column">
                  <wp:posOffset>300990</wp:posOffset>
                </wp:positionH>
                <wp:positionV relativeFrom="paragraph">
                  <wp:posOffset>347345</wp:posOffset>
                </wp:positionV>
                <wp:extent cx="1771650" cy="495300"/>
                <wp:effectExtent l="0" t="0" r="19050" b="1905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26" style="position:absolute;margin-left:23.7pt;margin-top:27.35pt;width:139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" filled="f" strokecolor="#943634 [2405]" strokeweight="2pt"/>
            </w:pict>
          </mc:Fallback>
        </mc:AlternateContent>
      </w:r>
      <w:r w:rsidR="0057549A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BD8F7" wp14:editId="5AAF30A1">
                <wp:simplePos x="0" y="0"/>
                <wp:positionH relativeFrom="column">
                  <wp:posOffset>-318135</wp:posOffset>
                </wp:positionH>
                <wp:positionV relativeFrom="paragraph">
                  <wp:posOffset>3309620</wp:posOffset>
                </wp:positionV>
                <wp:extent cx="6238875" cy="504825"/>
                <wp:effectExtent l="0" t="0" r="28575" b="2857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26" style="position:absolute;margin-left:-25.05pt;margin-top:260.6pt;width:491.25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" filled="f" strokecolor="#943634 [2405]" strokeweight="2pt"/>
            </w:pict>
          </mc:Fallback>
        </mc:AlternateContent>
      </w:r>
      <w:r>
        <w:rPr>
          <w:noProof/>
          <w:lang w:eastAsia="es-GT"/>
        </w:rPr>
        <w:drawing>
          <wp:inline distT="0" distB="0" distL="0" distR="0" wp14:anchorId="203FF9C3" wp14:editId="0C372C50">
            <wp:extent cx="5924481" cy="3812234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565" cy="38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C9" w:rsidRDefault="00C179C9">
      <w:pPr>
        <w:jc w:val="center"/>
        <w:rPr>
          <w:rFonts w:ascii="Bodoni MT Black" w:hAnsi="Bodoni MT Black"/>
          <w:lang w:val="en-US"/>
        </w:rPr>
      </w:pPr>
    </w:p>
    <w:p w:rsidR="00C179C9" w:rsidRDefault="00C179C9">
      <w:pPr>
        <w:jc w:val="center"/>
        <w:rPr>
          <w:rFonts w:ascii="Bodoni MT Black" w:hAnsi="Bodoni MT Black"/>
          <w:lang w:val="en-US"/>
        </w:rPr>
      </w:pPr>
    </w:p>
    <w:p w:rsidR="00C179C9" w:rsidRPr="00032F9D" w:rsidRDefault="00C179C9" w:rsidP="00C179C9">
      <w:pPr>
        <w:jc w:val="both"/>
        <w:rPr>
          <w:rFonts w:ascii="Bodoni MT" w:hAnsi="Bodoni MT"/>
        </w:rPr>
      </w:pPr>
      <w:r w:rsidRPr="00032F9D">
        <w:rPr>
          <w:rFonts w:ascii="Bodoni MT" w:hAnsi="Bodoni MT"/>
          <w:b/>
        </w:rPr>
        <w:t>Título:</w:t>
      </w:r>
      <w:r w:rsidRPr="00032F9D">
        <w:rPr>
          <w:rFonts w:ascii="Bodoni MT" w:hAnsi="Bodoni MT"/>
        </w:rPr>
        <w:t xml:space="preserve"> Describe brevemente la finalidad de la ventana</w:t>
      </w:r>
    </w:p>
    <w:p w:rsidR="00C179C9" w:rsidRPr="00032F9D" w:rsidRDefault="00C179C9" w:rsidP="00C179C9">
      <w:pPr>
        <w:jc w:val="both"/>
        <w:rPr>
          <w:rFonts w:ascii="Bodoni MT" w:hAnsi="Bodoni MT"/>
        </w:rPr>
      </w:pPr>
      <w:r w:rsidRPr="00032F9D">
        <w:rPr>
          <w:rFonts w:ascii="Bodoni MT" w:hAnsi="Bodoni MT"/>
          <w:b/>
        </w:rPr>
        <w:t>Usuario Registrado</w:t>
      </w:r>
      <w:r w:rsidR="00032F9D" w:rsidRPr="00032F9D">
        <w:rPr>
          <w:rFonts w:ascii="Bodoni MT" w:hAnsi="Bodoni MT"/>
          <w:b/>
        </w:rPr>
        <w:t>:</w:t>
      </w:r>
      <w:r w:rsidR="00032F9D" w:rsidRPr="00032F9D">
        <w:rPr>
          <w:rFonts w:ascii="Bodoni MT" w:hAnsi="Bodoni MT"/>
        </w:rPr>
        <w:t xml:space="preserve"> Es el nombre del empleado que ha iniciado sesión en el sistema, seguidamente se muestra el nivel de acceso.</w:t>
      </w:r>
      <w:r w:rsidR="009A531F">
        <w:rPr>
          <w:rFonts w:ascii="Bodoni MT" w:hAnsi="Bodoni MT"/>
        </w:rPr>
        <w:t xml:space="preserve"> Cada opción en los distintos menús de cada módulo se </w:t>
      </w:r>
      <w:r w:rsidR="00836A71">
        <w:rPr>
          <w:rFonts w:ascii="Bodoni MT" w:hAnsi="Bodoni MT"/>
        </w:rPr>
        <w:t>habilitara</w:t>
      </w:r>
      <w:r w:rsidR="009A531F">
        <w:rPr>
          <w:rFonts w:ascii="Bodoni MT" w:hAnsi="Bodoni MT"/>
        </w:rPr>
        <w:t xml:space="preserve"> dependiendo de los permisos que tenga el usuario.</w:t>
      </w:r>
    </w:p>
    <w:p w:rsidR="00032F9D" w:rsidRDefault="00032F9D" w:rsidP="00C179C9">
      <w:pPr>
        <w:jc w:val="both"/>
        <w:rPr>
          <w:rFonts w:ascii="Bodoni MT" w:hAnsi="Bodoni MT"/>
        </w:rPr>
      </w:pPr>
      <w:r w:rsidRPr="00032F9D">
        <w:rPr>
          <w:rFonts w:ascii="Bodoni MT" w:hAnsi="Bodoni MT"/>
          <w:b/>
        </w:rPr>
        <w:t>Módulos:</w:t>
      </w:r>
      <w:r w:rsidRPr="00032F9D">
        <w:rPr>
          <w:rFonts w:ascii="Bodoni MT" w:hAnsi="Bodoni MT"/>
        </w:rPr>
        <w:t xml:space="preserve"> Son accesos al menú de cada módulo.</w:t>
      </w:r>
    </w:p>
    <w:p w:rsidR="00032F9D" w:rsidRPr="009A531F" w:rsidRDefault="00032F9D" w:rsidP="009A531F">
      <w:pPr>
        <w:pStyle w:val="Prrafodelista"/>
        <w:numPr>
          <w:ilvl w:val="0"/>
          <w:numId w:val="1"/>
        </w:numPr>
        <w:jc w:val="both"/>
        <w:rPr>
          <w:rFonts w:ascii="Bodoni MT" w:hAnsi="Bodoni MT"/>
        </w:rPr>
      </w:pPr>
      <w:r w:rsidRPr="009A531F">
        <w:rPr>
          <w:rFonts w:ascii="Bodoni MT" w:hAnsi="Bodoni MT"/>
        </w:rPr>
        <w:t>Módulo de Ventas: En este módulo tendrá acceso a realizar facturación y anulación de las mismas, controla el stock de inventario.</w:t>
      </w:r>
    </w:p>
    <w:p w:rsidR="00032F9D" w:rsidRPr="009A531F" w:rsidRDefault="00032F9D" w:rsidP="009A531F">
      <w:pPr>
        <w:pStyle w:val="Prrafodelista"/>
        <w:numPr>
          <w:ilvl w:val="0"/>
          <w:numId w:val="1"/>
        </w:numPr>
        <w:jc w:val="both"/>
        <w:rPr>
          <w:rFonts w:ascii="Bodoni MT" w:hAnsi="Bodoni MT"/>
        </w:rPr>
      </w:pPr>
      <w:r w:rsidRPr="009A531F">
        <w:rPr>
          <w:rFonts w:ascii="Bodoni MT" w:hAnsi="Bodoni MT"/>
        </w:rPr>
        <w:t>Módulo Productos: Permite Listar, buscar, agregar o insertar productos.</w:t>
      </w:r>
    </w:p>
    <w:p w:rsidR="00032F9D" w:rsidRPr="009A531F" w:rsidRDefault="00032F9D" w:rsidP="009A531F">
      <w:pPr>
        <w:pStyle w:val="Prrafodelista"/>
        <w:numPr>
          <w:ilvl w:val="0"/>
          <w:numId w:val="1"/>
        </w:numPr>
        <w:jc w:val="both"/>
        <w:rPr>
          <w:rFonts w:ascii="Bodoni MT" w:hAnsi="Bodoni MT"/>
        </w:rPr>
      </w:pPr>
      <w:r w:rsidRPr="009A531F">
        <w:rPr>
          <w:rFonts w:ascii="Bodoni MT" w:hAnsi="Bodoni MT"/>
        </w:rPr>
        <w:lastRenderedPageBreak/>
        <w:t>Módulo de Clientes: Permite gestionar datos de sus clientes.</w:t>
      </w:r>
    </w:p>
    <w:p w:rsidR="00032F9D" w:rsidRPr="009A531F" w:rsidRDefault="00032F9D" w:rsidP="009A531F">
      <w:pPr>
        <w:pStyle w:val="Prrafodelista"/>
        <w:numPr>
          <w:ilvl w:val="0"/>
          <w:numId w:val="1"/>
        </w:numPr>
        <w:jc w:val="both"/>
        <w:rPr>
          <w:rFonts w:ascii="Bodoni MT" w:hAnsi="Bodoni MT"/>
        </w:rPr>
      </w:pPr>
      <w:r w:rsidRPr="009A531F">
        <w:rPr>
          <w:rFonts w:ascii="Bodoni MT" w:hAnsi="Bodoni MT"/>
        </w:rPr>
        <w:t>Módulo de Compras: Ingresos nuevos de producto y devolución de productos son su función principal.</w:t>
      </w:r>
    </w:p>
    <w:p w:rsidR="00032F9D" w:rsidRPr="009A531F" w:rsidRDefault="009A531F" w:rsidP="009A531F">
      <w:pPr>
        <w:pStyle w:val="Prrafodelista"/>
        <w:numPr>
          <w:ilvl w:val="0"/>
          <w:numId w:val="1"/>
        </w:numPr>
        <w:jc w:val="both"/>
        <w:rPr>
          <w:rFonts w:ascii="Bodoni MT" w:hAnsi="Bodoni MT"/>
        </w:rPr>
      </w:pPr>
      <w:r w:rsidRPr="009A531F">
        <w:rPr>
          <w:rFonts w:ascii="Bodoni MT" w:hAnsi="Bodoni MT"/>
        </w:rPr>
        <w:t>Módulo de Proveedores: Acá tendrá un menú de acceso a gestión de datos de sus proveedores.</w:t>
      </w:r>
    </w:p>
    <w:p w:rsidR="009A531F" w:rsidRPr="009A531F" w:rsidRDefault="009A531F" w:rsidP="009A531F">
      <w:pPr>
        <w:pStyle w:val="Prrafodelista"/>
        <w:numPr>
          <w:ilvl w:val="0"/>
          <w:numId w:val="1"/>
        </w:numPr>
        <w:jc w:val="both"/>
        <w:rPr>
          <w:rFonts w:ascii="Bodoni MT" w:hAnsi="Bodoni MT"/>
        </w:rPr>
      </w:pPr>
      <w:r w:rsidRPr="009A531F">
        <w:rPr>
          <w:rFonts w:ascii="Bodoni MT" w:hAnsi="Bodoni MT"/>
        </w:rPr>
        <w:t>Módulo de Empleados: Gestiona datos de sus empleados, usuarios y asignación de permisos.</w:t>
      </w:r>
    </w:p>
    <w:p w:rsidR="009A531F" w:rsidRPr="009A531F" w:rsidRDefault="009A531F" w:rsidP="009A531F">
      <w:pPr>
        <w:pStyle w:val="Prrafodelista"/>
        <w:numPr>
          <w:ilvl w:val="0"/>
          <w:numId w:val="1"/>
        </w:numPr>
        <w:jc w:val="both"/>
        <w:rPr>
          <w:rFonts w:ascii="Bodoni MT" w:hAnsi="Bodoni MT"/>
        </w:rPr>
      </w:pPr>
      <w:r w:rsidRPr="009A531F">
        <w:rPr>
          <w:rFonts w:ascii="Bodoni MT" w:hAnsi="Bodoni MT"/>
        </w:rPr>
        <w:t>Módulo de Roles: Puede listar, agregar, modificar, eliminar y asignar permisos a los usuarios.</w:t>
      </w:r>
    </w:p>
    <w:p w:rsidR="009A531F" w:rsidRPr="009A531F" w:rsidRDefault="009A531F" w:rsidP="009A531F">
      <w:pPr>
        <w:pStyle w:val="Prrafodelista"/>
        <w:numPr>
          <w:ilvl w:val="0"/>
          <w:numId w:val="1"/>
        </w:numPr>
        <w:jc w:val="both"/>
        <w:rPr>
          <w:rFonts w:ascii="Bodoni MT" w:hAnsi="Bodoni MT"/>
        </w:rPr>
      </w:pPr>
      <w:r w:rsidRPr="009A531F">
        <w:rPr>
          <w:rFonts w:ascii="Bodoni MT" w:hAnsi="Bodoni MT"/>
        </w:rPr>
        <w:t>Gestión de Talonario: Podrá gestionar los códigos de serie de las facturas que extiende.</w:t>
      </w:r>
    </w:p>
    <w:p w:rsidR="009A531F" w:rsidRPr="009A531F" w:rsidRDefault="009A531F" w:rsidP="009A531F">
      <w:pPr>
        <w:pStyle w:val="Prrafodelista"/>
        <w:numPr>
          <w:ilvl w:val="0"/>
          <w:numId w:val="1"/>
        </w:numPr>
        <w:jc w:val="both"/>
        <w:rPr>
          <w:rFonts w:ascii="Bodoni MT" w:hAnsi="Bodoni MT"/>
        </w:rPr>
      </w:pPr>
      <w:r w:rsidRPr="009A531F">
        <w:rPr>
          <w:rFonts w:ascii="Bodoni MT" w:hAnsi="Bodoni MT"/>
        </w:rPr>
        <w:t>Módulo de Reportes: Un módulo muy completo que le permite generar informes rápidamente, como Cierre de caja por fecha, Historial de compras o de ventas, Devoluciones a proveedores, etc.</w:t>
      </w:r>
    </w:p>
    <w:p w:rsidR="009A531F" w:rsidRPr="009A531F" w:rsidRDefault="009A531F" w:rsidP="009A531F">
      <w:pPr>
        <w:pStyle w:val="Prrafodelista"/>
        <w:numPr>
          <w:ilvl w:val="0"/>
          <w:numId w:val="1"/>
        </w:numPr>
        <w:jc w:val="both"/>
        <w:rPr>
          <w:rFonts w:ascii="Bodoni MT" w:hAnsi="Bodoni MT"/>
        </w:rPr>
      </w:pPr>
      <w:r w:rsidRPr="009A531F">
        <w:rPr>
          <w:rFonts w:ascii="Bodoni MT" w:hAnsi="Bodoni MT"/>
        </w:rPr>
        <w:t>Cerrar Sesión: En esta opción le permite realizar un cambio de usuario, o iniciar sesión.</w:t>
      </w:r>
    </w:p>
    <w:p w:rsidR="00032F9D" w:rsidRDefault="00032F9D" w:rsidP="00C179C9">
      <w:pPr>
        <w:jc w:val="both"/>
        <w:rPr>
          <w:rFonts w:ascii="Bodoni MT" w:hAnsi="Bodoni MT"/>
        </w:rPr>
      </w:pPr>
      <w:r w:rsidRPr="00032F9D">
        <w:rPr>
          <w:rFonts w:ascii="Bodoni MT" w:hAnsi="Bodoni MT"/>
          <w:b/>
        </w:rPr>
        <w:t>Barra de estado:</w:t>
      </w:r>
      <w:r w:rsidRPr="00032F9D">
        <w:rPr>
          <w:rFonts w:ascii="Bodoni MT" w:hAnsi="Bodoni MT"/>
        </w:rPr>
        <w:t xml:space="preserve"> Se encuentra en cada una de las ventanas, nos facilita información, advertencias y descripciones, también la fecha y la hora.</w:t>
      </w:r>
    </w:p>
    <w:p w:rsidR="00032F9D" w:rsidRDefault="00032F9D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Pr="00C179C9" w:rsidRDefault="009A531F" w:rsidP="00C179C9">
      <w:pPr>
        <w:jc w:val="both"/>
        <w:rPr>
          <w:rFonts w:ascii="Bodoni MT Black" w:hAnsi="Bodoni MT Black"/>
        </w:rPr>
      </w:pPr>
    </w:p>
    <w:sectPr w:rsidR="009A531F" w:rsidRPr="00C179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02C" w:rsidRDefault="0079502C" w:rsidP="00317DAD">
      <w:pPr>
        <w:spacing w:after="0" w:line="240" w:lineRule="auto"/>
      </w:pPr>
      <w:r>
        <w:separator/>
      </w:r>
    </w:p>
  </w:endnote>
  <w:endnote w:type="continuationSeparator" w:id="0">
    <w:p w:rsidR="0079502C" w:rsidRDefault="0079502C" w:rsidP="0031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DAD" w:rsidRDefault="00317DA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DAD" w:rsidRDefault="00317DAD">
    <w:pPr>
      <w:pStyle w:val="Piedepgina"/>
    </w:pPr>
  </w:p>
  <w:p w:rsidR="00317DAD" w:rsidRDefault="00317DAD" w:rsidP="00317DAD">
    <w:pPr>
      <w:pStyle w:val="Piedepgina"/>
      <w:jc w:val="right"/>
    </w:pPr>
    <w:bookmarkStart w:id="0" w:name="_GoBack"/>
    <w:proofErr w:type="spellStart"/>
    <w:r>
      <w:t>Datex</w:t>
    </w:r>
    <w:proofErr w:type="spellEnd"/>
    <w:r>
      <w:t>-Plus Manual de Usuario</w:t>
    </w:r>
    <w:r>
      <w:tab/>
      <w:t xml:space="preserve"> </w:t>
    </w:r>
    <w:r>
      <w:rPr>
        <w:noProof/>
        <w:lang w:eastAsia="es-GT"/>
      </w:rPr>
      <w:drawing>
        <wp:inline distT="0" distB="0" distL="0" distR="0">
          <wp:extent cx="591300" cy="587547"/>
          <wp:effectExtent l="0" t="0" r="0" b="3175"/>
          <wp:docPr id="15" name="Imagen 15" descr="C:\Users\ROLANDO\Downloads\ICON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LANDO\Downloads\ICONO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754" cy="588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DAD" w:rsidRDefault="00317DA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02C" w:rsidRDefault="0079502C" w:rsidP="00317DAD">
      <w:pPr>
        <w:spacing w:after="0" w:line="240" w:lineRule="auto"/>
      </w:pPr>
      <w:r>
        <w:separator/>
      </w:r>
    </w:p>
  </w:footnote>
  <w:footnote w:type="continuationSeparator" w:id="0">
    <w:p w:rsidR="0079502C" w:rsidRDefault="0079502C" w:rsidP="00317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DAD" w:rsidRDefault="00317DA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DAD" w:rsidRDefault="00317DA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DAD" w:rsidRDefault="00317DA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A69F8"/>
    <w:multiLevelType w:val="hybridMultilevel"/>
    <w:tmpl w:val="2E08679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700"/>
    <w:rsid w:val="00032F9D"/>
    <w:rsid w:val="00180556"/>
    <w:rsid w:val="00317DAD"/>
    <w:rsid w:val="0057549A"/>
    <w:rsid w:val="00747459"/>
    <w:rsid w:val="0079502C"/>
    <w:rsid w:val="00836A71"/>
    <w:rsid w:val="008A3A7F"/>
    <w:rsid w:val="009A531F"/>
    <w:rsid w:val="00B142A7"/>
    <w:rsid w:val="00C179C9"/>
    <w:rsid w:val="00DD5437"/>
    <w:rsid w:val="00E54A20"/>
    <w:rsid w:val="00F45700"/>
    <w:rsid w:val="00FC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4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53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7D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DAD"/>
  </w:style>
  <w:style w:type="paragraph" w:styleId="Piedepgina">
    <w:name w:val="footer"/>
    <w:basedOn w:val="Normal"/>
    <w:link w:val="PiedepginaCar"/>
    <w:uiPriority w:val="99"/>
    <w:unhideWhenUsed/>
    <w:rsid w:val="00317D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D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4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53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7D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DAD"/>
  </w:style>
  <w:style w:type="paragraph" w:styleId="Piedepgina">
    <w:name w:val="footer"/>
    <w:basedOn w:val="Normal"/>
    <w:link w:val="PiedepginaCar"/>
    <w:uiPriority w:val="99"/>
    <w:unhideWhenUsed/>
    <w:rsid w:val="00317D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Rolando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Rolando Valdés Argueta</dc:creator>
  <cp:keywords/>
  <dc:description/>
  <cp:lastModifiedBy>Mario Rolando Valdés Argueta</cp:lastModifiedBy>
  <cp:revision>2</cp:revision>
  <dcterms:created xsi:type="dcterms:W3CDTF">2012-07-15T04:35:00Z</dcterms:created>
  <dcterms:modified xsi:type="dcterms:W3CDTF">2012-07-16T08:33:00Z</dcterms:modified>
</cp:coreProperties>
</file>