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7D2F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7A6818">
        <w:rPr>
          <w:rFonts w:ascii="宋体" w:hAnsi="宋体" w:cs="宋体" w:hint="eastAsia"/>
          <w:color w:val="00B050"/>
          <w:kern w:val="0"/>
          <w:sz w:val="24"/>
          <w:szCs w:val="24"/>
        </w:rPr>
        <w:t>店铺会员关系表</w:t>
      </w:r>
      <w:r w:rsidR="00D41A53">
        <w:rPr>
          <w:rFonts w:ascii="宋体" w:hAnsi="宋体" w:cs="宋体" w:hint="eastAsia"/>
          <w:color w:val="00B050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BE348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管理添加自己的会员（众筹会员）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936427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841317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D501C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预约等业务，</w:t>
            </w:r>
            <w:r w:rsidR="0066561F">
              <w:rPr>
                <w:rFonts w:hint="eastAsia"/>
                <w:sz w:val="18"/>
                <w:szCs w:val="18"/>
              </w:rPr>
              <w:t>赚取</w:t>
            </w:r>
            <w:r>
              <w:rPr>
                <w:rFonts w:hint="eastAsia"/>
                <w:sz w:val="18"/>
                <w:szCs w:val="18"/>
              </w:rPr>
              <w:t>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 w:rsidR="00250509"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 w:rsidR="00C27A7C"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lastRenderedPageBreak/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lastRenderedPageBreak/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3179CE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C4522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433506" w:rsidRPr="00433506">
              <w:rPr>
                <w:rFonts w:hint="eastAsia"/>
                <w:sz w:val="18"/>
                <w:szCs w:val="18"/>
              </w:rPr>
              <w:t>vip</w:t>
            </w:r>
            <w:r w:rsidR="00433506"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2F3AD6" w:rsidP="00B67C98">
            <w:pPr>
              <w:widowControl/>
              <w:jc w:val="center"/>
              <w:rPr>
                <w:sz w:val="18"/>
                <w:szCs w:val="18"/>
              </w:rPr>
            </w:pPr>
            <w:r w:rsidRPr="007D22E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sz w:val="18"/>
                <w:szCs w:val="18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D739FC" w:rsidRDefault="005B1BE7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2D6" w:rsidRDefault="00F622D6" w:rsidP="00550463">
      <w:r>
        <w:separator/>
      </w:r>
    </w:p>
  </w:endnote>
  <w:endnote w:type="continuationSeparator" w:id="0">
    <w:p w:rsidR="00F622D6" w:rsidRDefault="00F622D6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2D6" w:rsidRDefault="00F622D6" w:rsidP="00550463">
      <w:r>
        <w:separator/>
      </w:r>
    </w:p>
  </w:footnote>
  <w:footnote w:type="continuationSeparator" w:id="0">
    <w:p w:rsidR="00F622D6" w:rsidRDefault="00F622D6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90A70"/>
    <w:rsid w:val="000B2B04"/>
    <w:rsid w:val="000B3436"/>
    <w:rsid w:val="000D270A"/>
    <w:rsid w:val="000D2B31"/>
    <w:rsid w:val="000E08DB"/>
    <w:rsid w:val="000F16B0"/>
    <w:rsid w:val="000F730F"/>
    <w:rsid w:val="001126BF"/>
    <w:rsid w:val="0011451A"/>
    <w:rsid w:val="00146E42"/>
    <w:rsid w:val="00147B9B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373B"/>
    <w:rsid w:val="002F3AD6"/>
    <w:rsid w:val="002F7A6B"/>
    <w:rsid w:val="00314D24"/>
    <w:rsid w:val="003179CE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E4963"/>
    <w:rsid w:val="005F512F"/>
    <w:rsid w:val="0062771C"/>
    <w:rsid w:val="00630B6C"/>
    <w:rsid w:val="006417B0"/>
    <w:rsid w:val="00644CF0"/>
    <w:rsid w:val="00664ABF"/>
    <w:rsid w:val="0066561F"/>
    <w:rsid w:val="00673F23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74E9B"/>
    <w:rsid w:val="00880AD7"/>
    <w:rsid w:val="00884A1D"/>
    <w:rsid w:val="00897A5F"/>
    <w:rsid w:val="008C4522"/>
    <w:rsid w:val="008E72B4"/>
    <w:rsid w:val="008E7823"/>
    <w:rsid w:val="00907F73"/>
    <w:rsid w:val="00936427"/>
    <w:rsid w:val="00943E90"/>
    <w:rsid w:val="009651FF"/>
    <w:rsid w:val="009A3FAD"/>
    <w:rsid w:val="009C0EAC"/>
    <w:rsid w:val="009D1339"/>
    <w:rsid w:val="009E68B9"/>
    <w:rsid w:val="00A0624F"/>
    <w:rsid w:val="00A103FD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B15D88"/>
    <w:rsid w:val="00B175A1"/>
    <w:rsid w:val="00B21D17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5DD6"/>
    <w:rsid w:val="00C61F4F"/>
    <w:rsid w:val="00C719C1"/>
    <w:rsid w:val="00C90287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B7019"/>
    <w:rsid w:val="00DC23B8"/>
    <w:rsid w:val="00DC38D4"/>
    <w:rsid w:val="00DE66F2"/>
    <w:rsid w:val="00E14A37"/>
    <w:rsid w:val="00E305B7"/>
    <w:rsid w:val="00E3074E"/>
    <w:rsid w:val="00E37D43"/>
    <w:rsid w:val="00E46753"/>
    <w:rsid w:val="00E61684"/>
    <w:rsid w:val="00E6199B"/>
    <w:rsid w:val="00E717F6"/>
    <w:rsid w:val="00E7777F"/>
    <w:rsid w:val="00E77CF8"/>
    <w:rsid w:val="00E8184E"/>
    <w:rsid w:val="00EB348A"/>
    <w:rsid w:val="00EE37E9"/>
    <w:rsid w:val="00EE415D"/>
    <w:rsid w:val="00EE61EC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BD65E-3F85-4045-983F-F08ACF30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cp:lastPrinted>2016-04-29T08:19:00Z</cp:lastPrinted>
  <dcterms:created xsi:type="dcterms:W3CDTF">2016-04-18T07:38:00Z</dcterms:created>
  <dcterms:modified xsi:type="dcterms:W3CDTF">2016-05-04T08:11:00Z</dcterms:modified>
</cp:coreProperties>
</file>