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40660" w14:textId="77777777" w:rsidR="00697E58" w:rsidRDefault="00697E58">
      <w:pPr>
        <w:rPr>
          <w:rFonts w:ascii="Arial" w:hAnsi="Arial" w:cs="Arial"/>
          <w:b/>
          <w:sz w:val="20"/>
        </w:rPr>
      </w:pPr>
    </w:p>
    <w:p w14:paraId="6FB591C0" w14:textId="77777777" w:rsidR="00697E58" w:rsidRDefault="00697E58" w:rsidP="00697E58">
      <w:pPr>
        <w:jc w:val="center"/>
        <w:rPr>
          <w:rFonts w:ascii="Arial" w:hAnsi="Arial" w:cs="Arial"/>
          <w:b/>
          <w:sz w:val="20"/>
        </w:rPr>
      </w:pPr>
      <w:r>
        <w:rPr>
          <w:rFonts w:ascii="Arial" w:hAnsi="Arial" w:cs="Arial"/>
          <w:b/>
          <w:sz w:val="20"/>
        </w:rPr>
        <w:t xml:space="preserve">Increased hospital costs associated with </w:t>
      </w:r>
      <w:proofErr w:type="spellStart"/>
      <w:r>
        <w:rPr>
          <w:rFonts w:ascii="Arial" w:hAnsi="Arial" w:cs="Arial"/>
          <w:b/>
          <w:sz w:val="20"/>
        </w:rPr>
        <w:t>postesophagectomy</w:t>
      </w:r>
      <w:proofErr w:type="spellEnd"/>
      <w:r>
        <w:rPr>
          <w:rFonts w:ascii="Arial" w:hAnsi="Arial" w:cs="Arial"/>
          <w:b/>
          <w:sz w:val="20"/>
        </w:rPr>
        <w:t xml:space="preserve"> complications</w:t>
      </w:r>
      <w:r w:rsidR="003B3068">
        <w:rPr>
          <w:rFonts w:ascii="Arial" w:hAnsi="Arial" w:cs="Arial"/>
          <w:b/>
          <w:sz w:val="20"/>
        </w:rPr>
        <w:t xml:space="preserve">, </w:t>
      </w:r>
      <w:r w:rsidR="006162ED">
        <w:rPr>
          <w:rFonts w:ascii="Arial" w:hAnsi="Arial" w:cs="Arial"/>
          <w:b/>
          <w:sz w:val="20"/>
        </w:rPr>
        <w:t xml:space="preserve">primarily </w:t>
      </w:r>
      <w:r w:rsidR="003B3068">
        <w:rPr>
          <w:rFonts w:ascii="Arial" w:hAnsi="Arial" w:cs="Arial"/>
          <w:b/>
          <w:sz w:val="20"/>
        </w:rPr>
        <w:t>anastomotic leak and reintubation</w:t>
      </w:r>
    </w:p>
    <w:p w14:paraId="23A55CC7" w14:textId="77777777" w:rsidR="00697E58" w:rsidRDefault="00697E58" w:rsidP="00697E58">
      <w:pPr>
        <w:jc w:val="center"/>
        <w:rPr>
          <w:rFonts w:ascii="Arial" w:hAnsi="Arial" w:cs="Arial"/>
          <w:b/>
          <w:sz w:val="20"/>
        </w:rPr>
      </w:pPr>
    </w:p>
    <w:p w14:paraId="19E4F2AC" w14:textId="77777777" w:rsidR="003B3068" w:rsidRDefault="003B3068" w:rsidP="00697E58">
      <w:pPr>
        <w:jc w:val="center"/>
        <w:rPr>
          <w:rFonts w:ascii="Arial" w:hAnsi="Arial" w:cs="Arial"/>
          <w:b/>
          <w:sz w:val="20"/>
        </w:rPr>
      </w:pPr>
    </w:p>
    <w:p w14:paraId="7F3E62AF" w14:textId="77777777" w:rsidR="00697E58" w:rsidRPr="003F49E6" w:rsidRDefault="00697E58" w:rsidP="00697E58">
      <w:pPr>
        <w:rPr>
          <w:rFonts w:ascii="Times New Roman" w:hAnsi="Times New Roman" w:cs="Times New Roman"/>
        </w:rPr>
      </w:pPr>
      <w:r w:rsidRPr="003F49E6">
        <w:rPr>
          <w:rFonts w:ascii="Times New Roman" w:hAnsi="Times New Roman" w:cs="Times New Roman"/>
          <w:bCs/>
        </w:rPr>
        <w:t xml:space="preserve">Sue </w:t>
      </w:r>
      <w:r>
        <w:rPr>
          <w:rFonts w:ascii="Times New Roman" w:hAnsi="Times New Roman" w:cs="Times New Roman"/>
          <w:bCs/>
        </w:rPr>
        <w:t xml:space="preserve">J. </w:t>
      </w:r>
      <w:r w:rsidRPr="003F49E6">
        <w:rPr>
          <w:rFonts w:ascii="Times New Roman" w:hAnsi="Times New Roman" w:cs="Times New Roman"/>
          <w:bCs/>
        </w:rPr>
        <w:t>Fu BA,</w:t>
      </w:r>
      <w:r>
        <w:rPr>
          <w:rFonts w:ascii="Times New Roman" w:hAnsi="Times New Roman" w:cs="Times New Roman"/>
          <w:bCs/>
        </w:rPr>
        <w:t xml:space="preserve"> Luella J. Fu M</w:t>
      </w:r>
      <w:r w:rsidR="00A460A0">
        <w:rPr>
          <w:rFonts w:ascii="Times New Roman" w:hAnsi="Times New Roman" w:cs="Times New Roman"/>
          <w:bCs/>
        </w:rPr>
        <w:t>A</w:t>
      </w:r>
      <w:r w:rsidR="002832ED">
        <w:rPr>
          <w:rFonts w:ascii="Times New Roman" w:hAnsi="Times New Roman" w:cs="Times New Roman"/>
          <w:bCs/>
        </w:rPr>
        <w:t>**,</w:t>
      </w:r>
      <w:r>
        <w:rPr>
          <w:rFonts w:ascii="Times New Roman" w:hAnsi="Times New Roman" w:cs="Times New Roman"/>
          <w:bCs/>
        </w:rPr>
        <w:t xml:space="preserve"> </w:t>
      </w:r>
      <w:r w:rsidRPr="003F49E6">
        <w:rPr>
          <w:rFonts w:ascii="Times New Roman" w:hAnsi="Times New Roman" w:cs="Times New Roman"/>
          <w:bCs/>
        </w:rPr>
        <w:t xml:space="preserve">Christopher W. </w:t>
      </w:r>
      <w:proofErr w:type="spellStart"/>
      <w:r w:rsidRPr="003F49E6">
        <w:rPr>
          <w:rFonts w:ascii="Times New Roman" w:hAnsi="Times New Roman" w:cs="Times New Roman"/>
          <w:bCs/>
        </w:rPr>
        <w:t>Towe</w:t>
      </w:r>
      <w:proofErr w:type="spellEnd"/>
      <w:r w:rsidRPr="003F49E6">
        <w:rPr>
          <w:rFonts w:ascii="Times New Roman" w:hAnsi="Times New Roman" w:cs="Times New Roman"/>
          <w:bCs/>
        </w:rPr>
        <w:t xml:space="preserve"> MD, </w:t>
      </w:r>
      <w:proofErr w:type="spellStart"/>
      <w:r w:rsidRPr="003F49E6">
        <w:rPr>
          <w:rFonts w:ascii="Times New Roman" w:hAnsi="Times New Roman" w:cs="Times New Roman"/>
        </w:rPr>
        <w:t>Yaron</w:t>
      </w:r>
      <w:proofErr w:type="spellEnd"/>
      <w:r w:rsidRPr="003F49E6">
        <w:rPr>
          <w:rFonts w:ascii="Times New Roman" w:hAnsi="Times New Roman" w:cs="Times New Roman"/>
        </w:rPr>
        <w:t xml:space="preserve"> Perry MD,</w:t>
      </w:r>
      <w:r w:rsidRPr="003F49E6">
        <w:rPr>
          <w:rFonts w:ascii="Times New Roman" w:hAnsi="Times New Roman" w:cs="Times New Roman"/>
          <w:bCs/>
        </w:rPr>
        <w:t xml:space="preserve"> </w:t>
      </w:r>
      <w:proofErr w:type="spellStart"/>
      <w:r w:rsidRPr="003F49E6">
        <w:rPr>
          <w:rFonts w:ascii="Times New Roman" w:hAnsi="Times New Roman" w:cs="Times New Roman"/>
          <w:bCs/>
        </w:rPr>
        <w:t>Conor</w:t>
      </w:r>
      <w:proofErr w:type="spellEnd"/>
      <w:r w:rsidRPr="003F49E6">
        <w:rPr>
          <w:rFonts w:ascii="Times New Roman" w:hAnsi="Times New Roman" w:cs="Times New Roman"/>
          <w:bCs/>
        </w:rPr>
        <w:t xml:space="preserve"> </w:t>
      </w:r>
      <w:proofErr w:type="spellStart"/>
      <w:r w:rsidRPr="003F49E6">
        <w:rPr>
          <w:rFonts w:ascii="Times New Roman" w:hAnsi="Times New Roman" w:cs="Times New Roman"/>
          <w:bCs/>
        </w:rPr>
        <w:t>P.Delaney</w:t>
      </w:r>
      <w:proofErr w:type="spellEnd"/>
      <w:r w:rsidRPr="003F49E6">
        <w:rPr>
          <w:rFonts w:ascii="Times New Roman" w:hAnsi="Times New Roman" w:cs="Times New Roman"/>
          <w:bCs/>
        </w:rPr>
        <w:t xml:space="preserve"> MD, PhD*, Philip A. Linden MD</w:t>
      </w:r>
    </w:p>
    <w:p w14:paraId="175CC83E" w14:textId="77777777" w:rsidR="00697E58" w:rsidRPr="003F49E6" w:rsidRDefault="00697E58" w:rsidP="00697E58">
      <w:pPr>
        <w:jc w:val="center"/>
        <w:rPr>
          <w:rFonts w:ascii="Times New Roman" w:hAnsi="Times New Roman" w:cs="Times New Roman"/>
        </w:rPr>
      </w:pPr>
      <w:r w:rsidRPr="003F49E6">
        <w:rPr>
          <w:rFonts w:ascii="Times New Roman" w:hAnsi="Times New Roman" w:cs="Times New Roman"/>
        </w:rPr>
        <w:t>Division of Thoracic and Esophageal Surgery, and Department of Surgery*, University Hospitals Case Medical Center and Case Western Reserve School of Medicine, Cleveland, OH.</w:t>
      </w:r>
      <w:r w:rsidR="002832ED">
        <w:rPr>
          <w:rFonts w:ascii="Times New Roman" w:hAnsi="Times New Roman" w:cs="Times New Roman"/>
        </w:rPr>
        <w:t xml:space="preserve"> Department of Statistics, University of Southern California**</w:t>
      </w:r>
    </w:p>
    <w:p w14:paraId="5D7A9EF4" w14:textId="77777777" w:rsidR="00697E58" w:rsidRDefault="00697E58" w:rsidP="00697E58">
      <w:pPr>
        <w:jc w:val="center"/>
        <w:rPr>
          <w:rFonts w:ascii="Arial" w:hAnsi="Arial" w:cs="Arial"/>
          <w:b/>
          <w:sz w:val="20"/>
        </w:rPr>
      </w:pPr>
      <w:r>
        <w:rPr>
          <w:rFonts w:ascii="Arial" w:hAnsi="Arial" w:cs="Arial"/>
          <w:b/>
          <w:sz w:val="20"/>
        </w:rPr>
        <w:t xml:space="preserve"> </w:t>
      </w:r>
      <w:r>
        <w:rPr>
          <w:rFonts w:ascii="Arial" w:hAnsi="Arial" w:cs="Arial"/>
          <w:b/>
          <w:sz w:val="20"/>
        </w:rPr>
        <w:br w:type="page"/>
      </w:r>
    </w:p>
    <w:p w14:paraId="4430EBD4" w14:textId="77777777" w:rsidR="00EF1612" w:rsidRPr="00FA7045" w:rsidRDefault="00EF1612">
      <w:pPr>
        <w:rPr>
          <w:rFonts w:ascii="Arial" w:hAnsi="Arial" w:cs="Arial"/>
          <w:b/>
          <w:sz w:val="20"/>
        </w:rPr>
      </w:pPr>
      <w:r w:rsidRPr="00FA7045">
        <w:rPr>
          <w:rFonts w:ascii="Arial" w:hAnsi="Arial" w:cs="Arial"/>
          <w:b/>
          <w:sz w:val="20"/>
        </w:rPr>
        <w:lastRenderedPageBreak/>
        <w:t>Introduction</w:t>
      </w:r>
    </w:p>
    <w:p w14:paraId="23D40127" w14:textId="77777777" w:rsidR="004646A3" w:rsidRPr="00FA7045" w:rsidRDefault="004646A3" w:rsidP="004646A3">
      <w:pPr>
        <w:rPr>
          <w:rFonts w:ascii="Arial" w:hAnsi="Arial" w:cs="Arial"/>
          <w:sz w:val="20"/>
        </w:rPr>
      </w:pPr>
      <w:r w:rsidRPr="00FA7045">
        <w:rPr>
          <w:rFonts w:ascii="Arial" w:hAnsi="Arial" w:cs="Arial"/>
          <w:sz w:val="20"/>
        </w:rPr>
        <w:t>Esophageal resection is a highly complex surgery, associated with relatively high rates of postoperative complications of 49-57%</w:t>
      </w:r>
      <w:r w:rsidR="00A460A0">
        <w:rPr>
          <w:rFonts w:ascii="Arial" w:hAnsi="Arial" w:cs="Arial"/>
          <w:sz w:val="20"/>
          <w:vertAlign w:val="superscript"/>
        </w:rPr>
        <w:t>1-3</w:t>
      </w:r>
      <w:r w:rsidRPr="00FA7045">
        <w:rPr>
          <w:rFonts w:ascii="Arial" w:hAnsi="Arial" w:cs="Arial"/>
          <w:sz w:val="20"/>
        </w:rPr>
        <w:t xml:space="preserve">. </w:t>
      </w:r>
      <w:r w:rsidR="003B19A0" w:rsidRPr="00FA7045">
        <w:rPr>
          <w:rFonts w:ascii="Arial" w:hAnsi="Arial" w:cs="Arial"/>
          <w:sz w:val="20"/>
        </w:rPr>
        <w:t xml:space="preserve">Postoperative complications after </w:t>
      </w:r>
      <w:proofErr w:type="spellStart"/>
      <w:r w:rsidR="003B19A0" w:rsidRPr="00FA7045">
        <w:rPr>
          <w:rFonts w:ascii="Arial" w:hAnsi="Arial" w:cs="Arial"/>
          <w:sz w:val="20"/>
        </w:rPr>
        <w:t>esophagectomy</w:t>
      </w:r>
      <w:proofErr w:type="spellEnd"/>
      <w:r w:rsidR="003B19A0" w:rsidRPr="00FA7045">
        <w:rPr>
          <w:rFonts w:ascii="Arial" w:hAnsi="Arial" w:cs="Arial"/>
          <w:sz w:val="20"/>
        </w:rPr>
        <w:t xml:space="preserve"> have been associated with differences in cost and survival, especially pneumonia</w:t>
      </w:r>
      <w:r w:rsidR="00A460A0">
        <w:rPr>
          <w:rFonts w:ascii="Arial" w:hAnsi="Arial" w:cs="Arial"/>
          <w:sz w:val="20"/>
          <w:vertAlign w:val="superscript"/>
        </w:rPr>
        <w:t>4,5</w:t>
      </w:r>
      <w:r w:rsidR="003B19A0" w:rsidRPr="00FA7045">
        <w:rPr>
          <w:rFonts w:ascii="Arial" w:hAnsi="Arial" w:cs="Arial"/>
          <w:sz w:val="20"/>
        </w:rPr>
        <w:t xml:space="preserve">. </w:t>
      </w:r>
      <w:r w:rsidRPr="00FA7045">
        <w:rPr>
          <w:rFonts w:ascii="Arial" w:hAnsi="Arial" w:cs="Arial"/>
          <w:sz w:val="20"/>
        </w:rPr>
        <w:t xml:space="preserve">There is </w:t>
      </w:r>
      <w:proofErr w:type="gramStart"/>
      <w:r w:rsidRPr="00FA7045">
        <w:rPr>
          <w:rFonts w:ascii="Arial" w:hAnsi="Arial" w:cs="Arial"/>
          <w:sz w:val="20"/>
        </w:rPr>
        <w:t>a general consensus</w:t>
      </w:r>
      <w:proofErr w:type="gramEnd"/>
      <w:r w:rsidRPr="00FA7045">
        <w:rPr>
          <w:rFonts w:ascii="Arial" w:hAnsi="Arial" w:cs="Arial"/>
          <w:sz w:val="20"/>
        </w:rPr>
        <w:t xml:space="preserve"> that the most severe and prevalent complications post</w:t>
      </w:r>
      <w:r w:rsidR="003B19A0" w:rsidRPr="00FA7045">
        <w:rPr>
          <w:rFonts w:ascii="Arial" w:hAnsi="Arial" w:cs="Arial"/>
          <w:sz w:val="20"/>
        </w:rPr>
        <w:t>-</w:t>
      </w:r>
      <w:proofErr w:type="spellStart"/>
      <w:r w:rsidRPr="00FA7045">
        <w:rPr>
          <w:rFonts w:ascii="Arial" w:hAnsi="Arial" w:cs="Arial"/>
          <w:sz w:val="20"/>
        </w:rPr>
        <w:t>esophagectomy</w:t>
      </w:r>
      <w:proofErr w:type="spellEnd"/>
      <w:r w:rsidRPr="00FA7045">
        <w:rPr>
          <w:rFonts w:ascii="Arial" w:hAnsi="Arial" w:cs="Arial"/>
          <w:sz w:val="20"/>
        </w:rPr>
        <w:t xml:space="preserve"> include respiratory failure and anastomotic leak</w:t>
      </w:r>
      <w:r w:rsidR="00A460A0">
        <w:rPr>
          <w:rFonts w:ascii="Arial" w:hAnsi="Arial" w:cs="Arial"/>
          <w:sz w:val="20"/>
          <w:vertAlign w:val="superscript"/>
        </w:rPr>
        <w:t>6</w:t>
      </w:r>
      <w:r w:rsidR="006D1B8A">
        <w:rPr>
          <w:rFonts w:ascii="Arial" w:hAnsi="Arial" w:cs="Arial"/>
          <w:sz w:val="20"/>
          <w:vertAlign w:val="superscript"/>
        </w:rPr>
        <w:t>-8</w:t>
      </w:r>
      <w:r w:rsidRPr="00FA7045">
        <w:rPr>
          <w:rFonts w:ascii="Arial" w:hAnsi="Arial" w:cs="Arial"/>
          <w:sz w:val="20"/>
        </w:rPr>
        <w:t xml:space="preserve">. For pneumonia and leak especially, these complications can lead to further, more severe events, such as sepsis, wound morbidity and necrosis, and respiratory failure, amongst others. </w:t>
      </w:r>
    </w:p>
    <w:p w14:paraId="173D068B" w14:textId="77777777" w:rsidR="004646A3" w:rsidRPr="00FA7045" w:rsidRDefault="004646A3" w:rsidP="004646A3">
      <w:pPr>
        <w:rPr>
          <w:rFonts w:ascii="Arial" w:hAnsi="Arial" w:cs="Arial"/>
          <w:sz w:val="20"/>
        </w:rPr>
      </w:pPr>
      <w:r w:rsidRPr="00FA7045">
        <w:rPr>
          <w:rFonts w:ascii="Arial" w:hAnsi="Arial" w:cs="Arial"/>
          <w:sz w:val="20"/>
        </w:rPr>
        <w:t>The burden of healthcare costs is an area of high concern in the United States. National spending on surgery procedures was estimated to cost $400 million annually and expected to outstrip economic growth over the next 10 years</w:t>
      </w:r>
      <w:r w:rsidR="006D1B8A">
        <w:rPr>
          <w:rFonts w:ascii="Arial" w:hAnsi="Arial" w:cs="Arial"/>
          <w:sz w:val="20"/>
          <w:vertAlign w:val="superscript"/>
        </w:rPr>
        <w:t>9</w:t>
      </w:r>
      <w:r w:rsidRPr="00FA7045">
        <w:rPr>
          <w:rFonts w:ascii="Arial" w:hAnsi="Arial" w:cs="Arial"/>
          <w:sz w:val="20"/>
        </w:rPr>
        <w:t>. Postoperative complications have a significant effect on hospital costs</w:t>
      </w:r>
      <w:r w:rsidR="006D1B8A">
        <w:rPr>
          <w:rFonts w:ascii="Arial" w:hAnsi="Arial" w:cs="Arial"/>
          <w:sz w:val="20"/>
          <w:vertAlign w:val="superscript"/>
        </w:rPr>
        <w:t>9-13</w:t>
      </w:r>
      <w:r w:rsidRPr="00FA7045">
        <w:rPr>
          <w:rFonts w:ascii="Arial" w:hAnsi="Arial" w:cs="Arial"/>
          <w:sz w:val="20"/>
        </w:rPr>
        <w:t xml:space="preserve">, as they can lead to increased length of stay and greater utilization of hospital resources including imaging, laboratory tests, and medications. In-hospital postsurgical complications represent a key area for both quality improvement and cost reduction for providers.  </w:t>
      </w:r>
      <w:r w:rsidR="003B19A0" w:rsidRPr="00FA7045">
        <w:rPr>
          <w:rFonts w:ascii="Arial" w:hAnsi="Arial" w:cs="Arial"/>
          <w:sz w:val="20"/>
        </w:rPr>
        <w:t>Postoperative pneumonia alone was estimated to increase hospital costs by $12,798</w:t>
      </w:r>
      <w:r w:rsidR="00A460A0">
        <w:rPr>
          <w:rFonts w:ascii="Arial" w:hAnsi="Arial" w:cs="Arial"/>
          <w:sz w:val="20"/>
          <w:vertAlign w:val="superscript"/>
        </w:rPr>
        <w:t>1</w:t>
      </w:r>
      <w:r w:rsidR="006D1B8A">
        <w:rPr>
          <w:rFonts w:ascii="Arial" w:hAnsi="Arial" w:cs="Arial"/>
          <w:sz w:val="20"/>
          <w:vertAlign w:val="superscript"/>
        </w:rPr>
        <w:t>3</w:t>
      </w:r>
      <w:r w:rsidR="003B19A0" w:rsidRPr="00FA7045">
        <w:rPr>
          <w:rFonts w:ascii="Arial" w:hAnsi="Arial" w:cs="Arial"/>
          <w:sz w:val="20"/>
        </w:rPr>
        <w:t xml:space="preserve"> for all surgeries. </w:t>
      </w:r>
      <w:r w:rsidRPr="00FA7045">
        <w:rPr>
          <w:rFonts w:ascii="Arial" w:hAnsi="Arial" w:cs="Arial"/>
          <w:sz w:val="20"/>
        </w:rPr>
        <w:t>Identifying and assessing the costs associated with various postoperative complications is crucial to this endeavor. We aimed to utilize actual hospital cost data from a large academic institution to analyze the increased costs of the most common complications encountered post-</w:t>
      </w:r>
      <w:proofErr w:type="spellStart"/>
      <w:r w:rsidRPr="00FA7045">
        <w:rPr>
          <w:rFonts w:ascii="Arial" w:hAnsi="Arial" w:cs="Arial"/>
          <w:sz w:val="20"/>
        </w:rPr>
        <w:t>esophagectomy</w:t>
      </w:r>
      <w:proofErr w:type="spellEnd"/>
      <w:r w:rsidRPr="00FA7045">
        <w:rPr>
          <w:rFonts w:ascii="Arial" w:hAnsi="Arial" w:cs="Arial"/>
          <w:sz w:val="20"/>
        </w:rPr>
        <w:t>.</w:t>
      </w:r>
    </w:p>
    <w:p w14:paraId="1B30C004" w14:textId="77777777" w:rsidR="00444464" w:rsidRPr="00FA7045" w:rsidRDefault="00444464">
      <w:pPr>
        <w:rPr>
          <w:rFonts w:ascii="Arial" w:hAnsi="Arial" w:cs="Arial"/>
          <w:sz w:val="20"/>
        </w:rPr>
      </w:pPr>
      <w:r w:rsidRPr="00FA7045">
        <w:rPr>
          <w:rFonts w:ascii="Arial" w:hAnsi="Arial" w:cs="Arial"/>
          <w:b/>
          <w:sz w:val="20"/>
        </w:rPr>
        <w:t>Methods</w:t>
      </w:r>
    </w:p>
    <w:p w14:paraId="384311CD" w14:textId="77777777" w:rsidR="00636E0B" w:rsidRPr="00FA7045" w:rsidRDefault="00444464">
      <w:pPr>
        <w:rPr>
          <w:rFonts w:ascii="Arial" w:hAnsi="Arial" w:cs="Arial"/>
          <w:sz w:val="20"/>
        </w:rPr>
      </w:pPr>
      <w:r w:rsidRPr="00FA7045">
        <w:rPr>
          <w:rFonts w:ascii="Arial" w:hAnsi="Arial" w:cs="Arial"/>
          <w:sz w:val="20"/>
        </w:rPr>
        <w:t xml:space="preserve">All patients undergoing </w:t>
      </w:r>
      <w:proofErr w:type="spellStart"/>
      <w:r w:rsidRPr="00FA7045">
        <w:rPr>
          <w:rFonts w:ascii="Arial" w:hAnsi="Arial" w:cs="Arial"/>
          <w:sz w:val="20"/>
        </w:rPr>
        <w:t>esophagectomy</w:t>
      </w:r>
      <w:proofErr w:type="spellEnd"/>
      <w:r w:rsidRPr="00FA7045">
        <w:rPr>
          <w:rFonts w:ascii="Arial" w:hAnsi="Arial" w:cs="Arial"/>
          <w:sz w:val="20"/>
        </w:rPr>
        <w:t xml:space="preserve"> at an academic medical center were identified via a</w:t>
      </w:r>
      <w:r w:rsidR="0051208F" w:rsidRPr="00FA7045">
        <w:rPr>
          <w:rFonts w:ascii="Arial" w:hAnsi="Arial" w:cs="Arial"/>
          <w:sz w:val="20"/>
        </w:rPr>
        <w:t xml:space="preserve">n </w:t>
      </w:r>
      <w:r w:rsidR="00001FA4" w:rsidRPr="00FA7045">
        <w:rPr>
          <w:rFonts w:ascii="Arial" w:hAnsi="Arial" w:cs="Arial"/>
          <w:sz w:val="20"/>
        </w:rPr>
        <w:t xml:space="preserve">IRB-approved </w:t>
      </w:r>
      <w:r w:rsidRPr="00FA7045">
        <w:rPr>
          <w:rFonts w:ascii="Arial" w:hAnsi="Arial" w:cs="Arial"/>
          <w:sz w:val="20"/>
        </w:rPr>
        <w:t xml:space="preserve">prospective database between January 2012 and December 2014. </w:t>
      </w:r>
      <w:r w:rsidR="0051208F" w:rsidRPr="00FA7045">
        <w:rPr>
          <w:rFonts w:ascii="Arial" w:hAnsi="Arial" w:cs="Arial"/>
          <w:sz w:val="20"/>
        </w:rPr>
        <w:t>Clinical data were obtained from the institution’s database and matched with institutional cost data.</w:t>
      </w:r>
      <w:r w:rsidR="00001FA4" w:rsidRPr="00FA7045">
        <w:rPr>
          <w:rFonts w:ascii="Arial" w:hAnsi="Arial" w:cs="Arial"/>
          <w:sz w:val="20"/>
        </w:rPr>
        <w:t xml:space="preserve"> Our department began using the Socrates Analytics database platform in 2012 to track surgical costs and charges associated with each patient’s hospitalization. This provided the study with detailed patient, not calculated, surgical costs, tabulated on a daily basis. </w:t>
      </w:r>
    </w:p>
    <w:p w14:paraId="000EAFBB" w14:textId="77777777" w:rsidR="00444464" w:rsidRPr="00FA7045" w:rsidRDefault="00636E0B">
      <w:pPr>
        <w:rPr>
          <w:rFonts w:ascii="Arial" w:hAnsi="Arial" w:cs="Arial"/>
          <w:sz w:val="20"/>
        </w:rPr>
      </w:pPr>
      <w:r w:rsidRPr="00FA7045">
        <w:rPr>
          <w:rFonts w:ascii="Arial" w:hAnsi="Arial" w:cs="Arial"/>
          <w:sz w:val="20"/>
        </w:rPr>
        <w:t>Hospital cost was the depe</w:t>
      </w:r>
      <w:r w:rsidR="006316D0" w:rsidRPr="00FA7045">
        <w:rPr>
          <w:rFonts w:ascii="Arial" w:hAnsi="Arial" w:cs="Arial"/>
          <w:sz w:val="20"/>
        </w:rPr>
        <w:t>n</w:t>
      </w:r>
      <w:r w:rsidRPr="00FA7045">
        <w:rPr>
          <w:rFonts w:ascii="Arial" w:hAnsi="Arial" w:cs="Arial"/>
          <w:sz w:val="20"/>
        </w:rPr>
        <w:t xml:space="preserve">dent variable. </w:t>
      </w:r>
      <w:r w:rsidR="00001FA4" w:rsidRPr="00FA7045">
        <w:rPr>
          <w:rFonts w:ascii="Arial" w:hAnsi="Arial" w:cs="Arial"/>
          <w:sz w:val="20"/>
        </w:rPr>
        <w:t>Costs were categorized into the following cost centers: anesthesia, intensive care unit (ICU), laboratory, operating room, room and board, pharmacy, radiology, cardiac consults, and physical therapy, and all other. The total cost was calculated by summation of the separate cost center groups.</w:t>
      </w:r>
    </w:p>
    <w:p w14:paraId="4E784CA2" w14:textId="77777777" w:rsidR="00636E0B" w:rsidRPr="00FA7045" w:rsidRDefault="00001FA4">
      <w:pPr>
        <w:rPr>
          <w:rFonts w:ascii="Arial" w:hAnsi="Arial" w:cs="Arial"/>
          <w:sz w:val="20"/>
        </w:rPr>
      </w:pPr>
      <w:r w:rsidRPr="00FA7045">
        <w:rPr>
          <w:rFonts w:ascii="Arial" w:hAnsi="Arial" w:cs="Arial"/>
          <w:sz w:val="20"/>
        </w:rPr>
        <w:t xml:space="preserve">The clinical data collected included patient demographics such as age, race, and gender, as well as preoperative morbidities, perioperative characteristics, and postoperative complications. Complications were defined per the Society of </w:t>
      </w:r>
      <w:r w:rsidR="00636E0B" w:rsidRPr="00FA7045">
        <w:rPr>
          <w:rFonts w:ascii="Arial" w:hAnsi="Arial" w:cs="Arial"/>
          <w:sz w:val="20"/>
        </w:rPr>
        <w:t>Thoracic Surgeons</w:t>
      </w:r>
      <w:r w:rsidR="00104407" w:rsidRPr="00FA7045">
        <w:rPr>
          <w:rFonts w:ascii="Arial" w:hAnsi="Arial" w:cs="Arial"/>
          <w:sz w:val="20"/>
          <w:vertAlign w:val="superscript"/>
        </w:rPr>
        <w:t>1</w:t>
      </w:r>
      <w:r w:rsidR="006D1B8A">
        <w:rPr>
          <w:rFonts w:ascii="Arial" w:hAnsi="Arial" w:cs="Arial"/>
          <w:sz w:val="20"/>
          <w:vertAlign w:val="superscript"/>
        </w:rPr>
        <w:t>4</w:t>
      </w:r>
      <w:r w:rsidR="00636E0B" w:rsidRPr="00FA7045">
        <w:rPr>
          <w:rFonts w:ascii="Arial" w:hAnsi="Arial" w:cs="Arial"/>
          <w:sz w:val="20"/>
        </w:rPr>
        <w:t xml:space="preserve">. Other patient variables, such as preoperative chemotherapy and radiation, American Society of </w:t>
      </w:r>
      <w:proofErr w:type="spellStart"/>
      <w:r w:rsidR="00636E0B" w:rsidRPr="00FA7045">
        <w:rPr>
          <w:rFonts w:ascii="Arial" w:hAnsi="Arial" w:cs="Arial"/>
          <w:sz w:val="20"/>
        </w:rPr>
        <w:t>Anesthesiologysts</w:t>
      </w:r>
      <w:proofErr w:type="spellEnd"/>
      <w:r w:rsidR="00636E0B" w:rsidRPr="00FA7045">
        <w:rPr>
          <w:rFonts w:ascii="Arial" w:hAnsi="Arial" w:cs="Arial"/>
          <w:sz w:val="20"/>
        </w:rPr>
        <w:t xml:space="preserve"> (ASA) score, surgery type, were also analyzed. </w:t>
      </w:r>
      <w:r w:rsidR="00344EAE" w:rsidRPr="00FA7045">
        <w:rPr>
          <w:rFonts w:ascii="Arial" w:hAnsi="Arial" w:cs="Arial"/>
          <w:sz w:val="20"/>
        </w:rPr>
        <w:t xml:space="preserve">Surgery type was classified as </w:t>
      </w:r>
      <w:proofErr w:type="spellStart"/>
      <w:r w:rsidR="00344EAE" w:rsidRPr="00FA7045">
        <w:rPr>
          <w:rFonts w:ascii="Arial" w:hAnsi="Arial" w:cs="Arial"/>
          <w:sz w:val="20"/>
        </w:rPr>
        <w:t>transhiatal</w:t>
      </w:r>
      <w:proofErr w:type="spellEnd"/>
      <w:r w:rsidR="00344EAE" w:rsidRPr="00FA7045">
        <w:rPr>
          <w:rFonts w:ascii="Arial" w:hAnsi="Arial" w:cs="Arial"/>
          <w:sz w:val="20"/>
        </w:rPr>
        <w:t xml:space="preserve"> (neck and abdominal incisions), open (open thoracotomy and open laparotomy), hybrid (either video assisted thoracic surgery (VATS) or laparoscopy for one part of the procedure), or purely minimally invasive (both VATS and laparoscopy). Both Ivor Lewis and tri-incisional </w:t>
      </w:r>
      <w:proofErr w:type="spellStart"/>
      <w:r w:rsidR="00344EAE" w:rsidRPr="00FA7045">
        <w:rPr>
          <w:rFonts w:ascii="Arial" w:hAnsi="Arial" w:cs="Arial"/>
          <w:sz w:val="20"/>
        </w:rPr>
        <w:t>esophagectomy</w:t>
      </w:r>
      <w:proofErr w:type="spellEnd"/>
      <w:r w:rsidR="00344EAE" w:rsidRPr="00FA7045">
        <w:rPr>
          <w:rFonts w:ascii="Arial" w:hAnsi="Arial" w:cs="Arial"/>
          <w:sz w:val="20"/>
        </w:rPr>
        <w:t xml:space="preserve"> could be performed using hybrid and MIE techniques. Full explanations of these procedures are available elsewhere</w:t>
      </w:r>
      <w:r w:rsidR="006D1B8A">
        <w:rPr>
          <w:rFonts w:ascii="Arial" w:hAnsi="Arial" w:cs="Arial"/>
          <w:sz w:val="20"/>
          <w:vertAlign w:val="superscript"/>
        </w:rPr>
        <w:t>15</w:t>
      </w:r>
      <w:r w:rsidR="00344EAE" w:rsidRPr="00FA7045">
        <w:rPr>
          <w:rFonts w:ascii="Arial" w:hAnsi="Arial" w:cs="Arial"/>
          <w:sz w:val="20"/>
        </w:rPr>
        <w:t>.</w:t>
      </w:r>
      <w:r w:rsidR="004646A3" w:rsidRPr="00FA7045">
        <w:rPr>
          <w:rFonts w:ascii="Arial" w:hAnsi="Arial" w:cs="Arial"/>
          <w:sz w:val="20"/>
        </w:rPr>
        <w:t xml:space="preserve"> </w:t>
      </w:r>
    </w:p>
    <w:p w14:paraId="7820C96D" w14:textId="77777777" w:rsidR="00A460A0" w:rsidRDefault="00A460A0">
      <w:pPr>
        <w:rPr>
          <w:rFonts w:ascii="Arial" w:hAnsi="Arial" w:cs="Arial"/>
          <w:sz w:val="20"/>
        </w:rPr>
      </w:pPr>
      <w:r w:rsidRPr="00A460A0">
        <w:rPr>
          <w:rFonts w:ascii="Arial" w:hAnsi="Arial" w:cs="Arial"/>
          <w:sz w:val="20"/>
        </w:rPr>
        <w:t>Discrete data were analyzed using Pearson's chi-square tests. Continuous variables were analyzed with Student’s t-test or W</w:t>
      </w:r>
      <w:r w:rsidR="00730DB8">
        <w:rPr>
          <w:rFonts w:ascii="Arial" w:hAnsi="Arial" w:cs="Arial"/>
          <w:sz w:val="20"/>
        </w:rPr>
        <w:t>ilcoxon signed-rank test. All p-</w:t>
      </w:r>
      <w:r w:rsidRPr="00A460A0">
        <w:rPr>
          <w:rFonts w:ascii="Arial" w:hAnsi="Arial" w:cs="Arial"/>
          <w:sz w:val="20"/>
        </w:rPr>
        <w:t xml:space="preserve">values reported are 2-tailed and p&lt;.05 </w:t>
      </w:r>
      <w:proofErr w:type="gramStart"/>
      <w:r w:rsidRPr="00A460A0">
        <w:rPr>
          <w:rFonts w:ascii="Arial" w:hAnsi="Arial" w:cs="Arial"/>
          <w:sz w:val="20"/>
        </w:rPr>
        <w:t>was considered to be</w:t>
      </w:r>
      <w:proofErr w:type="gramEnd"/>
      <w:r w:rsidRPr="00A460A0">
        <w:rPr>
          <w:rFonts w:ascii="Arial" w:hAnsi="Arial" w:cs="Arial"/>
          <w:sz w:val="20"/>
        </w:rPr>
        <w:t xml:space="preserve"> statistically significant. Multivariate regression modeling was used to analyze the independent effect of a specific complication with cost as the outcome measure. </w:t>
      </w:r>
      <w:r w:rsidRPr="00FA7045">
        <w:rPr>
          <w:rFonts w:ascii="Arial" w:hAnsi="Arial" w:cs="Arial"/>
          <w:sz w:val="20"/>
        </w:rPr>
        <w:t xml:space="preserve">For multivariate regression, we chose to analyze the independent effect of surgical site infection, atrial fibrillation, pneumonia, anastomotic leak, and reintubation on costs because of their high frequency or severity. </w:t>
      </w:r>
      <w:r w:rsidRPr="00A460A0">
        <w:rPr>
          <w:rFonts w:ascii="Arial" w:hAnsi="Arial" w:cs="Arial"/>
          <w:sz w:val="20"/>
        </w:rPr>
        <w:t xml:space="preserve">All data were analyzed using </w:t>
      </w:r>
      <w:r w:rsidRPr="00CE19E8">
        <w:rPr>
          <w:rFonts w:ascii="Arial" w:hAnsi="Arial" w:cs="Arial"/>
          <w:i/>
          <w:sz w:val="20"/>
        </w:rPr>
        <w:t>R</w:t>
      </w:r>
      <w:r w:rsidR="00CE19E8">
        <w:rPr>
          <w:rFonts w:ascii="Arial" w:hAnsi="Arial" w:cs="Arial"/>
          <w:i/>
          <w:sz w:val="20"/>
        </w:rPr>
        <w:t xml:space="preserve"> Core Team 2015</w:t>
      </w:r>
      <w:r w:rsidR="00CE19E8">
        <w:rPr>
          <w:rFonts w:ascii="Arial" w:hAnsi="Arial" w:cs="Arial"/>
          <w:sz w:val="20"/>
        </w:rPr>
        <w:t xml:space="preserve"> (</w:t>
      </w:r>
      <w:r w:rsidR="00CE19E8">
        <w:rPr>
          <w:rFonts w:ascii="Arial" w:hAnsi="Arial" w:cs="Arial"/>
          <w:color w:val="262626"/>
          <w:sz w:val="20"/>
          <w:szCs w:val="20"/>
        </w:rPr>
        <w:t>R Foundation for Statistical Computing, Vienna, Austria).</w:t>
      </w:r>
    </w:p>
    <w:p w14:paraId="1CDC5BA0" w14:textId="77777777" w:rsidR="00ED6773" w:rsidRPr="00FA7045" w:rsidRDefault="00ED6773" w:rsidP="00ED6773">
      <w:pPr>
        <w:rPr>
          <w:rFonts w:ascii="Arial" w:hAnsi="Arial" w:cs="Arial"/>
          <w:b/>
          <w:sz w:val="20"/>
        </w:rPr>
      </w:pPr>
      <w:r w:rsidRPr="00FA7045">
        <w:rPr>
          <w:rFonts w:ascii="Arial" w:hAnsi="Arial" w:cs="Arial"/>
          <w:b/>
          <w:sz w:val="20"/>
        </w:rPr>
        <w:t>Results</w:t>
      </w:r>
    </w:p>
    <w:p w14:paraId="4CB3DADF" w14:textId="77777777" w:rsidR="007A77E5" w:rsidRPr="00FA7045" w:rsidRDefault="00ED6773" w:rsidP="00ED6773">
      <w:pPr>
        <w:rPr>
          <w:rFonts w:ascii="Arial" w:hAnsi="Arial" w:cs="Arial"/>
          <w:sz w:val="20"/>
        </w:rPr>
      </w:pPr>
      <w:r w:rsidRPr="00FA7045">
        <w:rPr>
          <w:rFonts w:ascii="Arial" w:hAnsi="Arial" w:cs="Arial"/>
          <w:sz w:val="20"/>
        </w:rPr>
        <w:lastRenderedPageBreak/>
        <w:t xml:space="preserve">The study population consisted of 86 consecutive patients undergoing </w:t>
      </w:r>
      <w:proofErr w:type="spellStart"/>
      <w:r w:rsidRPr="00FA7045">
        <w:rPr>
          <w:rFonts w:ascii="Arial" w:hAnsi="Arial" w:cs="Arial"/>
          <w:sz w:val="20"/>
        </w:rPr>
        <w:t>esophagectomy</w:t>
      </w:r>
      <w:proofErr w:type="spellEnd"/>
      <w:r w:rsidR="003B19A0" w:rsidRPr="00FA7045">
        <w:rPr>
          <w:rFonts w:ascii="Arial" w:hAnsi="Arial" w:cs="Arial"/>
          <w:sz w:val="20"/>
        </w:rPr>
        <w:t xml:space="preserve">, </w:t>
      </w:r>
      <w:r w:rsidRPr="00FA7045">
        <w:rPr>
          <w:rFonts w:ascii="Arial" w:hAnsi="Arial" w:cs="Arial"/>
          <w:sz w:val="20"/>
        </w:rPr>
        <w:t xml:space="preserve">performed by 4 surgeons. Six patients were excluded for incomplete records, leaving a total of 80 patients for the analysis. </w:t>
      </w:r>
      <w:r w:rsidR="00C05AB3" w:rsidRPr="00FA7045">
        <w:rPr>
          <w:rFonts w:ascii="Arial" w:hAnsi="Arial" w:cs="Arial"/>
          <w:sz w:val="20"/>
        </w:rPr>
        <w:t>Median ICU stay was 2 days</w:t>
      </w:r>
      <w:r w:rsidR="00D31362" w:rsidRPr="00FA7045">
        <w:rPr>
          <w:rFonts w:ascii="Arial" w:hAnsi="Arial" w:cs="Arial"/>
          <w:sz w:val="20"/>
        </w:rPr>
        <w:t xml:space="preserve"> (IQR </w:t>
      </w:r>
      <w:r w:rsidR="004646A3" w:rsidRPr="00FA7045">
        <w:rPr>
          <w:rFonts w:ascii="Arial" w:hAnsi="Arial" w:cs="Arial"/>
          <w:sz w:val="20"/>
        </w:rPr>
        <w:t>1-4 days</w:t>
      </w:r>
      <w:r w:rsidR="00D31362" w:rsidRPr="00FA7045">
        <w:rPr>
          <w:rFonts w:ascii="Arial" w:hAnsi="Arial" w:cs="Arial"/>
          <w:sz w:val="20"/>
        </w:rPr>
        <w:t>)</w:t>
      </w:r>
      <w:r w:rsidR="00C05AB3" w:rsidRPr="00FA7045">
        <w:rPr>
          <w:rFonts w:ascii="Arial" w:hAnsi="Arial" w:cs="Arial"/>
          <w:sz w:val="20"/>
        </w:rPr>
        <w:t xml:space="preserve"> and median length of hospital stay was </w:t>
      </w:r>
      <w:r w:rsidR="00D31362" w:rsidRPr="00FA7045">
        <w:rPr>
          <w:rFonts w:ascii="Arial" w:hAnsi="Arial" w:cs="Arial"/>
          <w:sz w:val="20"/>
        </w:rPr>
        <w:t>8</w:t>
      </w:r>
      <w:r w:rsidR="00C05AB3" w:rsidRPr="00FA7045">
        <w:rPr>
          <w:rFonts w:ascii="Arial" w:hAnsi="Arial" w:cs="Arial"/>
          <w:sz w:val="20"/>
        </w:rPr>
        <w:t xml:space="preserve"> days</w:t>
      </w:r>
      <w:r w:rsidR="00D31362" w:rsidRPr="00FA7045">
        <w:rPr>
          <w:rFonts w:ascii="Arial" w:hAnsi="Arial" w:cs="Arial"/>
          <w:sz w:val="20"/>
        </w:rPr>
        <w:t xml:space="preserve"> (IQR 7-9 days)</w:t>
      </w:r>
      <w:r w:rsidR="00C05AB3" w:rsidRPr="00FA7045">
        <w:rPr>
          <w:rFonts w:ascii="Arial" w:hAnsi="Arial" w:cs="Arial"/>
          <w:sz w:val="20"/>
        </w:rPr>
        <w:t>.</w:t>
      </w:r>
      <w:r w:rsidR="00D31362" w:rsidRPr="00FA7045">
        <w:rPr>
          <w:rFonts w:ascii="Arial" w:hAnsi="Arial" w:cs="Arial"/>
          <w:sz w:val="20"/>
        </w:rPr>
        <w:t xml:space="preserve"> In-hospital and 30-day mortality rates were 0%.</w:t>
      </w:r>
      <w:r w:rsidR="006316D0" w:rsidRPr="00FA7045">
        <w:rPr>
          <w:rFonts w:ascii="Arial" w:hAnsi="Arial" w:cs="Arial"/>
          <w:sz w:val="20"/>
        </w:rPr>
        <w:t xml:space="preserve"> The cohort was predominantly male (74%) with a median age of 65 years. The majority (65%) received chemotherapy and radiation therapy prior to their surgery. </w:t>
      </w:r>
      <w:r w:rsidR="003D477D" w:rsidRPr="00FA7045">
        <w:rPr>
          <w:rFonts w:ascii="Arial" w:hAnsi="Arial" w:cs="Arial"/>
          <w:sz w:val="20"/>
        </w:rPr>
        <w:t xml:space="preserve">The surgical approach breakdown of the 80 </w:t>
      </w:r>
      <w:proofErr w:type="spellStart"/>
      <w:r w:rsidR="003D477D" w:rsidRPr="00FA7045">
        <w:rPr>
          <w:rFonts w:ascii="Arial" w:hAnsi="Arial" w:cs="Arial"/>
          <w:sz w:val="20"/>
        </w:rPr>
        <w:t>esophagectomies</w:t>
      </w:r>
      <w:proofErr w:type="spellEnd"/>
      <w:r w:rsidR="003D477D" w:rsidRPr="00FA7045">
        <w:rPr>
          <w:rFonts w:ascii="Arial" w:hAnsi="Arial" w:cs="Arial"/>
          <w:sz w:val="20"/>
        </w:rPr>
        <w:t xml:space="preserve"> was 11 </w:t>
      </w:r>
      <w:proofErr w:type="spellStart"/>
      <w:r w:rsidR="00A10F47" w:rsidRPr="00FA7045">
        <w:rPr>
          <w:rFonts w:ascii="Arial" w:hAnsi="Arial" w:cs="Arial"/>
          <w:sz w:val="20"/>
        </w:rPr>
        <w:t>transhiatal</w:t>
      </w:r>
      <w:proofErr w:type="spellEnd"/>
      <w:r w:rsidR="003D477D" w:rsidRPr="00FA7045">
        <w:rPr>
          <w:rFonts w:ascii="Arial" w:hAnsi="Arial" w:cs="Arial"/>
          <w:sz w:val="20"/>
        </w:rPr>
        <w:t xml:space="preserve"> (14%)</w:t>
      </w:r>
      <w:r w:rsidR="00A10F47" w:rsidRPr="00FA7045">
        <w:rPr>
          <w:rFonts w:ascii="Arial" w:hAnsi="Arial" w:cs="Arial"/>
          <w:sz w:val="20"/>
        </w:rPr>
        <w:t>, 11 open</w:t>
      </w:r>
      <w:r w:rsidR="003D477D" w:rsidRPr="00FA7045">
        <w:rPr>
          <w:rFonts w:ascii="Arial" w:hAnsi="Arial" w:cs="Arial"/>
          <w:sz w:val="20"/>
        </w:rPr>
        <w:t xml:space="preserve"> (14%)</w:t>
      </w:r>
      <w:r w:rsidR="00A10F47" w:rsidRPr="00FA7045">
        <w:rPr>
          <w:rFonts w:ascii="Arial" w:hAnsi="Arial" w:cs="Arial"/>
          <w:sz w:val="20"/>
        </w:rPr>
        <w:t>, 41 hybrid</w:t>
      </w:r>
      <w:r w:rsidR="003D477D" w:rsidRPr="00FA7045">
        <w:rPr>
          <w:rFonts w:ascii="Arial" w:hAnsi="Arial" w:cs="Arial"/>
          <w:sz w:val="20"/>
        </w:rPr>
        <w:t xml:space="preserve"> (51%)</w:t>
      </w:r>
      <w:r w:rsidR="00A10F47" w:rsidRPr="00FA7045">
        <w:rPr>
          <w:rFonts w:ascii="Arial" w:hAnsi="Arial" w:cs="Arial"/>
          <w:sz w:val="20"/>
        </w:rPr>
        <w:t>, and 17 minimally invasive</w:t>
      </w:r>
      <w:r w:rsidR="003D477D" w:rsidRPr="00FA7045">
        <w:rPr>
          <w:rFonts w:ascii="Arial" w:hAnsi="Arial" w:cs="Arial"/>
          <w:sz w:val="20"/>
        </w:rPr>
        <w:t xml:space="preserve"> (21%)</w:t>
      </w:r>
      <w:r w:rsidR="00A10F47" w:rsidRPr="00FA7045">
        <w:rPr>
          <w:rFonts w:ascii="Arial" w:hAnsi="Arial" w:cs="Arial"/>
          <w:sz w:val="20"/>
        </w:rPr>
        <w:t xml:space="preserve">.  </w:t>
      </w:r>
    </w:p>
    <w:p w14:paraId="2AE07D5F" w14:textId="77777777" w:rsidR="00D31362" w:rsidRPr="00FA7045" w:rsidRDefault="00416A06" w:rsidP="00ED6773">
      <w:pPr>
        <w:rPr>
          <w:rFonts w:ascii="Arial" w:hAnsi="Arial" w:cs="Arial"/>
          <w:sz w:val="20"/>
        </w:rPr>
      </w:pPr>
      <w:r w:rsidRPr="00FA7045">
        <w:rPr>
          <w:rFonts w:ascii="Arial" w:hAnsi="Arial" w:cs="Arial"/>
          <w:sz w:val="20"/>
        </w:rPr>
        <w:t>Patients with and without complications were similar with regards to age, gender spli</w:t>
      </w:r>
      <w:r w:rsidR="00A10F47" w:rsidRPr="00FA7045">
        <w:rPr>
          <w:rFonts w:ascii="Arial" w:hAnsi="Arial" w:cs="Arial"/>
          <w:sz w:val="20"/>
        </w:rPr>
        <w:t xml:space="preserve">t, and surgery type (Table 1). </w:t>
      </w:r>
      <w:r w:rsidRPr="00FA7045">
        <w:rPr>
          <w:rFonts w:ascii="Arial" w:hAnsi="Arial" w:cs="Arial"/>
          <w:sz w:val="20"/>
        </w:rPr>
        <w:t>However, t</w:t>
      </w:r>
      <w:r w:rsidR="006316D0" w:rsidRPr="00FA7045">
        <w:rPr>
          <w:rFonts w:ascii="Arial" w:hAnsi="Arial" w:cs="Arial"/>
          <w:sz w:val="20"/>
        </w:rPr>
        <w:t xml:space="preserve">here were several significant </w:t>
      </w:r>
      <w:r w:rsidR="00FB344B" w:rsidRPr="00FA7045">
        <w:rPr>
          <w:rFonts w:ascii="Arial" w:hAnsi="Arial" w:cs="Arial"/>
          <w:sz w:val="20"/>
        </w:rPr>
        <w:t>differences in</w:t>
      </w:r>
      <w:r w:rsidRPr="00FA7045">
        <w:rPr>
          <w:rFonts w:ascii="Arial" w:hAnsi="Arial" w:cs="Arial"/>
          <w:sz w:val="20"/>
        </w:rPr>
        <w:t xml:space="preserve"> preoperative comorbidity profiles </w:t>
      </w:r>
      <w:r w:rsidR="006316D0" w:rsidRPr="00FA7045">
        <w:rPr>
          <w:rFonts w:ascii="Arial" w:hAnsi="Arial" w:cs="Arial"/>
          <w:sz w:val="20"/>
        </w:rPr>
        <w:t xml:space="preserve">between patients with and without postoperative complications. </w:t>
      </w:r>
      <w:r w:rsidR="007A77E5" w:rsidRPr="00FA7045">
        <w:rPr>
          <w:rFonts w:ascii="Arial" w:hAnsi="Arial" w:cs="Arial"/>
          <w:sz w:val="20"/>
        </w:rPr>
        <w:t xml:space="preserve">Patients with complications had a </w:t>
      </w:r>
      <w:r w:rsidRPr="00FA7045">
        <w:rPr>
          <w:rFonts w:ascii="Arial" w:hAnsi="Arial" w:cs="Arial"/>
          <w:sz w:val="20"/>
        </w:rPr>
        <w:t xml:space="preserve">significantly </w:t>
      </w:r>
      <w:r w:rsidR="007A77E5" w:rsidRPr="00FA7045">
        <w:rPr>
          <w:rFonts w:ascii="Arial" w:hAnsi="Arial" w:cs="Arial"/>
          <w:sz w:val="20"/>
        </w:rPr>
        <w:t>higher incidence of hypertension</w:t>
      </w:r>
      <w:r w:rsidR="00A10F47" w:rsidRPr="00FA7045">
        <w:rPr>
          <w:rFonts w:ascii="Arial" w:hAnsi="Arial" w:cs="Arial"/>
          <w:sz w:val="20"/>
        </w:rPr>
        <w:t xml:space="preserve"> (HTN)</w:t>
      </w:r>
      <w:r w:rsidR="007A77E5" w:rsidRPr="00FA7045">
        <w:rPr>
          <w:rFonts w:ascii="Arial" w:hAnsi="Arial" w:cs="Arial"/>
          <w:sz w:val="20"/>
        </w:rPr>
        <w:t xml:space="preserve">, coronary artery disease (CAD), chronic obstructive pulmonary disease (COPD), and congestive heart failure (CHF). </w:t>
      </w:r>
      <w:r w:rsidR="002A64C1" w:rsidRPr="00FA7045">
        <w:rPr>
          <w:rFonts w:ascii="Arial" w:hAnsi="Arial" w:cs="Arial"/>
          <w:sz w:val="20"/>
        </w:rPr>
        <w:t xml:space="preserve"> ASA class 4 patients had a significantly higher rate of postoperative complications. There was no statistical difference in previous chemotherapy or radiation therapy, diabetic, and </w:t>
      </w:r>
      <w:proofErr w:type="spellStart"/>
      <w:r w:rsidR="002A64C1" w:rsidRPr="00FA7045">
        <w:rPr>
          <w:rFonts w:ascii="Arial" w:hAnsi="Arial" w:cs="Arial"/>
          <w:sz w:val="20"/>
        </w:rPr>
        <w:t>Zubrod</w:t>
      </w:r>
      <w:proofErr w:type="spellEnd"/>
      <w:r w:rsidR="002A64C1" w:rsidRPr="00FA7045">
        <w:rPr>
          <w:rFonts w:ascii="Arial" w:hAnsi="Arial" w:cs="Arial"/>
          <w:sz w:val="20"/>
        </w:rPr>
        <w:t xml:space="preserve"> symptomatic status between patients with and without postoperative complications. </w:t>
      </w:r>
      <w:r w:rsidR="00D31362" w:rsidRPr="00FA7045">
        <w:rPr>
          <w:rFonts w:ascii="Arial" w:hAnsi="Arial" w:cs="Arial"/>
          <w:sz w:val="20"/>
        </w:rPr>
        <w:t>Complications occurred in 42 patients (52%)</w:t>
      </w:r>
      <w:r w:rsidR="004333DD" w:rsidRPr="00FA7045">
        <w:rPr>
          <w:rFonts w:ascii="Arial" w:hAnsi="Arial" w:cs="Arial"/>
          <w:sz w:val="20"/>
        </w:rPr>
        <w:t xml:space="preserve">. A total of </w:t>
      </w:r>
      <w:r w:rsidR="007F02BD" w:rsidRPr="00FA7045">
        <w:rPr>
          <w:rFonts w:ascii="Arial" w:hAnsi="Arial" w:cs="Arial"/>
          <w:sz w:val="20"/>
        </w:rPr>
        <w:t>10</w:t>
      </w:r>
      <w:r w:rsidR="00687D76" w:rsidRPr="00FA7045">
        <w:rPr>
          <w:rFonts w:ascii="Arial" w:hAnsi="Arial" w:cs="Arial"/>
          <w:sz w:val="20"/>
        </w:rPr>
        <w:t>1</w:t>
      </w:r>
      <w:r w:rsidR="004333DD" w:rsidRPr="00FA7045">
        <w:rPr>
          <w:rFonts w:ascii="Arial" w:hAnsi="Arial" w:cs="Arial"/>
          <w:sz w:val="20"/>
        </w:rPr>
        <w:t xml:space="preserve"> complications were documented. Multiple complications affected </w:t>
      </w:r>
      <w:r w:rsidR="003D477D" w:rsidRPr="00FA7045">
        <w:rPr>
          <w:rFonts w:ascii="Arial" w:hAnsi="Arial" w:cs="Arial"/>
          <w:sz w:val="20"/>
        </w:rPr>
        <w:t>27</w:t>
      </w:r>
      <w:r w:rsidR="004333DD" w:rsidRPr="00FA7045">
        <w:rPr>
          <w:rFonts w:ascii="Arial" w:hAnsi="Arial" w:cs="Arial"/>
          <w:sz w:val="20"/>
        </w:rPr>
        <w:t xml:space="preserve"> patients (</w:t>
      </w:r>
      <w:r w:rsidR="003D477D" w:rsidRPr="00FA7045">
        <w:rPr>
          <w:rFonts w:ascii="Arial" w:hAnsi="Arial" w:cs="Arial"/>
          <w:sz w:val="20"/>
        </w:rPr>
        <w:t>34</w:t>
      </w:r>
      <w:r w:rsidR="004333DD" w:rsidRPr="00FA7045">
        <w:rPr>
          <w:rFonts w:ascii="Arial" w:hAnsi="Arial" w:cs="Arial"/>
          <w:sz w:val="20"/>
        </w:rPr>
        <w:t xml:space="preserve">%). </w:t>
      </w:r>
      <w:r w:rsidR="007D55B8" w:rsidRPr="00FA7045">
        <w:rPr>
          <w:rFonts w:ascii="Arial" w:hAnsi="Arial" w:cs="Arial"/>
          <w:sz w:val="20"/>
        </w:rPr>
        <w:t>The frequency of individual complications is shown in Table 2.</w:t>
      </w:r>
      <w:r w:rsidR="002A64C1" w:rsidRPr="00FA7045">
        <w:rPr>
          <w:rFonts w:ascii="Arial" w:hAnsi="Arial" w:cs="Arial"/>
          <w:sz w:val="20"/>
        </w:rPr>
        <w:t xml:space="preserve"> The most common complication was </w:t>
      </w:r>
      <w:r w:rsidR="00DE3FAB" w:rsidRPr="00FA7045">
        <w:rPr>
          <w:rFonts w:ascii="Arial" w:hAnsi="Arial" w:cs="Arial"/>
          <w:sz w:val="20"/>
        </w:rPr>
        <w:t xml:space="preserve">atrial fibrillation (12, 15%), </w:t>
      </w:r>
      <w:r w:rsidR="003B19A0" w:rsidRPr="00FA7045">
        <w:rPr>
          <w:rFonts w:ascii="Arial" w:hAnsi="Arial" w:cs="Arial"/>
          <w:sz w:val="20"/>
        </w:rPr>
        <w:t xml:space="preserve">followed by </w:t>
      </w:r>
      <w:r w:rsidR="00DF5B6B" w:rsidRPr="00FA7045">
        <w:rPr>
          <w:rFonts w:ascii="Arial" w:hAnsi="Arial" w:cs="Arial"/>
          <w:sz w:val="20"/>
        </w:rPr>
        <w:t xml:space="preserve">pneumonia and anastomotic leak (both 11, 14%). </w:t>
      </w:r>
    </w:p>
    <w:p w14:paraId="01366F9F" w14:textId="77777777" w:rsidR="007D55B8" w:rsidRPr="00FA7045" w:rsidRDefault="007D55B8" w:rsidP="007D55B8">
      <w:pPr>
        <w:rPr>
          <w:rFonts w:ascii="Arial" w:hAnsi="Arial" w:cs="Arial"/>
          <w:sz w:val="20"/>
        </w:rPr>
      </w:pPr>
      <w:r w:rsidRPr="00FA7045">
        <w:rPr>
          <w:rFonts w:ascii="Arial" w:hAnsi="Arial" w:cs="Arial"/>
          <w:sz w:val="20"/>
        </w:rPr>
        <w:t xml:space="preserve">The median </w:t>
      </w:r>
      <w:r w:rsidR="00066D53" w:rsidRPr="00FA7045">
        <w:rPr>
          <w:rFonts w:ascii="Arial" w:hAnsi="Arial" w:cs="Arial"/>
          <w:sz w:val="20"/>
        </w:rPr>
        <w:t xml:space="preserve">total </w:t>
      </w:r>
      <w:r w:rsidRPr="00FA7045">
        <w:rPr>
          <w:rFonts w:ascii="Arial" w:hAnsi="Arial" w:cs="Arial"/>
          <w:sz w:val="20"/>
        </w:rPr>
        <w:t xml:space="preserve">cost of </w:t>
      </w:r>
      <w:proofErr w:type="spellStart"/>
      <w:r w:rsidRPr="00FA7045">
        <w:rPr>
          <w:rFonts w:ascii="Arial" w:hAnsi="Arial" w:cs="Arial"/>
          <w:sz w:val="20"/>
        </w:rPr>
        <w:t>esophagectomy</w:t>
      </w:r>
      <w:proofErr w:type="spellEnd"/>
      <w:r w:rsidRPr="00FA7045">
        <w:rPr>
          <w:rFonts w:ascii="Arial" w:hAnsi="Arial" w:cs="Arial"/>
          <w:sz w:val="20"/>
        </w:rPr>
        <w:t xml:space="preserve"> was $31,3</w:t>
      </w:r>
      <w:r w:rsidR="00416A06" w:rsidRPr="00FA7045">
        <w:rPr>
          <w:rFonts w:ascii="Arial" w:hAnsi="Arial" w:cs="Arial"/>
          <w:sz w:val="20"/>
        </w:rPr>
        <w:t>80</w:t>
      </w:r>
      <w:r w:rsidRPr="00FA7045">
        <w:rPr>
          <w:rFonts w:ascii="Arial" w:hAnsi="Arial" w:cs="Arial"/>
          <w:sz w:val="20"/>
        </w:rPr>
        <w:t xml:space="preserve"> (IQR $26,</w:t>
      </w:r>
      <w:r w:rsidR="00416A06" w:rsidRPr="00FA7045">
        <w:rPr>
          <w:rFonts w:ascii="Arial" w:hAnsi="Arial" w:cs="Arial"/>
          <w:sz w:val="20"/>
        </w:rPr>
        <w:t>500</w:t>
      </w:r>
      <w:r w:rsidRPr="00FA7045">
        <w:rPr>
          <w:rFonts w:ascii="Arial" w:hAnsi="Arial" w:cs="Arial"/>
          <w:sz w:val="20"/>
        </w:rPr>
        <w:t xml:space="preserve">-48,906). </w:t>
      </w:r>
      <w:r w:rsidR="00D95D34" w:rsidRPr="00FA7045">
        <w:rPr>
          <w:rFonts w:ascii="Arial" w:hAnsi="Arial" w:cs="Arial"/>
          <w:sz w:val="20"/>
        </w:rPr>
        <w:t>Operation costs comprised the largest component of total hospital cost ($</w:t>
      </w:r>
      <w:proofErr w:type="spellStart"/>
      <w:proofErr w:type="gramStart"/>
      <w:r w:rsidR="00D95D34" w:rsidRPr="00FA7045">
        <w:rPr>
          <w:rFonts w:ascii="Arial" w:hAnsi="Arial" w:cs="Arial"/>
          <w:sz w:val="20"/>
        </w:rPr>
        <w:t>xx,xxx</w:t>
      </w:r>
      <w:proofErr w:type="spellEnd"/>
      <w:proofErr w:type="gramEnd"/>
      <w:r w:rsidR="00D95D34" w:rsidRPr="00FA7045">
        <w:rPr>
          <w:rFonts w:ascii="Arial" w:hAnsi="Arial" w:cs="Arial"/>
          <w:sz w:val="20"/>
        </w:rPr>
        <w:t xml:space="preserve">). </w:t>
      </w:r>
      <w:r w:rsidR="00CD5798" w:rsidRPr="00FA7045">
        <w:rPr>
          <w:rFonts w:ascii="Arial" w:hAnsi="Arial" w:cs="Arial"/>
          <w:sz w:val="20"/>
        </w:rPr>
        <w:t xml:space="preserve">The total hospital costs of patients with postoperative complications were significantly higher than patients without postoperative complications, by $12,450 (p&lt;0.0001). </w:t>
      </w:r>
      <w:r w:rsidR="00066D53" w:rsidRPr="00FA7045">
        <w:rPr>
          <w:rFonts w:ascii="Arial" w:hAnsi="Arial" w:cs="Arial"/>
          <w:sz w:val="20"/>
        </w:rPr>
        <w:t xml:space="preserve">The breakdown of costs by cost center for patients with and without postoperative complications is shown in table 3. Postoperative complications </w:t>
      </w:r>
      <w:r w:rsidR="00D95D34" w:rsidRPr="00FA7045">
        <w:rPr>
          <w:rFonts w:ascii="Arial" w:hAnsi="Arial" w:cs="Arial"/>
          <w:sz w:val="20"/>
        </w:rPr>
        <w:t>resulted in</w:t>
      </w:r>
      <w:r w:rsidR="00066D53" w:rsidRPr="00FA7045">
        <w:rPr>
          <w:rFonts w:ascii="Arial" w:hAnsi="Arial" w:cs="Arial"/>
          <w:sz w:val="20"/>
        </w:rPr>
        <w:t xml:space="preserve"> significantly higher costs in virtually every hospital service. </w:t>
      </w:r>
      <w:r w:rsidR="00CD5798" w:rsidRPr="00FA7045">
        <w:rPr>
          <w:rFonts w:ascii="Arial" w:hAnsi="Arial" w:cs="Arial"/>
          <w:sz w:val="20"/>
        </w:rPr>
        <w:t xml:space="preserve">The largest cost differences were in ICU costs, where postoperative complications were associated with $3,486 cost increase, followed by non-ICU room and board, then laboratory costs. </w:t>
      </w:r>
    </w:p>
    <w:p w14:paraId="2064CC87" w14:textId="77777777" w:rsidR="00D95D34" w:rsidRPr="00FA7045" w:rsidRDefault="00D95D34" w:rsidP="007D55B8">
      <w:pPr>
        <w:rPr>
          <w:rFonts w:ascii="Arial" w:hAnsi="Arial" w:cs="Arial"/>
          <w:sz w:val="20"/>
        </w:rPr>
      </w:pPr>
      <w:r w:rsidRPr="00FA7045">
        <w:rPr>
          <w:rFonts w:ascii="Arial" w:hAnsi="Arial" w:cs="Arial"/>
          <w:sz w:val="20"/>
        </w:rPr>
        <w:t xml:space="preserve">Multivariate regression analysis </w:t>
      </w:r>
      <w:r w:rsidR="00312413">
        <w:rPr>
          <w:rFonts w:ascii="Arial" w:hAnsi="Arial" w:cs="Arial"/>
          <w:sz w:val="20"/>
        </w:rPr>
        <w:t xml:space="preserve">revealed that age, preoperative diagnosis of CAD, ASA class IV status, and minimally invasive surgery were independently associated with </w:t>
      </w:r>
      <w:r w:rsidR="00992153">
        <w:rPr>
          <w:rFonts w:ascii="Arial" w:hAnsi="Arial" w:cs="Arial"/>
          <w:sz w:val="20"/>
        </w:rPr>
        <w:t>increase</w:t>
      </w:r>
      <w:r w:rsidR="007E2AE3">
        <w:rPr>
          <w:rFonts w:ascii="Arial" w:hAnsi="Arial" w:cs="Arial"/>
          <w:sz w:val="20"/>
        </w:rPr>
        <w:t>s</w:t>
      </w:r>
      <w:bookmarkStart w:id="0" w:name="_GoBack"/>
      <w:bookmarkEnd w:id="0"/>
      <w:r w:rsidR="00992153">
        <w:rPr>
          <w:rFonts w:ascii="Arial" w:hAnsi="Arial" w:cs="Arial"/>
          <w:sz w:val="20"/>
        </w:rPr>
        <w:t xml:space="preserve"> in total hospital costs (Table 4).</w:t>
      </w:r>
      <w:r w:rsidR="000539C3">
        <w:rPr>
          <w:rFonts w:ascii="Arial" w:hAnsi="Arial" w:cs="Arial"/>
          <w:sz w:val="20"/>
        </w:rPr>
        <w:t xml:space="preserve"> Preoperative hypertension was significantly associated with cost savings of $16,830.</w:t>
      </w:r>
      <w:r w:rsidR="00992153">
        <w:rPr>
          <w:rFonts w:ascii="Arial" w:hAnsi="Arial" w:cs="Arial"/>
          <w:sz w:val="20"/>
        </w:rPr>
        <w:t xml:space="preserve"> Amongst the postoperative complications, leak and reintubation were significantly increases total hospital costs </w:t>
      </w:r>
      <w:proofErr w:type="gramStart"/>
      <w:r w:rsidR="00992153">
        <w:rPr>
          <w:rFonts w:ascii="Arial" w:hAnsi="Arial" w:cs="Arial"/>
          <w:sz w:val="20"/>
        </w:rPr>
        <w:t>by  $</w:t>
      </w:r>
      <w:proofErr w:type="gramEnd"/>
      <w:r w:rsidR="00992153">
        <w:rPr>
          <w:rFonts w:ascii="Arial" w:hAnsi="Arial" w:cs="Arial"/>
          <w:sz w:val="20"/>
        </w:rPr>
        <w:t>14,029 and $20,777, respectively.</w:t>
      </w:r>
      <w:r w:rsidR="000539C3">
        <w:rPr>
          <w:rFonts w:ascii="Arial" w:hAnsi="Arial" w:cs="Arial"/>
          <w:sz w:val="20"/>
        </w:rPr>
        <w:t xml:space="preserve"> Pneumonia and atrial fibrillation did not lead to significantly higher total hospital costs. </w:t>
      </w:r>
      <w:r w:rsidR="00773A50">
        <w:rPr>
          <w:rFonts w:ascii="Arial" w:hAnsi="Arial" w:cs="Arial"/>
          <w:sz w:val="20"/>
        </w:rPr>
        <w:t>Multivariate regression analysis of specific cost centers revealed that p</w:t>
      </w:r>
      <w:r w:rsidR="000539C3">
        <w:rPr>
          <w:rFonts w:ascii="Arial" w:hAnsi="Arial" w:cs="Arial"/>
          <w:sz w:val="20"/>
        </w:rPr>
        <w:t xml:space="preserve">ostoperative complications were not significantly associated with differences in OR </w:t>
      </w:r>
      <w:proofErr w:type="spellStart"/>
      <w:r w:rsidR="000539C3">
        <w:rPr>
          <w:rFonts w:ascii="Arial" w:hAnsi="Arial" w:cs="Arial"/>
          <w:sz w:val="20"/>
        </w:rPr>
        <w:t>or</w:t>
      </w:r>
      <w:proofErr w:type="spellEnd"/>
      <w:r w:rsidR="000539C3">
        <w:rPr>
          <w:rFonts w:ascii="Arial" w:hAnsi="Arial" w:cs="Arial"/>
          <w:sz w:val="20"/>
        </w:rPr>
        <w:t xml:space="preserve"> anesthesia costs. </w:t>
      </w:r>
      <w:r w:rsidR="00773A50">
        <w:rPr>
          <w:rFonts w:ascii="Arial" w:hAnsi="Arial" w:cs="Arial"/>
          <w:sz w:val="20"/>
        </w:rPr>
        <w:t>However, a</w:t>
      </w:r>
      <w:r w:rsidR="0053130C">
        <w:rPr>
          <w:rFonts w:ascii="Arial" w:hAnsi="Arial" w:cs="Arial"/>
          <w:sz w:val="20"/>
        </w:rPr>
        <w:t xml:space="preserve">trial fibrillation significantly increased ICU and pharmacy costs. Leak of any grade was associated with significantly increased room and board, laboratory, and pharmacy costs. Reintubation </w:t>
      </w:r>
      <w:r w:rsidR="00E40E9C">
        <w:rPr>
          <w:rFonts w:ascii="Arial" w:hAnsi="Arial" w:cs="Arial"/>
          <w:sz w:val="20"/>
        </w:rPr>
        <w:t xml:space="preserve">significantly increased ICU, laboratory, and radiology costs. </w:t>
      </w:r>
    </w:p>
    <w:p w14:paraId="56071F80" w14:textId="77777777" w:rsidR="007D55B8" w:rsidRPr="00FA7045" w:rsidRDefault="007D55B8" w:rsidP="00ED6773">
      <w:pPr>
        <w:rPr>
          <w:rFonts w:ascii="Arial" w:hAnsi="Arial" w:cs="Arial"/>
          <w:b/>
          <w:sz w:val="20"/>
        </w:rPr>
      </w:pPr>
    </w:p>
    <w:p w14:paraId="6A504947" w14:textId="77777777" w:rsidR="00001FA4" w:rsidRPr="00FA7045" w:rsidRDefault="004333DD">
      <w:pPr>
        <w:rPr>
          <w:rFonts w:ascii="Arial" w:hAnsi="Arial" w:cs="Arial"/>
          <w:b/>
          <w:sz w:val="20"/>
        </w:rPr>
      </w:pPr>
      <w:r w:rsidRPr="00FA7045">
        <w:rPr>
          <w:rFonts w:ascii="Arial" w:hAnsi="Arial" w:cs="Arial"/>
          <w:b/>
          <w:sz w:val="20"/>
        </w:rPr>
        <w:t>Discussion</w:t>
      </w:r>
    </w:p>
    <w:p w14:paraId="25180DCC" w14:textId="77777777" w:rsidR="000E1875" w:rsidRPr="00FA7045" w:rsidRDefault="00003760">
      <w:pPr>
        <w:rPr>
          <w:rFonts w:ascii="Arial" w:hAnsi="Arial" w:cs="Arial"/>
          <w:sz w:val="20"/>
        </w:rPr>
      </w:pPr>
      <w:r w:rsidRPr="00FA7045">
        <w:rPr>
          <w:rFonts w:ascii="Arial" w:hAnsi="Arial" w:cs="Arial"/>
          <w:sz w:val="20"/>
        </w:rPr>
        <w:t xml:space="preserve">We report in this study postoperative complications after </w:t>
      </w:r>
      <w:proofErr w:type="spellStart"/>
      <w:r w:rsidRPr="00FA7045">
        <w:rPr>
          <w:rFonts w:ascii="Arial" w:hAnsi="Arial" w:cs="Arial"/>
          <w:sz w:val="20"/>
        </w:rPr>
        <w:t>esophagectomy</w:t>
      </w:r>
      <w:proofErr w:type="spellEnd"/>
      <w:r w:rsidRPr="00FA7045">
        <w:rPr>
          <w:rFonts w:ascii="Arial" w:hAnsi="Arial" w:cs="Arial"/>
          <w:sz w:val="20"/>
        </w:rPr>
        <w:t xml:space="preserve"> significantly affect costs for every measured medical service. In particular, anastomotic leak and reintubation were associated with higher total </w:t>
      </w:r>
      <w:r w:rsidR="00C52C0B">
        <w:rPr>
          <w:rFonts w:ascii="Arial" w:hAnsi="Arial" w:cs="Arial"/>
          <w:sz w:val="20"/>
        </w:rPr>
        <w:t xml:space="preserve">hospital </w:t>
      </w:r>
      <w:r w:rsidRPr="00FA7045">
        <w:rPr>
          <w:rFonts w:ascii="Arial" w:hAnsi="Arial" w:cs="Arial"/>
          <w:sz w:val="20"/>
        </w:rPr>
        <w:t xml:space="preserve">costs. </w:t>
      </w:r>
      <w:r w:rsidR="00C52C0B">
        <w:rPr>
          <w:rFonts w:ascii="Arial" w:hAnsi="Arial" w:cs="Arial"/>
          <w:sz w:val="20"/>
        </w:rPr>
        <w:t xml:space="preserve">This finding supports previous studies’ results, such as [ ]. </w:t>
      </w:r>
      <w:r w:rsidR="002F7B92">
        <w:rPr>
          <w:rFonts w:ascii="Arial" w:hAnsi="Arial" w:cs="Arial"/>
          <w:sz w:val="20"/>
        </w:rPr>
        <w:t xml:space="preserve">                                                                                                                                                                                                                                                                                                                                                                                                                                                                                                                                                                                                                                                                                                                                                                                                                                                                                                                                                                                                                                                                                                                                                                                                                                                                                                                                                                                                                                                                                                                                                                                                                                                                                                                                                                                                                                                                                                                                                                                                                                                                                                                                                                                                                                                                                                                                                                                                                                                                                                                                                                                                                                                                                                                                                                                                                                                                                                                                                                                                                                                                                                                                                                                                                                                                                                                                                                                                                                                                                                                                                                                                                                                                                                                                                                                                                                                                                                                                                                                                                                                                                                                                                                                                                                                                                                                                                                                                                                                                                                                                                                                                                                                                                                                                                                                                                                                                                                                                                                                                                                                                                                                                                                                                                                                                                                                                                                                                                                                                                                                                                                                                                                                                                                                                                                                                                                                                                                                                                                                                                                                                                                                                                                                                                                                                                                                                                                                                                                                                                                                                                                                                                                                                                                                                                                                                                                                                                                                                                                                                                                                                                                                                                                                                                                                                                                                                                                                                                                                                                                                                                                                                                                                                                                                                                                                                                                                                                                                                                                                                                                                                                                                                                                                                                                                                                                                                                                                                                                                                                                                                                                                                                                                                                                                                                                                                                                                                                                                                                                                                                                                                                                                                                                                                                                                                                                                                                                                                                                                                                                                                                                                                                                                                                                                                                                                                                                                                                                                                                                                                                                                                                                                                                                                                                                                                                                                                                                                                                                                                                                                                                                                                                                                                                                                                                                                                                                                                                                                                                                                                                                                                                                                                                                                                                                                                                                                                                                                                                                                                                                                                                                                                                                                                                                                                                                                                                                                                                                                                                                                                                                                                                                                                                                                                                                                                                                                                                                                                                                                                                                                                                                                                                                         </w:t>
      </w:r>
      <w:r w:rsidR="000E1875" w:rsidRPr="00FA7045">
        <w:rPr>
          <w:rFonts w:ascii="Arial" w:hAnsi="Arial" w:cs="Arial"/>
          <w:sz w:val="20"/>
        </w:rPr>
        <w:t xml:space="preserve">However, most hospital centers in these studies calculate total hospital costs, which presents a major limitation as calculated costs cannot reflect the unique features of individual patients’ hospital courses. </w:t>
      </w:r>
    </w:p>
    <w:p w14:paraId="26D61F41" w14:textId="77777777" w:rsidR="000E1875" w:rsidRPr="00FA7045" w:rsidRDefault="000E1875">
      <w:pPr>
        <w:rPr>
          <w:rFonts w:ascii="Arial" w:hAnsi="Arial" w:cs="Arial"/>
          <w:sz w:val="20"/>
        </w:rPr>
      </w:pPr>
      <w:r w:rsidRPr="00FA7045">
        <w:rPr>
          <w:rFonts w:ascii="Arial" w:hAnsi="Arial" w:cs="Arial"/>
          <w:sz w:val="20"/>
        </w:rPr>
        <w:t>Socrates, the cost database used at o</w:t>
      </w:r>
      <w:r w:rsidR="002F7B92">
        <w:rPr>
          <w:rFonts w:ascii="Arial" w:hAnsi="Arial" w:cs="Arial"/>
          <w:sz w:val="20"/>
        </w:rPr>
        <w:t>ur academic institution, allows</w:t>
      </w:r>
      <w:r w:rsidRPr="00FA7045">
        <w:rPr>
          <w:rFonts w:ascii="Arial" w:hAnsi="Arial" w:cs="Arial"/>
          <w:sz w:val="20"/>
        </w:rPr>
        <w:t xml:space="preserve"> </w:t>
      </w:r>
      <w:r w:rsidR="002F7B92">
        <w:rPr>
          <w:rFonts w:ascii="Arial" w:hAnsi="Arial" w:cs="Arial"/>
          <w:sz w:val="20"/>
        </w:rPr>
        <w:t>us to track</w:t>
      </w:r>
      <w:r w:rsidRPr="00FA7045">
        <w:rPr>
          <w:rFonts w:ascii="Arial" w:hAnsi="Arial" w:cs="Arial"/>
          <w:sz w:val="20"/>
        </w:rPr>
        <w:t xml:space="preserve"> actual costs for every surgical patient. Additionally, it provide</w:t>
      </w:r>
      <w:r w:rsidR="002F7B92">
        <w:rPr>
          <w:rFonts w:ascii="Arial" w:hAnsi="Arial" w:cs="Arial"/>
          <w:sz w:val="20"/>
        </w:rPr>
        <w:t>s</w:t>
      </w:r>
      <w:r w:rsidRPr="00FA7045">
        <w:rPr>
          <w:rFonts w:ascii="Arial" w:hAnsi="Arial" w:cs="Arial"/>
          <w:sz w:val="20"/>
        </w:rPr>
        <w:t xml:space="preserve"> a detailed breakdown of total hospital cost</w:t>
      </w:r>
      <w:r w:rsidR="002F7B92">
        <w:rPr>
          <w:rFonts w:ascii="Arial" w:hAnsi="Arial" w:cs="Arial"/>
          <w:sz w:val="20"/>
        </w:rPr>
        <w:t xml:space="preserve"> into specific cost centers, such as OR, ICU, or laboratory</w:t>
      </w:r>
      <w:r w:rsidR="00365383" w:rsidRPr="00FA7045">
        <w:rPr>
          <w:rFonts w:ascii="Arial" w:hAnsi="Arial" w:cs="Arial"/>
          <w:sz w:val="20"/>
        </w:rPr>
        <w:t xml:space="preserve">. This allowed for greater transparency in our cost analysis, and </w:t>
      </w:r>
      <w:r w:rsidR="002F7B92">
        <w:rPr>
          <w:rFonts w:ascii="Arial" w:hAnsi="Arial" w:cs="Arial"/>
          <w:sz w:val="20"/>
        </w:rPr>
        <w:t>may</w:t>
      </w:r>
      <w:r w:rsidR="00365383" w:rsidRPr="00FA7045">
        <w:rPr>
          <w:rFonts w:ascii="Arial" w:hAnsi="Arial" w:cs="Arial"/>
          <w:sz w:val="20"/>
        </w:rPr>
        <w:t xml:space="preserve"> provide</w:t>
      </w:r>
      <w:r w:rsidR="003B19A0" w:rsidRPr="00FA7045">
        <w:rPr>
          <w:rFonts w:ascii="Arial" w:hAnsi="Arial" w:cs="Arial"/>
          <w:sz w:val="20"/>
        </w:rPr>
        <w:t xml:space="preserve"> </w:t>
      </w:r>
      <w:r w:rsidR="002F7B92">
        <w:rPr>
          <w:rFonts w:ascii="Arial" w:hAnsi="Arial" w:cs="Arial"/>
          <w:sz w:val="20"/>
        </w:rPr>
        <w:t>a more directed approach to address</w:t>
      </w:r>
      <w:r w:rsidR="00365383" w:rsidRPr="00FA7045">
        <w:rPr>
          <w:rFonts w:ascii="Arial" w:hAnsi="Arial" w:cs="Arial"/>
          <w:sz w:val="20"/>
        </w:rPr>
        <w:t xml:space="preserve"> quality improvement programs</w:t>
      </w:r>
      <w:r w:rsidR="00CD5798" w:rsidRPr="00FA7045">
        <w:rPr>
          <w:rFonts w:ascii="Arial" w:hAnsi="Arial" w:cs="Arial"/>
          <w:sz w:val="20"/>
        </w:rPr>
        <w:t xml:space="preserve">. </w:t>
      </w:r>
    </w:p>
    <w:p w14:paraId="7F79D9C6" w14:textId="77777777" w:rsidR="003358B2" w:rsidRPr="00FA7045" w:rsidRDefault="002F7B92" w:rsidP="004333DD">
      <w:pPr>
        <w:rPr>
          <w:rFonts w:ascii="Arial" w:hAnsi="Arial" w:cs="Arial"/>
          <w:sz w:val="20"/>
        </w:rPr>
      </w:pPr>
      <w:r>
        <w:rPr>
          <w:rFonts w:ascii="Arial" w:hAnsi="Arial" w:cs="Arial"/>
          <w:sz w:val="20"/>
        </w:rPr>
        <w:lastRenderedPageBreak/>
        <w:t xml:space="preserve">Two of the four </w:t>
      </w:r>
      <w:r w:rsidR="009B58A2">
        <w:rPr>
          <w:rFonts w:ascii="Arial" w:hAnsi="Arial" w:cs="Arial"/>
          <w:sz w:val="20"/>
        </w:rPr>
        <w:t xml:space="preserve">postoperative complications we chose to analyze in depth resulted in significant increases in total hospital costs, anastomotic leak and reintubation. Anastomotic leak significantly increased room and board, laboratory, and pharmacy costs, indicating that anastomotic leak leads to longer duration of stay on the general care floor, more laboratory tests, and more medications at this academic institution. Reintubation significantly increased ICU, laboratory, and radiology costs. This makes sense as imaging is often required to perform reintubation, and ICU care is necessary to monitor mechanical ventilation.  </w:t>
      </w:r>
    </w:p>
    <w:p w14:paraId="00A486FB" w14:textId="77777777" w:rsidR="00CD5798" w:rsidRPr="00FA7045" w:rsidRDefault="00CD5798" w:rsidP="004333DD">
      <w:pPr>
        <w:rPr>
          <w:rFonts w:ascii="Arial" w:hAnsi="Arial" w:cs="Arial"/>
          <w:sz w:val="20"/>
        </w:rPr>
      </w:pPr>
      <w:r w:rsidRPr="00FA7045">
        <w:rPr>
          <w:rFonts w:ascii="Arial" w:hAnsi="Arial" w:cs="Arial"/>
          <w:sz w:val="20"/>
        </w:rPr>
        <w:t>As found in a previous study</w:t>
      </w:r>
      <w:r w:rsidR="00793871">
        <w:rPr>
          <w:rFonts w:ascii="Arial" w:hAnsi="Arial" w:cs="Arial"/>
          <w:sz w:val="20"/>
        </w:rPr>
        <w:t xml:space="preserve"> from this </w:t>
      </w:r>
      <w:proofErr w:type="gramStart"/>
      <w:r w:rsidR="00793871">
        <w:rPr>
          <w:rFonts w:ascii="Arial" w:hAnsi="Arial" w:cs="Arial"/>
          <w:sz w:val="20"/>
        </w:rPr>
        <w:t>group[</w:t>
      </w:r>
      <w:proofErr w:type="gramEnd"/>
      <w:r w:rsidR="00793871">
        <w:rPr>
          <w:rFonts w:ascii="Arial" w:hAnsi="Arial" w:cs="Arial"/>
          <w:sz w:val="20"/>
        </w:rPr>
        <w:t>]</w:t>
      </w:r>
      <w:r w:rsidRPr="00FA7045">
        <w:rPr>
          <w:rFonts w:ascii="Arial" w:hAnsi="Arial" w:cs="Arial"/>
          <w:sz w:val="20"/>
        </w:rPr>
        <w:t>, hypertension was associated with cost savings. This effect was consistent across all cost centers</w:t>
      </w:r>
      <w:r w:rsidR="00466E74">
        <w:rPr>
          <w:rFonts w:ascii="Arial" w:hAnsi="Arial" w:cs="Arial"/>
          <w:sz w:val="20"/>
        </w:rPr>
        <w:t xml:space="preserve">. That this effect is consistent across all cost centers, even OR costs, suggests that the explanation behind this cost savings effect may be in preoperative management of hypertension. </w:t>
      </w:r>
    </w:p>
    <w:p w14:paraId="42DAFD03" w14:textId="77777777" w:rsidR="00697E58" w:rsidRPr="00FA7045" w:rsidRDefault="00697E58" w:rsidP="00697E58">
      <w:pPr>
        <w:rPr>
          <w:rFonts w:ascii="Arial" w:hAnsi="Arial" w:cs="Arial"/>
          <w:sz w:val="20"/>
        </w:rPr>
      </w:pPr>
      <w:r w:rsidRPr="00FA7045">
        <w:rPr>
          <w:rFonts w:ascii="Arial" w:hAnsi="Arial" w:cs="Arial"/>
          <w:sz w:val="20"/>
        </w:rPr>
        <w:t xml:space="preserve">Our study was limited by </w:t>
      </w:r>
      <w:r>
        <w:rPr>
          <w:rFonts w:ascii="Arial" w:hAnsi="Arial" w:cs="Arial"/>
          <w:sz w:val="20"/>
        </w:rPr>
        <w:t xml:space="preserve">several factors. Complications were not graded by severity, which has been found to be significantly associated with increased hospital </w:t>
      </w:r>
      <w:proofErr w:type="gramStart"/>
      <w:r>
        <w:rPr>
          <w:rFonts w:ascii="Arial" w:hAnsi="Arial" w:cs="Arial"/>
          <w:sz w:val="20"/>
        </w:rPr>
        <w:t>costs[</w:t>
      </w:r>
      <w:proofErr w:type="gramEnd"/>
      <w:r>
        <w:rPr>
          <w:rFonts w:ascii="Arial" w:hAnsi="Arial" w:cs="Arial"/>
          <w:sz w:val="20"/>
        </w:rPr>
        <w:t xml:space="preserve"> ]. As such, grading the severity of complications may offer further insight on the relationship between postoperative complications and hospital costs. Additionally, the size of study population is relatively small, especially for complications</w:t>
      </w:r>
      <w:r w:rsidR="001C5AC3">
        <w:rPr>
          <w:rFonts w:ascii="Arial" w:hAnsi="Arial" w:cs="Arial"/>
          <w:sz w:val="20"/>
        </w:rPr>
        <w:t xml:space="preserve"> as we had only 12 patients who experienced atrial fibrillation, 11 with pneumonia, leak, and reintubation. Other complications, such as laryngeal nerve paresis or </w:t>
      </w:r>
      <w:proofErr w:type="spellStart"/>
      <w:r w:rsidR="001C5AC3">
        <w:rPr>
          <w:rFonts w:ascii="Arial" w:hAnsi="Arial" w:cs="Arial"/>
          <w:sz w:val="20"/>
        </w:rPr>
        <w:t>chyle</w:t>
      </w:r>
      <w:proofErr w:type="spellEnd"/>
      <w:r w:rsidR="001C5AC3">
        <w:rPr>
          <w:rFonts w:ascii="Arial" w:hAnsi="Arial" w:cs="Arial"/>
          <w:sz w:val="20"/>
        </w:rPr>
        <w:t xml:space="preserve"> leak had too few subjects </w:t>
      </w:r>
      <w:r w:rsidR="00905CBC">
        <w:rPr>
          <w:rFonts w:ascii="Arial" w:hAnsi="Arial" w:cs="Arial"/>
          <w:sz w:val="20"/>
        </w:rPr>
        <w:t xml:space="preserve">to analyze, but have been indicated in other studies as significant complications </w:t>
      </w:r>
      <w:proofErr w:type="spellStart"/>
      <w:r w:rsidR="00905CBC">
        <w:rPr>
          <w:rFonts w:ascii="Arial" w:hAnsi="Arial" w:cs="Arial"/>
          <w:sz w:val="20"/>
        </w:rPr>
        <w:t>postesophagectomy</w:t>
      </w:r>
      <w:proofErr w:type="spellEnd"/>
      <w:r w:rsidR="00905CBC">
        <w:rPr>
          <w:rFonts w:ascii="Arial" w:hAnsi="Arial" w:cs="Arial"/>
          <w:sz w:val="20"/>
        </w:rPr>
        <w:t xml:space="preserve">. Finally, the full economic impact of complications is encompasses more than hospital costs from the index hospital admission, such as quality of life and future readmissions that may be related to complications. Nonetheless, we believe our data illuminates an important aspect of cost, as the index operation is a prime target for quality improvement. </w:t>
      </w:r>
    </w:p>
    <w:p w14:paraId="66292DE9" w14:textId="77777777" w:rsidR="004333DD" w:rsidRPr="00FA7045" w:rsidRDefault="004333DD" w:rsidP="004333DD">
      <w:pPr>
        <w:rPr>
          <w:rFonts w:ascii="Arial" w:hAnsi="Arial" w:cs="Arial"/>
          <w:sz w:val="20"/>
        </w:rPr>
      </w:pPr>
      <w:r w:rsidRPr="00FA7045">
        <w:rPr>
          <w:rFonts w:ascii="Arial" w:hAnsi="Arial" w:cs="Arial"/>
          <w:sz w:val="20"/>
        </w:rPr>
        <w:t>Eliminating waste from the medical system while improving the quality of care is the prerogative for providers.</w:t>
      </w:r>
      <w:r w:rsidR="00905CBC">
        <w:rPr>
          <w:rFonts w:ascii="Arial" w:hAnsi="Arial" w:cs="Arial"/>
          <w:sz w:val="20"/>
        </w:rPr>
        <w:t xml:space="preserve"> </w:t>
      </w:r>
      <w:r w:rsidR="00A05969">
        <w:rPr>
          <w:rFonts w:ascii="Arial" w:hAnsi="Arial" w:cs="Arial"/>
          <w:sz w:val="20"/>
        </w:rPr>
        <w:t>Complications</w:t>
      </w:r>
    </w:p>
    <w:p w14:paraId="54D3366F" w14:textId="77777777" w:rsidR="004333DD" w:rsidRPr="00FA7045" w:rsidRDefault="004333DD" w:rsidP="004333DD">
      <w:pPr>
        <w:rPr>
          <w:rFonts w:ascii="Arial" w:hAnsi="Arial" w:cs="Arial"/>
          <w:sz w:val="20"/>
        </w:rPr>
      </w:pPr>
      <w:r w:rsidRPr="00FA7045">
        <w:rPr>
          <w:rFonts w:ascii="Arial" w:hAnsi="Arial" w:cs="Arial"/>
          <w:sz w:val="20"/>
        </w:rPr>
        <w:t xml:space="preserve">In addition, the economic impact of complications is difficult to parse, as there are many complex interactions between patient, treatment, tumor staging, and provider factors that contribute to adverse outcomes. It is out of the scope of this paper to fully elucidate these relationships, but we attempt to account for as many of these factors as possible in our analysis. We hope the analysis will provide guidance to providers on which potential complications should be the focus of attention when aiming to improve patient outcomes while controlling hospital costs. </w:t>
      </w:r>
    </w:p>
    <w:p w14:paraId="45DC24A7" w14:textId="77777777" w:rsidR="00097325" w:rsidRPr="00FA7045" w:rsidRDefault="00097325">
      <w:pPr>
        <w:rPr>
          <w:rFonts w:ascii="Arial" w:hAnsi="Arial" w:cs="Arial"/>
          <w:b/>
          <w:sz w:val="20"/>
        </w:rPr>
      </w:pPr>
      <w:r w:rsidRPr="00FA7045">
        <w:rPr>
          <w:rFonts w:ascii="Arial" w:hAnsi="Arial" w:cs="Arial"/>
          <w:b/>
          <w:sz w:val="20"/>
        </w:rPr>
        <w:t>Conflicts</w:t>
      </w:r>
    </w:p>
    <w:p w14:paraId="2976FCD3" w14:textId="77777777" w:rsidR="007D54D1" w:rsidRPr="00FA7045" w:rsidRDefault="00097325">
      <w:pPr>
        <w:rPr>
          <w:rFonts w:ascii="Arial" w:hAnsi="Arial" w:cs="Arial"/>
          <w:sz w:val="20"/>
        </w:rPr>
      </w:pPr>
      <w:r w:rsidRPr="00FA7045">
        <w:rPr>
          <w:rFonts w:ascii="Arial" w:hAnsi="Arial" w:cs="Arial"/>
          <w:sz w:val="20"/>
        </w:rPr>
        <w:t>The authors report no conflicts of interest.</w:t>
      </w:r>
    </w:p>
    <w:p w14:paraId="54CE028B" w14:textId="77777777" w:rsidR="007D54D1" w:rsidRPr="00FA7045" w:rsidRDefault="007D54D1">
      <w:pPr>
        <w:rPr>
          <w:rFonts w:ascii="Arial" w:hAnsi="Arial" w:cs="Arial"/>
          <w:sz w:val="20"/>
        </w:rPr>
      </w:pPr>
      <w:r w:rsidRPr="00FA7045">
        <w:rPr>
          <w:rFonts w:ascii="Arial" w:hAnsi="Arial" w:cs="Arial"/>
          <w:sz w:val="20"/>
        </w:rPr>
        <w:br w:type="page"/>
      </w:r>
    </w:p>
    <w:p w14:paraId="7E446ACE" w14:textId="77777777" w:rsidR="00097325" w:rsidRPr="00EE4A7C" w:rsidRDefault="007D54D1">
      <w:pPr>
        <w:rPr>
          <w:rFonts w:ascii="Arial" w:hAnsi="Arial" w:cs="Arial"/>
          <w:b/>
          <w:sz w:val="20"/>
        </w:rPr>
      </w:pPr>
      <w:r w:rsidRPr="00EE4A7C">
        <w:rPr>
          <w:rFonts w:ascii="Arial" w:hAnsi="Arial" w:cs="Arial"/>
          <w:b/>
          <w:sz w:val="20"/>
        </w:rPr>
        <w:lastRenderedPageBreak/>
        <w:t>Table 1</w:t>
      </w:r>
      <w:r w:rsidR="002A64C1" w:rsidRPr="00EE4A7C">
        <w:rPr>
          <w:rFonts w:ascii="Arial" w:hAnsi="Arial" w:cs="Arial"/>
          <w:b/>
          <w:sz w:val="20"/>
        </w:rPr>
        <w:t xml:space="preserve"> Preoperative and intraoperative characteristics of cohort</w:t>
      </w:r>
    </w:p>
    <w:tbl>
      <w:tblPr>
        <w:tblpPr w:leftFromText="180" w:rightFromText="180" w:vertAnchor="text" w:horzAnchor="margin" w:tblpY="108"/>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35"/>
        <w:gridCol w:w="1885"/>
        <w:gridCol w:w="1885"/>
        <w:gridCol w:w="1885"/>
        <w:gridCol w:w="1329"/>
      </w:tblGrid>
      <w:tr w:rsidR="004646A3" w:rsidRPr="00FA7045" w14:paraId="4AEA43FA" w14:textId="77777777" w:rsidTr="007F02BD">
        <w:trPr>
          <w:trHeight w:val="364"/>
        </w:trPr>
        <w:tc>
          <w:tcPr>
            <w:tcW w:w="2335" w:type="dxa"/>
            <w:vMerge w:val="restart"/>
            <w:vAlign w:val="center"/>
          </w:tcPr>
          <w:p w14:paraId="21C258A6" w14:textId="77777777"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Patient variables</w:t>
            </w:r>
          </w:p>
        </w:tc>
        <w:tc>
          <w:tcPr>
            <w:tcW w:w="5655" w:type="dxa"/>
            <w:gridSpan w:val="3"/>
            <w:vAlign w:val="center"/>
          </w:tcPr>
          <w:p w14:paraId="37CF9CDD" w14:textId="77777777"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Median (IQR) or N Frequency (%)</w:t>
            </w:r>
          </w:p>
        </w:tc>
        <w:tc>
          <w:tcPr>
            <w:tcW w:w="1329" w:type="dxa"/>
            <w:vMerge w:val="restart"/>
            <w:vAlign w:val="center"/>
          </w:tcPr>
          <w:p w14:paraId="32C1ABD8" w14:textId="77777777"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p-value</w:t>
            </w:r>
            <w:r w:rsidRPr="00FA7045">
              <w:rPr>
                <w:rFonts w:ascii="Arial" w:eastAsia="Times New Roman" w:hAnsi="Arial" w:cs="Arial"/>
                <w:b/>
                <w:sz w:val="20"/>
              </w:rPr>
              <w:br/>
              <w:t>(2-sided)</w:t>
            </w:r>
          </w:p>
        </w:tc>
      </w:tr>
      <w:tr w:rsidR="004646A3" w:rsidRPr="00FA7045" w14:paraId="28C7171D" w14:textId="77777777" w:rsidTr="007F02BD">
        <w:trPr>
          <w:trHeight w:val="305"/>
        </w:trPr>
        <w:tc>
          <w:tcPr>
            <w:tcW w:w="2335" w:type="dxa"/>
            <w:vMerge/>
            <w:vAlign w:val="center"/>
          </w:tcPr>
          <w:p w14:paraId="183EA4BD"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3642B51C" w14:textId="77777777"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All</w:t>
            </w:r>
          </w:p>
        </w:tc>
        <w:tc>
          <w:tcPr>
            <w:tcW w:w="1885" w:type="dxa"/>
            <w:vAlign w:val="center"/>
          </w:tcPr>
          <w:p w14:paraId="382AD3D5" w14:textId="77777777"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 xml:space="preserve">Patients with no complications </w:t>
            </w:r>
          </w:p>
        </w:tc>
        <w:tc>
          <w:tcPr>
            <w:tcW w:w="1885" w:type="dxa"/>
            <w:vAlign w:val="center"/>
          </w:tcPr>
          <w:p w14:paraId="5E0D51FE" w14:textId="77777777" w:rsidR="004646A3" w:rsidRPr="00FA7045" w:rsidRDefault="004646A3" w:rsidP="007F02BD">
            <w:pPr>
              <w:spacing w:before="100" w:beforeAutospacing="1" w:after="100" w:afterAutospacing="1" w:line="240" w:lineRule="auto"/>
              <w:jc w:val="center"/>
              <w:rPr>
                <w:rFonts w:ascii="Arial" w:eastAsia="Times New Roman" w:hAnsi="Arial" w:cs="Arial"/>
                <w:b/>
                <w:sz w:val="20"/>
              </w:rPr>
            </w:pPr>
            <w:r w:rsidRPr="00FA7045">
              <w:rPr>
                <w:rFonts w:ascii="Arial" w:eastAsia="Times New Roman" w:hAnsi="Arial" w:cs="Arial"/>
                <w:b/>
                <w:sz w:val="20"/>
              </w:rPr>
              <w:t>Patients with complications</w:t>
            </w:r>
          </w:p>
        </w:tc>
        <w:tc>
          <w:tcPr>
            <w:tcW w:w="1329" w:type="dxa"/>
            <w:vMerge/>
            <w:vAlign w:val="center"/>
          </w:tcPr>
          <w:p w14:paraId="400F5F48"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038D369C" w14:textId="77777777" w:rsidTr="007F02BD">
        <w:trPr>
          <w:trHeight w:val="288"/>
        </w:trPr>
        <w:tc>
          <w:tcPr>
            <w:tcW w:w="2335" w:type="dxa"/>
            <w:vAlign w:val="center"/>
          </w:tcPr>
          <w:p w14:paraId="78CE71B9" w14:textId="77777777"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N (%)</w:t>
            </w:r>
          </w:p>
        </w:tc>
        <w:tc>
          <w:tcPr>
            <w:tcW w:w="1885" w:type="dxa"/>
            <w:vAlign w:val="center"/>
          </w:tcPr>
          <w:p w14:paraId="22EDBD4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80 (100)</w:t>
            </w:r>
          </w:p>
        </w:tc>
        <w:tc>
          <w:tcPr>
            <w:tcW w:w="1885" w:type="dxa"/>
            <w:vAlign w:val="center"/>
          </w:tcPr>
          <w:p w14:paraId="1582CBA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38 (47.5)</w:t>
            </w:r>
          </w:p>
        </w:tc>
        <w:tc>
          <w:tcPr>
            <w:tcW w:w="1885" w:type="dxa"/>
            <w:vAlign w:val="center"/>
          </w:tcPr>
          <w:p w14:paraId="55CC438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42 (52.5)</w:t>
            </w:r>
          </w:p>
        </w:tc>
        <w:tc>
          <w:tcPr>
            <w:tcW w:w="1329" w:type="dxa"/>
            <w:vAlign w:val="center"/>
          </w:tcPr>
          <w:p w14:paraId="184754CF"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363AB8A1" w14:textId="77777777" w:rsidTr="007F02BD">
        <w:trPr>
          <w:trHeight w:val="288"/>
        </w:trPr>
        <w:tc>
          <w:tcPr>
            <w:tcW w:w="2335" w:type="dxa"/>
            <w:vAlign w:val="center"/>
          </w:tcPr>
          <w:p w14:paraId="5B74B4FE" w14:textId="77777777"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Age</w:t>
            </w:r>
          </w:p>
        </w:tc>
        <w:tc>
          <w:tcPr>
            <w:tcW w:w="1885" w:type="dxa"/>
            <w:vAlign w:val="center"/>
          </w:tcPr>
          <w:p w14:paraId="27506890"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65</w:t>
            </w:r>
            <w:r w:rsidRPr="00FA7045">
              <w:rPr>
                <w:rFonts w:ascii="Arial" w:eastAsia="Times New Roman" w:hAnsi="Arial" w:cs="Arial"/>
                <w:sz w:val="20"/>
              </w:rPr>
              <w:br/>
              <w:t>(60.0-75.0)</w:t>
            </w:r>
          </w:p>
        </w:tc>
        <w:tc>
          <w:tcPr>
            <w:tcW w:w="1885" w:type="dxa"/>
            <w:vAlign w:val="center"/>
          </w:tcPr>
          <w:p w14:paraId="52C8328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66</w:t>
            </w:r>
            <w:r w:rsidRPr="00FA7045">
              <w:rPr>
                <w:rFonts w:ascii="Arial" w:eastAsia="Times New Roman" w:hAnsi="Arial" w:cs="Arial"/>
                <w:sz w:val="20"/>
              </w:rPr>
              <w:br/>
              <w:t>(57.8-74.8)</w:t>
            </w:r>
          </w:p>
        </w:tc>
        <w:tc>
          <w:tcPr>
            <w:tcW w:w="1885" w:type="dxa"/>
            <w:vAlign w:val="center"/>
          </w:tcPr>
          <w:p w14:paraId="65484E0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 xml:space="preserve">65 </w:t>
            </w:r>
            <w:r w:rsidRPr="00FA7045">
              <w:rPr>
                <w:rFonts w:ascii="Arial" w:eastAsia="Times New Roman" w:hAnsi="Arial" w:cs="Arial"/>
                <w:sz w:val="20"/>
              </w:rPr>
              <w:br/>
              <w:t>(60.0 -76.8)</w:t>
            </w:r>
          </w:p>
        </w:tc>
        <w:tc>
          <w:tcPr>
            <w:tcW w:w="1329" w:type="dxa"/>
            <w:vAlign w:val="center"/>
          </w:tcPr>
          <w:p w14:paraId="21E701BF"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0.4874</w:t>
            </w:r>
          </w:p>
        </w:tc>
      </w:tr>
      <w:tr w:rsidR="004646A3" w:rsidRPr="00FA7045" w14:paraId="60BE96E6" w14:textId="77777777" w:rsidTr="007F02BD">
        <w:trPr>
          <w:trHeight w:val="272"/>
        </w:trPr>
        <w:tc>
          <w:tcPr>
            <w:tcW w:w="2335" w:type="dxa"/>
            <w:vAlign w:val="center"/>
          </w:tcPr>
          <w:p w14:paraId="05C9D3D4" w14:textId="77777777"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Gender</w:t>
            </w:r>
          </w:p>
        </w:tc>
        <w:tc>
          <w:tcPr>
            <w:tcW w:w="1885" w:type="dxa"/>
            <w:vAlign w:val="center"/>
          </w:tcPr>
          <w:p w14:paraId="2AD02F9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c>
          <w:tcPr>
            <w:tcW w:w="1885" w:type="dxa"/>
            <w:vAlign w:val="center"/>
          </w:tcPr>
          <w:p w14:paraId="0FBEFAA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c>
          <w:tcPr>
            <w:tcW w:w="1885" w:type="dxa"/>
            <w:vAlign w:val="center"/>
          </w:tcPr>
          <w:p w14:paraId="2CA23B4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c>
          <w:tcPr>
            <w:tcW w:w="1329" w:type="dxa"/>
            <w:vAlign w:val="center"/>
          </w:tcPr>
          <w:p w14:paraId="66C9A4A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p>
        </w:tc>
      </w:tr>
      <w:tr w:rsidR="004646A3" w:rsidRPr="00FA7045" w14:paraId="2AD48FD7" w14:textId="77777777" w:rsidTr="007F02BD">
        <w:trPr>
          <w:trHeight w:val="288"/>
        </w:trPr>
        <w:tc>
          <w:tcPr>
            <w:tcW w:w="2335" w:type="dxa"/>
            <w:vAlign w:val="center"/>
          </w:tcPr>
          <w:p w14:paraId="0AAFD58B"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Male</w:t>
            </w:r>
          </w:p>
        </w:tc>
        <w:tc>
          <w:tcPr>
            <w:tcW w:w="1885" w:type="dxa"/>
            <w:vAlign w:val="center"/>
          </w:tcPr>
          <w:p w14:paraId="169FDCC3"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59 (73.8)</w:t>
            </w:r>
          </w:p>
        </w:tc>
        <w:tc>
          <w:tcPr>
            <w:tcW w:w="1885" w:type="dxa"/>
            <w:vAlign w:val="center"/>
          </w:tcPr>
          <w:p w14:paraId="0DE4DF3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(68.4)</w:t>
            </w:r>
          </w:p>
        </w:tc>
        <w:tc>
          <w:tcPr>
            <w:tcW w:w="1885" w:type="dxa"/>
            <w:vAlign w:val="center"/>
          </w:tcPr>
          <w:p w14:paraId="2053E134"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33 (78.6)</w:t>
            </w:r>
          </w:p>
        </w:tc>
        <w:tc>
          <w:tcPr>
            <w:tcW w:w="1329" w:type="dxa"/>
            <w:vMerge w:val="restart"/>
            <w:vAlign w:val="center"/>
          </w:tcPr>
          <w:p w14:paraId="4CF33F6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 xml:space="preserve">0.1570 </w:t>
            </w:r>
          </w:p>
        </w:tc>
      </w:tr>
      <w:tr w:rsidR="004646A3" w:rsidRPr="00FA7045" w14:paraId="4B8487F7" w14:textId="77777777" w:rsidTr="007F02BD">
        <w:trPr>
          <w:trHeight w:val="288"/>
        </w:trPr>
        <w:tc>
          <w:tcPr>
            <w:tcW w:w="2335" w:type="dxa"/>
            <w:vAlign w:val="center"/>
          </w:tcPr>
          <w:p w14:paraId="379EE5C6"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Female</w:t>
            </w:r>
          </w:p>
        </w:tc>
        <w:tc>
          <w:tcPr>
            <w:tcW w:w="1885" w:type="dxa"/>
            <w:vAlign w:val="center"/>
          </w:tcPr>
          <w:p w14:paraId="65E1BF6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21 (26.2)</w:t>
            </w:r>
          </w:p>
        </w:tc>
        <w:tc>
          <w:tcPr>
            <w:tcW w:w="1885" w:type="dxa"/>
            <w:vAlign w:val="center"/>
          </w:tcPr>
          <w:p w14:paraId="2078065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12 (31.6)</w:t>
            </w:r>
          </w:p>
        </w:tc>
        <w:tc>
          <w:tcPr>
            <w:tcW w:w="1885" w:type="dxa"/>
            <w:vAlign w:val="center"/>
          </w:tcPr>
          <w:p w14:paraId="37990FF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9 (21.4)</w:t>
            </w:r>
          </w:p>
        </w:tc>
        <w:tc>
          <w:tcPr>
            <w:tcW w:w="1329" w:type="dxa"/>
            <w:vMerge/>
            <w:vAlign w:val="center"/>
          </w:tcPr>
          <w:p w14:paraId="0606BCC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5ABD3C58" w14:textId="77777777" w:rsidTr="007F02BD">
        <w:trPr>
          <w:trHeight w:val="288"/>
        </w:trPr>
        <w:tc>
          <w:tcPr>
            <w:tcW w:w="2335" w:type="dxa"/>
            <w:vAlign w:val="center"/>
          </w:tcPr>
          <w:p w14:paraId="3660E3A0" w14:textId="77777777" w:rsidR="004646A3" w:rsidRPr="00FA7045" w:rsidRDefault="004646A3" w:rsidP="007F02BD">
            <w:pPr>
              <w:spacing w:before="100" w:beforeAutospacing="1" w:after="100" w:afterAutospacing="1" w:line="240" w:lineRule="auto"/>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Comorbidities</w:t>
            </w:r>
          </w:p>
        </w:tc>
        <w:tc>
          <w:tcPr>
            <w:tcW w:w="1885" w:type="dxa"/>
            <w:vAlign w:val="center"/>
          </w:tcPr>
          <w:p w14:paraId="3E09433F"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0465A4B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4A6D291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14:paraId="58CD658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6E9AAF96" w14:textId="77777777" w:rsidTr="007F02BD">
        <w:trPr>
          <w:trHeight w:val="288"/>
        </w:trPr>
        <w:tc>
          <w:tcPr>
            <w:tcW w:w="2335" w:type="dxa"/>
            <w:vAlign w:val="center"/>
          </w:tcPr>
          <w:p w14:paraId="28C0D450"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Hypertension</w:t>
            </w:r>
          </w:p>
        </w:tc>
        <w:tc>
          <w:tcPr>
            <w:tcW w:w="1885" w:type="dxa"/>
            <w:vAlign w:val="center"/>
          </w:tcPr>
          <w:p w14:paraId="089DBA7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 (55.0)</w:t>
            </w:r>
          </w:p>
        </w:tc>
        <w:tc>
          <w:tcPr>
            <w:tcW w:w="1885" w:type="dxa"/>
            <w:vAlign w:val="center"/>
          </w:tcPr>
          <w:p w14:paraId="2606F99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14 (36.8)</w:t>
            </w:r>
          </w:p>
        </w:tc>
        <w:tc>
          <w:tcPr>
            <w:tcW w:w="1885" w:type="dxa"/>
            <w:vAlign w:val="center"/>
          </w:tcPr>
          <w:p w14:paraId="74A1DC9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30 (71.4)</w:t>
            </w:r>
          </w:p>
        </w:tc>
        <w:tc>
          <w:tcPr>
            <w:tcW w:w="1329" w:type="dxa"/>
            <w:vAlign w:val="center"/>
          </w:tcPr>
          <w:p w14:paraId="0098525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 xml:space="preserve">&lt;0.0001 </w:t>
            </w:r>
          </w:p>
        </w:tc>
      </w:tr>
      <w:tr w:rsidR="004646A3" w:rsidRPr="00FA7045" w14:paraId="00501BE8" w14:textId="77777777" w:rsidTr="007F02BD">
        <w:trPr>
          <w:trHeight w:val="272"/>
        </w:trPr>
        <w:tc>
          <w:tcPr>
            <w:tcW w:w="2335" w:type="dxa"/>
            <w:vAlign w:val="center"/>
          </w:tcPr>
          <w:p w14:paraId="3F4EF63E"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COPD</w:t>
            </w:r>
          </w:p>
        </w:tc>
        <w:tc>
          <w:tcPr>
            <w:tcW w:w="1885" w:type="dxa"/>
            <w:vAlign w:val="center"/>
          </w:tcPr>
          <w:p w14:paraId="53498B5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10 (12.5)</w:t>
            </w:r>
          </w:p>
        </w:tc>
        <w:tc>
          <w:tcPr>
            <w:tcW w:w="1885" w:type="dxa"/>
            <w:vAlign w:val="center"/>
          </w:tcPr>
          <w:p w14:paraId="4773EBF0"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 (5.3)</w:t>
            </w:r>
          </w:p>
        </w:tc>
        <w:tc>
          <w:tcPr>
            <w:tcW w:w="1885" w:type="dxa"/>
            <w:vAlign w:val="center"/>
          </w:tcPr>
          <w:p w14:paraId="452F33C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 (19.0)</w:t>
            </w:r>
          </w:p>
        </w:tc>
        <w:tc>
          <w:tcPr>
            <w:tcW w:w="1329" w:type="dxa"/>
            <w:vAlign w:val="center"/>
          </w:tcPr>
          <w:p w14:paraId="3EE207C0"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0.0001</w:t>
            </w:r>
          </w:p>
        </w:tc>
      </w:tr>
      <w:tr w:rsidR="004646A3" w:rsidRPr="00FA7045" w14:paraId="080DE9A7" w14:textId="77777777" w:rsidTr="007F02BD">
        <w:trPr>
          <w:trHeight w:val="272"/>
        </w:trPr>
        <w:tc>
          <w:tcPr>
            <w:tcW w:w="2335" w:type="dxa"/>
            <w:vAlign w:val="center"/>
          </w:tcPr>
          <w:p w14:paraId="1C4B4DE1"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CAD</w:t>
            </w:r>
          </w:p>
        </w:tc>
        <w:tc>
          <w:tcPr>
            <w:tcW w:w="1885" w:type="dxa"/>
            <w:vAlign w:val="center"/>
          </w:tcPr>
          <w:p w14:paraId="0FF765D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15 (18.8)</w:t>
            </w:r>
          </w:p>
        </w:tc>
        <w:tc>
          <w:tcPr>
            <w:tcW w:w="1885" w:type="dxa"/>
            <w:vAlign w:val="center"/>
          </w:tcPr>
          <w:p w14:paraId="210BAF3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14:paraId="584CD7D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(26.2)</w:t>
            </w:r>
          </w:p>
        </w:tc>
        <w:tc>
          <w:tcPr>
            <w:tcW w:w="1329" w:type="dxa"/>
            <w:vAlign w:val="center"/>
          </w:tcPr>
          <w:p w14:paraId="1700782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0.0009</w:t>
            </w:r>
          </w:p>
        </w:tc>
      </w:tr>
      <w:tr w:rsidR="004646A3" w:rsidRPr="00FA7045" w14:paraId="53DFD7F5" w14:textId="77777777" w:rsidTr="007F02BD">
        <w:trPr>
          <w:trHeight w:val="288"/>
        </w:trPr>
        <w:tc>
          <w:tcPr>
            <w:tcW w:w="2335" w:type="dxa"/>
            <w:vAlign w:val="center"/>
          </w:tcPr>
          <w:p w14:paraId="18C966B7"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CHF</w:t>
            </w:r>
          </w:p>
        </w:tc>
        <w:tc>
          <w:tcPr>
            <w:tcW w:w="1885" w:type="dxa"/>
            <w:vAlign w:val="center"/>
          </w:tcPr>
          <w:p w14:paraId="0176330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 (6.3)</w:t>
            </w:r>
          </w:p>
        </w:tc>
        <w:tc>
          <w:tcPr>
            <w:tcW w:w="1885" w:type="dxa"/>
            <w:vAlign w:val="center"/>
          </w:tcPr>
          <w:p w14:paraId="2E9158E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 (2.6)</w:t>
            </w:r>
          </w:p>
        </w:tc>
        <w:tc>
          <w:tcPr>
            <w:tcW w:w="1885" w:type="dxa"/>
            <w:vAlign w:val="center"/>
          </w:tcPr>
          <w:p w14:paraId="190BA3C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(9.5)</w:t>
            </w:r>
          </w:p>
        </w:tc>
        <w:tc>
          <w:tcPr>
            <w:tcW w:w="1329" w:type="dxa"/>
            <w:vAlign w:val="center"/>
          </w:tcPr>
          <w:p w14:paraId="6E97E2A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0.0053</w:t>
            </w:r>
          </w:p>
        </w:tc>
      </w:tr>
      <w:tr w:rsidR="004646A3" w:rsidRPr="00FA7045" w14:paraId="2856EBCD" w14:textId="77777777" w:rsidTr="007F02BD">
        <w:trPr>
          <w:trHeight w:val="288"/>
        </w:trPr>
        <w:tc>
          <w:tcPr>
            <w:tcW w:w="2335" w:type="dxa"/>
            <w:vAlign w:val="center"/>
          </w:tcPr>
          <w:p w14:paraId="4D6CB0CA"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Prior CTS</w:t>
            </w:r>
          </w:p>
        </w:tc>
        <w:tc>
          <w:tcPr>
            <w:tcW w:w="1885" w:type="dxa"/>
            <w:vAlign w:val="center"/>
          </w:tcPr>
          <w:p w14:paraId="5DC7069B"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(13.8)</w:t>
            </w:r>
          </w:p>
        </w:tc>
        <w:tc>
          <w:tcPr>
            <w:tcW w:w="1885" w:type="dxa"/>
            <w:vAlign w:val="center"/>
          </w:tcPr>
          <w:p w14:paraId="37553E4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14:paraId="5C420433"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 (16.7)</w:t>
            </w:r>
          </w:p>
        </w:tc>
        <w:tc>
          <w:tcPr>
            <w:tcW w:w="1329" w:type="dxa"/>
            <w:vAlign w:val="center"/>
          </w:tcPr>
          <w:p w14:paraId="6BA8086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0.1947</w:t>
            </w:r>
          </w:p>
        </w:tc>
      </w:tr>
      <w:tr w:rsidR="004646A3" w:rsidRPr="00FA7045" w14:paraId="7382A882" w14:textId="77777777" w:rsidTr="007F02BD">
        <w:trPr>
          <w:trHeight w:val="288"/>
        </w:trPr>
        <w:tc>
          <w:tcPr>
            <w:tcW w:w="2335" w:type="dxa"/>
            <w:vAlign w:val="center"/>
          </w:tcPr>
          <w:p w14:paraId="29A0DA89"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Diabetes</w:t>
            </w:r>
          </w:p>
        </w:tc>
        <w:tc>
          <w:tcPr>
            <w:tcW w:w="1885" w:type="dxa"/>
            <w:vAlign w:val="center"/>
          </w:tcPr>
          <w:p w14:paraId="1AEC830D"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16 (20.0)</w:t>
            </w:r>
          </w:p>
        </w:tc>
        <w:tc>
          <w:tcPr>
            <w:tcW w:w="1885" w:type="dxa"/>
            <w:vAlign w:val="center"/>
          </w:tcPr>
          <w:p w14:paraId="7E6C55E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 (15.8)</w:t>
            </w:r>
          </w:p>
        </w:tc>
        <w:tc>
          <w:tcPr>
            <w:tcW w:w="1885" w:type="dxa"/>
            <w:vAlign w:val="center"/>
          </w:tcPr>
          <w:p w14:paraId="1D29348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10 (23.8)</w:t>
            </w:r>
          </w:p>
        </w:tc>
        <w:tc>
          <w:tcPr>
            <w:tcW w:w="1329" w:type="dxa"/>
            <w:vAlign w:val="center"/>
          </w:tcPr>
          <w:p w14:paraId="50D0C0D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0.1540</w:t>
            </w:r>
          </w:p>
        </w:tc>
      </w:tr>
      <w:tr w:rsidR="004646A3" w:rsidRPr="00FA7045" w14:paraId="53023B09" w14:textId="77777777" w:rsidTr="007F02BD">
        <w:trPr>
          <w:trHeight w:val="288"/>
        </w:trPr>
        <w:tc>
          <w:tcPr>
            <w:tcW w:w="2335" w:type="dxa"/>
            <w:vAlign w:val="center"/>
          </w:tcPr>
          <w:p w14:paraId="76876A1A"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Chemo</w:t>
            </w:r>
          </w:p>
        </w:tc>
        <w:tc>
          <w:tcPr>
            <w:tcW w:w="1885" w:type="dxa"/>
            <w:vAlign w:val="center"/>
          </w:tcPr>
          <w:p w14:paraId="43FE506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52 (65.0)</w:t>
            </w:r>
          </w:p>
        </w:tc>
        <w:tc>
          <w:tcPr>
            <w:tcW w:w="1885" w:type="dxa"/>
            <w:vAlign w:val="center"/>
          </w:tcPr>
          <w:p w14:paraId="0E60052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(68.4)</w:t>
            </w:r>
          </w:p>
        </w:tc>
        <w:tc>
          <w:tcPr>
            <w:tcW w:w="1885" w:type="dxa"/>
            <w:vAlign w:val="center"/>
          </w:tcPr>
          <w:p w14:paraId="14B221F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(61.9)</w:t>
            </w:r>
          </w:p>
        </w:tc>
        <w:tc>
          <w:tcPr>
            <w:tcW w:w="1329" w:type="dxa"/>
            <w:vAlign w:val="center"/>
          </w:tcPr>
          <w:p w14:paraId="10CE3CE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0.3636</w:t>
            </w:r>
          </w:p>
        </w:tc>
      </w:tr>
      <w:tr w:rsidR="004646A3" w:rsidRPr="00FA7045" w14:paraId="1CA2243D" w14:textId="77777777" w:rsidTr="007F02BD">
        <w:trPr>
          <w:trHeight w:val="288"/>
        </w:trPr>
        <w:tc>
          <w:tcPr>
            <w:tcW w:w="2335" w:type="dxa"/>
            <w:vAlign w:val="center"/>
          </w:tcPr>
          <w:p w14:paraId="179FA40F"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XRT</w:t>
            </w:r>
          </w:p>
        </w:tc>
        <w:tc>
          <w:tcPr>
            <w:tcW w:w="1885" w:type="dxa"/>
            <w:vAlign w:val="center"/>
          </w:tcPr>
          <w:p w14:paraId="62659A7B"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51 (63.8)</w:t>
            </w:r>
          </w:p>
        </w:tc>
        <w:tc>
          <w:tcPr>
            <w:tcW w:w="1885" w:type="dxa"/>
            <w:vAlign w:val="center"/>
          </w:tcPr>
          <w:p w14:paraId="6EE44203"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25 (65.8)</w:t>
            </w:r>
          </w:p>
        </w:tc>
        <w:tc>
          <w:tcPr>
            <w:tcW w:w="1885" w:type="dxa"/>
            <w:vAlign w:val="center"/>
          </w:tcPr>
          <w:p w14:paraId="45C56B6B"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26 (61.9)</w:t>
            </w:r>
          </w:p>
        </w:tc>
        <w:tc>
          <w:tcPr>
            <w:tcW w:w="1329" w:type="dxa"/>
            <w:vAlign w:val="center"/>
          </w:tcPr>
          <w:p w14:paraId="41B6CB4D"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0.5956</w:t>
            </w:r>
          </w:p>
        </w:tc>
      </w:tr>
      <w:tr w:rsidR="004646A3" w:rsidRPr="00FA7045" w14:paraId="2C8BB192" w14:textId="77777777" w:rsidTr="007F02BD">
        <w:trPr>
          <w:trHeight w:val="272"/>
        </w:trPr>
        <w:tc>
          <w:tcPr>
            <w:tcW w:w="2335" w:type="dxa"/>
            <w:vAlign w:val="center"/>
          </w:tcPr>
          <w:p w14:paraId="1354F4C8" w14:textId="77777777" w:rsidR="004646A3" w:rsidRPr="00FA7045" w:rsidRDefault="004646A3" w:rsidP="007F02BD">
            <w:pPr>
              <w:spacing w:before="100" w:beforeAutospacing="1" w:after="100" w:afterAutospacing="1" w:line="240" w:lineRule="auto"/>
              <w:rPr>
                <w:rFonts w:ascii="Arial" w:eastAsia="Times New Roman" w:hAnsi="Arial" w:cs="Arial"/>
                <w:sz w:val="20"/>
              </w:rPr>
            </w:pPr>
            <w:proofErr w:type="spellStart"/>
            <w:r w:rsidRPr="00FA7045">
              <w:rPr>
                <w:rFonts w:ascii="Arial" w:eastAsia="Times New Roman" w:hAnsi="Arial" w:cs="Arial"/>
                <w:sz w:val="20"/>
              </w:rPr>
              <w:t>Zubrod</w:t>
            </w:r>
            <w:proofErr w:type="spellEnd"/>
            <w:r w:rsidRPr="00FA7045">
              <w:rPr>
                <w:rFonts w:ascii="Arial" w:eastAsia="Times New Roman" w:hAnsi="Arial" w:cs="Arial"/>
                <w:sz w:val="20"/>
              </w:rPr>
              <w:t xml:space="preserve"> Class</w:t>
            </w:r>
          </w:p>
        </w:tc>
        <w:tc>
          <w:tcPr>
            <w:tcW w:w="1885" w:type="dxa"/>
            <w:vAlign w:val="center"/>
          </w:tcPr>
          <w:p w14:paraId="3D3F4E1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40A45D84"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7CA4668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14:paraId="49FDE6C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4F85CBC5" w14:textId="77777777" w:rsidTr="007F02BD">
        <w:trPr>
          <w:trHeight w:val="288"/>
        </w:trPr>
        <w:tc>
          <w:tcPr>
            <w:tcW w:w="2335" w:type="dxa"/>
            <w:vAlign w:val="center"/>
          </w:tcPr>
          <w:p w14:paraId="0627EDE2"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Normal Activity</w:t>
            </w:r>
          </w:p>
        </w:tc>
        <w:tc>
          <w:tcPr>
            <w:tcW w:w="1885" w:type="dxa"/>
            <w:vAlign w:val="center"/>
          </w:tcPr>
          <w:p w14:paraId="44DDA14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33 (41.3)</w:t>
            </w:r>
          </w:p>
        </w:tc>
        <w:tc>
          <w:tcPr>
            <w:tcW w:w="1885" w:type="dxa"/>
            <w:vAlign w:val="center"/>
          </w:tcPr>
          <w:p w14:paraId="0581517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14 (36.8)</w:t>
            </w:r>
          </w:p>
        </w:tc>
        <w:tc>
          <w:tcPr>
            <w:tcW w:w="1885" w:type="dxa"/>
            <w:vAlign w:val="center"/>
          </w:tcPr>
          <w:p w14:paraId="4D1F74A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19 (45.2)</w:t>
            </w:r>
          </w:p>
        </w:tc>
        <w:tc>
          <w:tcPr>
            <w:tcW w:w="1329" w:type="dxa"/>
            <w:vMerge w:val="restart"/>
            <w:vAlign w:val="center"/>
          </w:tcPr>
          <w:p w14:paraId="4ACA575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r w:rsidRPr="00FA7045">
              <w:rPr>
                <w:rFonts w:ascii="Arial" w:eastAsia="Times New Roman" w:hAnsi="Arial" w:cs="Arial"/>
                <w:sz w:val="20"/>
              </w:rPr>
              <w:t>0.2593</w:t>
            </w:r>
          </w:p>
        </w:tc>
      </w:tr>
      <w:tr w:rsidR="004646A3" w:rsidRPr="00FA7045" w14:paraId="1B79A0C8" w14:textId="77777777" w:rsidTr="007F02BD">
        <w:trPr>
          <w:trHeight w:val="288"/>
        </w:trPr>
        <w:tc>
          <w:tcPr>
            <w:tcW w:w="2335" w:type="dxa"/>
            <w:vAlign w:val="center"/>
          </w:tcPr>
          <w:p w14:paraId="5AE7279F"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Symptomatic</w:t>
            </w:r>
          </w:p>
        </w:tc>
        <w:tc>
          <w:tcPr>
            <w:tcW w:w="1885" w:type="dxa"/>
            <w:vAlign w:val="center"/>
          </w:tcPr>
          <w:p w14:paraId="70E7DD8B"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47 (58.8)</w:t>
            </w:r>
          </w:p>
        </w:tc>
        <w:tc>
          <w:tcPr>
            <w:tcW w:w="1885" w:type="dxa"/>
            <w:vAlign w:val="center"/>
          </w:tcPr>
          <w:p w14:paraId="0A2B151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24 (63.2)</w:t>
            </w:r>
          </w:p>
        </w:tc>
        <w:tc>
          <w:tcPr>
            <w:tcW w:w="1885" w:type="dxa"/>
            <w:vAlign w:val="center"/>
          </w:tcPr>
          <w:p w14:paraId="31D49C93"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23 (54.8)</w:t>
            </w:r>
          </w:p>
        </w:tc>
        <w:tc>
          <w:tcPr>
            <w:tcW w:w="1329" w:type="dxa"/>
            <w:vMerge/>
            <w:vAlign w:val="center"/>
          </w:tcPr>
          <w:p w14:paraId="448773F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p>
        </w:tc>
      </w:tr>
      <w:tr w:rsidR="004646A3" w:rsidRPr="00FA7045" w14:paraId="0B052248" w14:textId="77777777" w:rsidTr="007F02BD">
        <w:trPr>
          <w:trHeight w:val="272"/>
        </w:trPr>
        <w:tc>
          <w:tcPr>
            <w:tcW w:w="2335" w:type="dxa"/>
            <w:vAlign w:val="center"/>
          </w:tcPr>
          <w:p w14:paraId="2419D367" w14:textId="77777777"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ASA Class</w:t>
            </w:r>
          </w:p>
        </w:tc>
        <w:tc>
          <w:tcPr>
            <w:tcW w:w="1885" w:type="dxa"/>
            <w:vAlign w:val="center"/>
          </w:tcPr>
          <w:p w14:paraId="0DCFD97B"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79D70CF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4A192BEF"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14:paraId="42B73F53"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19808830" w14:textId="77777777" w:rsidTr="007F02BD">
        <w:trPr>
          <w:trHeight w:val="288"/>
        </w:trPr>
        <w:tc>
          <w:tcPr>
            <w:tcW w:w="2335" w:type="dxa"/>
            <w:vAlign w:val="center"/>
          </w:tcPr>
          <w:p w14:paraId="5F00D070"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II</w:t>
            </w:r>
          </w:p>
        </w:tc>
        <w:tc>
          <w:tcPr>
            <w:tcW w:w="1885" w:type="dxa"/>
            <w:vAlign w:val="center"/>
          </w:tcPr>
          <w:p w14:paraId="3D493FF0"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 (8.8)</w:t>
            </w:r>
          </w:p>
        </w:tc>
        <w:tc>
          <w:tcPr>
            <w:tcW w:w="1885" w:type="dxa"/>
            <w:vAlign w:val="center"/>
          </w:tcPr>
          <w:p w14:paraId="3E26BF9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14:paraId="6F8FEE4C"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 (7.2)</w:t>
            </w:r>
          </w:p>
        </w:tc>
        <w:tc>
          <w:tcPr>
            <w:tcW w:w="1329" w:type="dxa"/>
            <w:vMerge w:val="restart"/>
            <w:vAlign w:val="center"/>
          </w:tcPr>
          <w:p w14:paraId="7FB5C48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&lt;0.0001</w:t>
            </w:r>
          </w:p>
          <w:p w14:paraId="7B41770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r w:rsidRPr="00FA7045">
              <w:rPr>
                <w:rFonts w:ascii="Arial" w:eastAsia="Times New Roman" w:hAnsi="Arial" w:cs="Arial"/>
                <w:sz w:val="20"/>
                <w:highlight w:val="green"/>
              </w:rPr>
              <w:t xml:space="preserve"> </w:t>
            </w:r>
          </w:p>
        </w:tc>
      </w:tr>
      <w:tr w:rsidR="004646A3" w:rsidRPr="00FA7045" w14:paraId="2694A20B" w14:textId="77777777" w:rsidTr="007F02BD">
        <w:trPr>
          <w:trHeight w:val="288"/>
        </w:trPr>
        <w:tc>
          <w:tcPr>
            <w:tcW w:w="2335" w:type="dxa"/>
            <w:vAlign w:val="center"/>
          </w:tcPr>
          <w:p w14:paraId="72F54CE9"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III</w:t>
            </w:r>
          </w:p>
        </w:tc>
        <w:tc>
          <w:tcPr>
            <w:tcW w:w="1885" w:type="dxa"/>
            <w:vAlign w:val="center"/>
          </w:tcPr>
          <w:p w14:paraId="47947EA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69 (86.3)</w:t>
            </w:r>
          </w:p>
        </w:tc>
        <w:tc>
          <w:tcPr>
            <w:tcW w:w="1885" w:type="dxa"/>
            <w:vAlign w:val="center"/>
          </w:tcPr>
          <w:p w14:paraId="26CCB2C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34 (89.5)</w:t>
            </w:r>
          </w:p>
        </w:tc>
        <w:tc>
          <w:tcPr>
            <w:tcW w:w="1885" w:type="dxa"/>
            <w:vAlign w:val="center"/>
          </w:tcPr>
          <w:p w14:paraId="15F24BEA"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35 (83.3)</w:t>
            </w:r>
          </w:p>
        </w:tc>
        <w:tc>
          <w:tcPr>
            <w:tcW w:w="1329" w:type="dxa"/>
            <w:vMerge/>
            <w:vAlign w:val="center"/>
          </w:tcPr>
          <w:p w14:paraId="0B57138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p>
        </w:tc>
      </w:tr>
      <w:tr w:rsidR="004646A3" w:rsidRPr="00FA7045" w14:paraId="6987B203" w14:textId="77777777" w:rsidTr="007F02BD">
        <w:trPr>
          <w:trHeight w:val="109"/>
        </w:trPr>
        <w:tc>
          <w:tcPr>
            <w:tcW w:w="2335" w:type="dxa"/>
            <w:tcBorders>
              <w:bottom w:val="double" w:sz="4" w:space="0" w:color="auto"/>
            </w:tcBorders>
            <w:vAlign w:val="center"/>
          </w:tcPr>
          <w:p w14:paraId="2F1959D6"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IV</w:t>
            </w:r>
          </w:p>
        </w:tc>
        <w:tc>
          <w:tcPr>
            <w:tcW w:w="1885" w:type="dxa"/>
            <w:tcBorders>
              <w:bottom w:val="double" w:sz="4" w:space="0" w:color="auto"/>
            </w:tcBorders>
            <w:vAlign w:val="center"/>
          </w:tcPr>
          <w:p w14:paraId="7A98386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(5.0)</w:t>
            </w:r>
          </w:p>
        </w:tc>
        <w:tc>
          <w:tcPr>
            <w:tcW w:w="1885" w:type="dxa"/>
            <w:tcBorders>
              <w:bottom w:val="double" w:sz="4" w:space="0" w:color="auto"/>
            </w:tcBorders>
            <w:vAlign w:val="center"/>
          </w:tcPr>
          <w:p w14:paraId="3CB913E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 (0)</w:t>
            </w:r>
          </w:p>
        </w:tc>
        <w:tc>
          <w:tcPr>
            <w:tcW w:w="1885" w:type="dxa"/>
            <w:tcBorders>
              <w:bottom w:val="double" w:sz="4" w:space="0" w:color="auto"/>
            </w:tcBorders>
            <w:vAlign w:val="center"/>
          </w:tcPr>
          <w:p w14:paraId="233D2CDB"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(9.5)</w:t>
            </w:r>
          </w:p>
        </w:tc>
        <w:tc>
          <w:tcPr>
            <w:tcW w:w="1329" w:type="dxa"/>
            <w:vMerge/>
            <w:tcBorders>
              <w:bottom w:val="double" w:sz="4" w:space="0" w:color="auto"/>
            </w:tcBorders>
            <w:vAlign w:val="center"/>
          </w:tcPr>
          <w:p w14:paraId="7CEEA04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green"/>
              </w:rPr>
            </w:pPr>
          </w:p>
        </w:tc>
      </w:tr>
      <w:tr w:rsidR="004646A3" w:rsidRPr="00FA7045" w14:paraId="35C179FC" w14:textId="77777777" w:rsidTr="007F02BD">
        <w:trPr>
          <w:trHeight w:val="109"/>
        </w:trPr>
        <w:tc>
          <w:tcPr>
            <w:tcW w:w="2335" w:type="dxa"/>
            <w:vAlign w:val="center"/>
          </w:tcPr>
          <w:p w14:paraId="15C4FE6D" w14:textId="77777777"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Operative variables</w:t>
            </w:r>
          </w:p>
        </w:tc>
        <w:tc>
          <w:tcPr>
            <w:tcW w:w="1885" w:type="dxa"/>
            <w:vAlign w:val="center"/>
          </w:tcPr>
          <w:p w14:paraId="41614D33"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4CDB80CF"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1BE9528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14:paraId="610FC9E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3FE5D138" w14:textId="77777777" w:rsidTr="007F02BD">
        <w:trPr>
          <w:trHeight w:val="109"/>
        </w:trPr>
        <w:tc>
          <w:tcPr>
            <w:tcW w:w="2335" w:type="dxa"/>
            <w:vAlign w:val="center"/>
          </w:tcPr>
          <w:p w14:paraId="5A7194EF"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OR time (min)</w:t>
            </w:r>
          </w:p>
        </w:tc>
        <w:tc>
          <w:tcPr>
            <w:tcW w:w="1885" w:type="dxa"/>
            <w:vAlign w:val="center"/>
          </w:tcPr>
          <w:p w14:paraId="526B6D3D"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441</w:t>
            </w:r>
            <w:r w:rsidRPr="00FA7045">
              <w:rPr>
                <w:rFonts w:ascii="Arial" w:eastAsia="Times New Roman" w:hAnsi="Arial" w:cs="Arial"/>
                <w:sz w:val="20"/>
              </w:rPr>
              <w:br/>
              <w:t>(399.4-511.2)</w:t>
            </w:r>
          </w:p>
        </w:tc>
        <w:tc>
          <w:tcPr>
            <w:tcW w:w="1885" w:type="dxa"/>
            <w:vAlign w:val="center"/>
          </w:tcPr>
          <w:p w14:paraId="7E4AA3E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444.3</w:t>
            </w:r>
            <w:r w:rsidRPr="00FA7045">
              <w:rPr>
                <w:rFonts w:ascii="Arial" w:eastAsia="Times New Roman" w:hAnsi="Arial" w:cs="Arial"/>
                <w:sz w:val="20"/>
              </w:rPr>
              <w:br/>
              <w:t>(401.7-493.2)</w:t>
            </w:r>
          </w:p>
        </w:tc>
        <w:tc>
          <w:tcPr>
            <w:tcW w:w="1885" w:type="dxa"/>
            <w:vAlign w:val="center"/>
          </w:tcPr>
          <w:p w14:paraId="107E166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441.0</w:t>
            </w:r>
            <w:r w:rsidRPr="00FA7045">
              <w:rPr>
                <w:rFonts w:ascii="Arial" w:eastAsia="Times New Roman" w:hAnsi="Arial" w:cs="Arial"/>
                <w:sz w:val="20"/>
              </w:rPr>
              <w:br/>
              <w:t>(398.7-522.4)</w:t>
            </w:r>
          </w:p>
        </w:tc>
        <w:tc>
          <w:tcPr>
            <w:tcW w:w="1329" w:type="dxa"/>
            <w:vAlign w:val="center"/>
          </w:tcPr>
          <w:p w14:paraId="502F4138"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0.9424</w:t>
            </w:r>
          </w:p>
        </w:tc>
      </w:tr>
      <w:tr w:rsidR="004646A3" w:rsidRPr="00FA7045" w14:paraId="0CFECB4C" w14:textId="77777777" w:rsidTr="007F02BD">
        <w:trPr>
          <w:trHeight w:val="109"/>
        </w:trPr>
        <w:tc>
          <w:tcPr>
            <w:tcW w:w="2335" w:type="dxa"/>
            <w:vAlign w:val="center"/>
          </w:tcPr>
          <w:p w14:paraId="6E981CF2"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LOS (days)</w:t>
            </w:r>
          </w:p>
        </w:tc>
        <w:tc>
          <w:tcPr>
            <w:tcW w:w="1885" w:type="dxa"/>
            <w:vAlign w:val="center"/>
          </w:tcPr>
          <w:p w14:paraId="5C9B545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8.0 (7.0-9.0)</w:t>
            </w:r>
          </w:p>
        </w:tc>
        <w:tc>
          <w:tcPr>
            <w:tcW w:w="1885" w:type="dxa"/>
            <w:vAlign w:val="center"/>
          </w:tcPr>
          <w:p w14:paraId="4DFE908D"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7.0</w:t>
            </w:r>
            <w:r w:rsidRPr="00FA7045">
              <w:rPr>
                <w:rFonts w:ascii="Arial" w:eastAsia="Times New Roman" w:hAnsi="Arial" w:cs="Arial"/>
                <w:sz w:val="20"/>
              </w:rPr>
              <w:br/>
              <w:t>(7.0 – 8.0)</w:t>
            </w:r>
          </w:p>
        </w:tc>
        <w:tc>
          <w:tcPr>
            <w:tcW w:w="1885" w:type="dxa"/>
            <w:vAlign w:val="center"/>
          </w:tcPr>
          <w:p w14:paraId="39FC44FE"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9.0</w:t>
            </w:r>
            <w:r w:rsidRPr="00FA7045">
              <w:rPr>
                <w:rFonts w:ascii="Arial" w:eastAsia="Times New Roman" w:hAnsi="Arial" w:cs="Arial"/>
                <w:sz w:val="20"/>
              </w:rPr>
              <w:br/>
              <w:t>(7.0-13.0)</w:t>
            </w:r>
          </w:p>
        </w:tc>
        <w:tc>
          <w:tcPr>
            <w:tcW w:w="1329" w:type="dxa"/>
            <w:vAlign w:val="center"/>
          </w:tcPr>
          <w:p w14:paraId="1DEFA0F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&lt;0.0001</w:t>
            </w:r>
          </w:p>
        </w:tc>
      </w:tr>
      <w:tr w:rsidR="004646A3" w:rsidRPr="00FA7045" w14:paraId="1836C3DE" w14:textId="77777777" w:rsidTr="007F02BD">
        <w:trPr>
          <w:trHeight w:val="109"/>
        </w:trPr>
        <w:tc>
          <w:tcPr>
            <w:tcW w:w="2335" w:type="dxa"/>
            <w:vAlign w:val="center"/>
          </w:tcPr>
          <w:p w14:paraId="25C9D27E"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ICU stay (days)</w:t>
            </w:r>
          </w:p>
        </w:tc>
        <w:tc>
          <w:tcPr>
            <w:tcW w:w="1885" w:type="dxa"/>
            <w:vAlign w:val="center"/>
          </w:tcPr>
          <w:p w14:paraId="4A9CE1DF"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2.0</w:t>
            </w:r>
            <w:r w:rsidRPr="00FA7045">
              <w:rPr>
                <w:rFonts w:ascii="Arial" w:eastAsia="Times New Roman" w:hAnsi="Arial" w:cs="Arial"/>
                <w:sz w:val="20"/>
              </w:rPr>
              <w:br/>
              <w:t>(1.0-4.0)</w:t>
            </w:r>
          </w:p>
        </w:tc>
        <w:tc>
          <w:tcPr>
            <w:tcW w:w="1885" w:type="dxa"/>
            <w:vAlign w:val="center"/>
          </w:tcPr>
          <w:p w14:paraId="7F920764"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1.5</w:t>
            </w:r>
            <w:r w:rsidRPr="00FA7045">
              <w:rPr>
                <w:rFonts w:ascii="Arial" w:eastAsia="Times New Roman" w:hAnsi="Arial" w:cs="Arial"/>
                <w:sz w:val="20"/>
              </w:rPr>
              <w:br/>
              <w:t>(1.0-2.0)</w:t>
            </w:r>
          </w:p>
        </w:tc>
        <w:tc>
          <w:tcPr>
            <w:tcW w:w="1885" w:type="dxa"/>
            <w:vAlign w:val="center"/>
          </w:tcPr>
          <w:p w14:paraId="2032904D"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3.0</w:t>
            </w:r>
            <w:r w:rsidRPr="00FA7045">
              <w:rPr>
                <w:rFonts w:ascii="Arial" w:eastAsia="Times New Roman" w:hAnsi="Arial" w:cs="Arial"/>
                <w:sz w:val="20"/>
              </w:rPr>
              <w:br/>
              <w:t>(2.0-5.8)</w:t>
            </w:r>
          </w:p>
        </w:tc>
        <w:tc>
          <w:tcPr>
            <w:tcW w:w="1329" w:type="dxa"/>
            <w:vAlign w:val="center"/>
          </w:tcPr>
          <w:p w14:paraId="4ED68EF2"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highlight w:val="yellow"/>
              </w:rPr>
            </w:pPr>
            <w:r w:rsidRPr="00FA7045">
              <w:rPr>
                <w:rFonts w:ascii="Arial" w:eastAsia="Times New Roman" w:hAnsi="Arial" w:cs="Arial"/>
                <w:sz w:val="20"/>
              </w:rPr>
              <w:t>0.0002</w:t>
            </w:r>
          </w:p>
        </w:tc>
      </w:tr>
      <w:tr w:rsidR="004646A3" w:rsidRPr="00FA7045" w14:paraId="08E9C74E" w14:textId="77777777" w:rsidTr="007F02BD">
        <w:trPr>
          <w:trHeight w:val="109"/>
        </w:trPr>
        <w:tc>
          <w:tcPr>
            <w:tcW w:w="2335" w:type="dxa"/>
            <w:vAlign w:val="center"/>
          </w:tcPr>
          <w:p w14:paraId="0804C8FC" w14:textId="77777777" w:rsidR="004646A3" w:rsidRPr="00FA7045" w:rsidRDefault="004646A3" w:rsidP="007F02BD">
            <w:pPr>
              <w:spacing w:before="100" w:beforeAutospacing="1" w:after="100" w:afterAutospacing="1" w:line="240" w:lineRule="auto"/>
              <w:rPr>
                <w:rFonts w:ascii="Arial" w:eastAsia="Times New Roman" w:hAnsi="Arial" w:cs="Arial"/>
                <w:sz w:val="20"/>
              </w:rPr>
            </w:pPr>
            <w:r w:rsidRPr="00FA7045">
              <w:rPr>
                <w:rFonts w:ascii="Arial" w:eastAsia="Times New Roman" w:hAnsi="Arial" w:cs="Arial"/>
                <w:sz w:val="20"/>
              </w:rPr>
              <w:t>Surgery type</w:t>
            </w:r>
          </w:p>
        </w:tc>
        <w:tc>
          <w:tcPr>
            <w:tcW w:w="1885" w:type="dxa"/>
            <w:vAlign w:val="center"/>
          </w:tcPr>
          <w:p w14:paraId="3A9F1AE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04D7E1F8"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885" w:type="dxa"/>
            <w:vAlign w:val="center"/>
          </w:tcPr>
          <w:p w14:paraId="6904969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c>
          <w:tcPr>
            <w:tcW w:w="1329" w:type="dxa"/>
            <w:vAlign w:val="center"/>
          </w:tcPr>
          <w:p w14:paraId="70124B90"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3BE196F6" w14:textId="77777777" w:rsidTr="007F02BD">
        <w:trPr>
          <w:trHeight w:val="109"/>
        </w:trPr>
        <w:tc>
          <w:tcPr>
            <w:tcW w:w="2335" w:type="dxa"/>
            <w:vAlign w:val="center"/>
          </w:tcPr>
          <w:p w14:paraId="0B8FB5B5"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proofErr w:type="spellStart"/>
            <w:r w:rsidRPr="00FA7045">
              <w:rPr>
                <w:rFonts w:ascii="Arial" w:eastAsia="Times New Roman" w:hAnsi="Arial" w:cs="Arial"/>
                <w:sz w:val="20"/>
              </w:rPr>
              <w:t>Transhiatal</w:t>
            </w:r>
            <w:proofErr w:type="spellEnd"/>
          </w:p>
        </w:tc>
        <w:tc>
          <w:tcPr>
            <w:tcW w:w="1885" w:type="dxa"/>
            <w:vAlign w:val="center"/>
          </w:tcPr>
          <w:p w14:paraId="233AA75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(13.8)</w:t>
            </w:r>
          </w:p>
        </w:tc>
        <w:tc>
          <w:tcPr>
            <w:tcW w:w="1885" w:type="dxa"/>
            <w:vAlign w:val="center"/>
          </w:tcPr>
          <w:p w14:paraId="1C326C2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6 (15.8)</w:t>
            </w:r>
          </w:p>
        </w:tc>
        <w:tc>
          <w:tcPr>
            <w:tcW w:w="1885" w:type="dxa"/>
            <w:vAlign w:val="center"/>
          </w:tcPr>
          <w:p w14:paraId="556AF851"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5 (11.9)</w:t>
            </w:r>
          </w:p>
        </w:tc>
        <w:tc>
          <w:tcPr>
            <w:tcW w:w="1329" w:type="dxa"/>
            <w:vMerge w:val="restart"/>
            <w:vAlign w:val="center"/>
          </w:tcPr>
          <w:p w14:paraId="03C51C76"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0.5799</w:t>
            </w:r>
          </w:p>
        </w:tc>
      </w:tr>
      <w:tr w:rsidR="004646A3" w:rsidRPr="00FA7045" w14:paraId="268BC0AE" w14:textId="77777777" w:rsidTr="007F02BD">
        <w:trPr>
          <w:trHeight w:val="109"/>
        </w:trPr>
        <w:tc>
          <w:tcPr>
            <w:tcW w:w="2335" w:type="dxa"/>
            <w:vAlign w:val="center"/>
          </w:tcPr>
          <w:p w14:paraId="586928C4"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Open</w:t>
            </w:r>
          </w:p>
        </w:tc>
        <w:tc>
          <w:tcPr>
            <w:tcW w:w="1885" w:type="dxa"/>
            <w:vAlign w:val="center"/>
          </w:tcPr>
          <w:p w14:paraId="554DD965"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11 (13.8)</w:t>
            </w:r>
          </w:p>
        </w:tc>
        <w:tc>
          <w:tcPr>
            <w:tcW w:w="1885" w:type="dxa"/>
            <w:vAlign w:val="center"/>
          </w:tcPr>
          <w:p w14:paraId="2699CAA4"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 (10.5)</w:t>
            </w:r>
          </w:p>
        </w:tc>
        <w:tc>
          <w:tcPr>
            <w:tcW w:w="1885" w:type="dxa"/>
            <w:vAlign w:val="center"/>
          </w:tcPr>
          <w:p w14:paraId="74FFABF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7 (16.7)</w:t>
            </w:r>
          </w:p>
        </w:tc>
        <w:tc>
          <w:tcPr>
            <w:tcW w:w="1329" w:type="dxa"/>
            <w:vMerge/>
            <w:vAlign w:val="center"/>
          </w:tcPr>
          <w:p w14:paraId="0F756AB8"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3F215C27" w14:textId="77777777" w:rsidTr="007F02BD">
        <w:trPr>
          <w:trHeight w:val="109"/>
        </w:trPr>
        <w:tc>
          <w:tcPr>
            <w:tcW w:w="2335" w:type="dxa"/>
            <w:vAlign w:val="center"/>
          </w:tcPr>
          <w:p w14:paraId="5A6B90A7"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Hybrid</w:t>
            </w:r>
          </w:p>
        </w:tc>
        <w:tc>
          <w:tcPr>
            <w:tcW w:w="1885" w:type="dxa"/>
            <w:vAlign w:val="center"/>
          </w:tcPr>
          <w:p w14:paraId="6B992E68"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41 (51.2)</w:t>
            </w:r>
          </w:p>
        </w:tc>
        <w:tc>
          <w:tcPr>
            <w:tcW w:w="1885" w:type="dxa"/>
            <w:vAlign w:val="center"/>
          </w:tcPr>
          <w:p w14:paraId="6E964084"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20 (52.6)</w:t>
            </w:r>
          </w:p>
        </w:tc>
        <w:tc>
          <w:tcPr>
            <w:tcW w:w="1885" w:type="dxa"/>
            <w:vAlign w:val="center"/>
          </w:tcPr>
          <w:p w14:paraId="15360829"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21 (50)</w:t>
            </w:r>
          </w:p>
        </w:tc>
        <w:tc>
          <w:tcPr>
            <w:tcW w:w="1329" w:type="dxa"/>
            <w:vMerge/>
            <w:vAlign w:val="center"/>
          </w:tcPr>
          <w:p w14:paraId="54E3B84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r w:rsidR="004646A3" w:rsidRPr="00FA7045" w14:paraId="54DF5281" w14:textId="77777777" w:rsidTr="007F02BD">
        <w:trPr>
          <w:trHeight w:val="109"/>
        </w:trPr>
        <w:tc>
          <w:tcPr>
            <w:tcW w:w="2335" w:type="dxa"/>
            <w:vAlign w:val="center"/>
          </w:tcPr>
          <w:p w14:paraId="7DD90E45" w14:textId="77777777" w:rsidR="004646A3" w:rsidRPr="00FA7045" w:rsidRDefault="004646A3" w:rsidP="007F02BD">
            <w:pPr>
              <w:spacing w:before="100" w:beforeAutospacing="1" w:after="100" w:afterAutospacing="1" w:line="240" w:lineRule="auto"/>
              <w:ind w:left="450"/>
              <w:rPr>
                <w:rFonts w:ascii="Arial" w:eastAsia="Times New Roman" w:hAnsi="Arial" w:cs="Arial"/>
                <w:sz w:val="20"/>
              </w:rPr>
            </w:pPr>
            <w:r w:rsidRPr="00FA7045">
              <w:rPr>
                <w:rFonts w:ascii="Arial" w:eastAsia="Times New Roman" w:hAnsi="Arial" w:cs="Arial"/>
                <w:sz w:val="20"/>
              </w:rPr>
              <w:t>MIE</w:t>
            </w:r>
          </w:p>
        </w:tc>
        <w:tc>
          <w:tcPr>
            <w:tcW w:w="1885" w:type="dxa"/>
            <w:vAlign w:val="center"/>
          </w:tcPr>
          <w:p w14:paraId="0B055F8F"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17 (21.2)</w:t>
            </w:r>
          </w:p>
        </w:tc>
        <w:tc>
          <w:tcPr>
            <w:tcW w:w="1885" w:type="dxa"/>
            <w:vAlign w:val="center"/>
          </w:tcPr>
          <w:p w14:paraId="682FB967"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8 (21.1)</w:t>
            </w:r>
          </w:p>
        </w:tc>
        <w:tc>
          <w:tcPr>
            <w:tcW w:w="1885" w:type="dxa"/>
            <w:vAlign w:val="center"/>
          </w:tcPr>
          <w:p w14:paraId="09E89710"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r w:rsidRPr="00FA7045">
              <w:rPr>
                <w:rFonts w:ascii="Arial" w:eastAsia="Times New Roman" w:hAnsi="Arial" w:cs="Arial"/>
                <w:sz w:val="20"/>
              </w:rPr>
              <w:t>9 (21.4)</w:t>
            </w:r>
          </w:p>
        </w:tc>
        <w:tc>
          <w:tcPr>
            <w:tcW w:w="1329" w:type="dxa"/>
            <w:vMerge/>
            <w:vAlign w:val="center"/>
          </w:tcPr>
          <w:p w14:paraId="3AF7F0D8" w14:textId="77777777" w:rsidR="004646A3" w:rsidRPr="00FA7045" w:rsidRDefault="004646A3" w:rsidP="007F02BD">
            <w:pPr>
              <w:spacing w:before="100" w:beforeAutospacing="1" w:after="100" w:afterAutospacing="1" w:line="240" w:lineRule="auto"/>
              <w:jc w:val="center"/>
              <w:rPr>
                <w:rFonts w:ascii="Arial" w:eastAsia="Times New Roman" w:hAnsi="Arial" w:cs="Arial"/>
                <w:sz w:val="20"/>
              </w:rPr>
            </w:pPr>
          </w:p>
        </w:tc>
      </w:tr>
    </w:tbl>
    <w:p w14:paraId="166CF602" w14:textId="77777777" w:rsidR="0025012B" w:rsidRPr="00FA7045" w:rsidRDefault="0025012B">
      <w:pPr>
        <w:rPr>
          <w:rFonts w:ascii="Arial" w:hAnsi="Arial" w:cs="Arial"/>
          <w:b/>
          <w:sz w:val="20"/>
        </w:rPr>
      </w:pPr>
    </w:p>
    <w:p w14:paraId="6D2667B7" w14:textId="77777777" w:rsidR="0025012B" w:rsidRPr="00FA7045" w:rsidRDefault="0025012B">
      <w:pPr>
        <w:rPr>
          <w:rFonts w:ascii="Arial" w:hAnsi="Arial" w:cs="Arial"/>
          <w:b/>
          <w:sz w:val="20"/>
        </w:rPr>
      </w:pPr>
      <w:r w:rsidRPr="00FA7045">
        <w:rPr>
          <w:rFonts w:ascii="Arial" w:hAnsi="Arial" w:cs="Arial"/>
          <w:b/>
          <w:sz w:val="20"/>
        </w:rPr>
        <w:br w:type="page"/>
      </w:r>
    </w:p>
    <w:p w14:paraId="7565D223" w14:textId="77777777" w:rsidR="007D54D1" w:rsidRPr="00FA7045" w:rsidRDefault="002A64C1">
      <w:pPr>
        <w:rPr>
          <w:rFonts w:ascii="Arial" w:hAnsi="Arial" w:cs="Arial"/>
          <w:b/>
          <w:sz w:val="20"/>
        </w:rPr>
      </w:pPr>
      <w:r w:rsidRPr="00FA7045">
        <w:rPr>
          <w:rFonts w:ascii="Arial" w:hAnsi="Arial" w:cs="Arial"/>
          <w:b/>
          <w:sz w:val="20"/>
        </w:rPr>
        <w:lastRenderedPageBreak/>
        <w:t>Table 2</w:t>
      </w:r>
      <w:r w:rsidR="00EE4A7C">
        <w:rPr>
          <w:rFonts w:ascii="Arial" w:hAnsi="Arial" w:cs="Arial"/>
          <w:b/>
          <w:sz w:val="20"/>
        </w:rPr>
        <w:t xml:space="preserve"> Frequency of complications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39"/>
        <w:gridCol w:w="1993"/>
      </w:tblGrid>
      <w:tr w:rsidR="00EE4A7C" w:rsidRPr="00EE4A7C" w14:paraId="252244C7" w14:textId="77777777" w:rsidTr="00000F50">
        <w:trPr>
          <w:trHeight w:val="424"/>
        </w:trPr>
        <w:tc>
          <w:tcPr>
            <w:tcW w:w="6839" w:type="dxa"/>
            <w:vAlign w:val="center"/>
          </w:tcPr>
          <w:p w14:paraId="5E3B6FE4" w14:textId="77777777" w:rsidR="00EE4A7C" w:rsidRPr="00EE4A7C" w:rsidRDefault="00EE4A7C" w:rsidP="00000F50">
            <w:pPr>
              <w:spacing w:after="0" w:line="240" w:lineRule="auto"/>
              <w:rPr>
                <w:rFonts w:ascii="Arial" w:eastAsia="Times New Roman" w:hAnsi="Arial" w:cs="Arial"/>
                <w:b/>
                <w:sz w:val="20"/>
                <w:szCs w:val="20"/>
              </w:rPr>
            </w:pPr>
            <w:r w:rsidRPr="00EE4A7C">
              <w:rPr>
                <w:rFonts w:ascii="Arial" w:eastAsia="Times New Roman" w:hAnsi="Arial" w:cs="Arial"/>
                <w:b/>
                <w:sz w:val="20"/>
                <w:szCs w:val="20"/>
              </w:rPr>
              <w:t>Post-operative Events (n=80)</w:t>
            </w:r>
          </w:p>
        </w:tc>
        <w:tc>
          <w:tcPr>
            <w:tcW w:w="1993" w:type="dxa"/>
            <w:vAlign w:val="center"/>
          </w:tcPr>
          <w:p w14:paraId="29405C50" w14:textId="77777777" w:rsidR="00EE4A7C" w:rsidRPr="00EE4A7C" w:rsidRDefault="00EE4A7C" w:rsidP="00000F50">
            <w:pPr>
              <w:spacing w:after="0" w:line="240" w:lineRule="auto"/>
              <w:rPr>
                <w:rFonts w:ascii="Arial" w:eastAsia="Times New Roman" w:hAnsi="Arial" w:cs="Arial"/>
                <w:b/>
                <w:sz w:val="20"/>
                <w:szCs w:val="20"/>
              </w:rPr>
            </w:pPr>
            <w:r w:rsidRPr="00EE4A7C">
              <w:rPr>
                <w:rFonts w:ascii="Arial" w:eastAsia="Times New Roman" w:hAnsi="Arial" w:cs="Arial"/>
                <w:b/>
                <w:sz w:val="20"/>
                <w:szCs w:val="20"/>
              </w:rPr>
              <w:t>N Frequency (%)</w:t>
            </w:r>
          </w:p>
        </w:tc>
      </w:tr>
      <w:tr w:rsidR="00EE4A7C" w:rsidRPr="00EE4A7C" w14:paraId="1EF5D72F" w14:textId="77777777" w:rsidTr="00000F50">
        <w:trPr>
          <w:trHeight w:val="205"/>
        </w:trPr>
        <w:tc>
          <w:tcPr>
            <w:tcW w:w="6839" w:type="dxa"/>
            <w:vAlign w:val="center"/>
          </w:tcPr>
          <w:p w14:paraId="2EB5465C"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Atrial fibrillation</w:t>
            </w:r>
          </w:p>
        </w:tc>
        <w:tc>
          <w:tcPr>
            <w:tcW w:w="1993" w:type="dxa"/>
            <w:vAlign w:val="center"/>
          </w:tcPr>
          <w:p w14:paraId="7B58F682"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12 (15%)</w:t>
            </w:r>
          </w:p>
        </w:tc>
      </w:tr>
      <w:tr w:rsidR="00EE4A7C" w:rsidRPr="00EE4A7C" w14:paraId="6BD76E8E" w14:textId="77777777" w:rsidTr="00000F50">
        <w:trPr>
          <w:trHeight w:val="205"/>
        </w:trPr>
        <w:tc>
          <w:tcPr>
            <w:tcW w:w="6839" w:type="dxa"/>
            <w:vAlign w:val="center"/>
          </w:tcPr>
          <w:p w14:paraId="584CE696"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Leak of any grade</w:t>
            </w:r>
          </w:p>
        </w:tc>
        <w:tc>
          <w:tcPr>
            <w:tcW w:w="1993" w:type="dxa"/>
            <w:vAlign w:val="center"/>
          </w:tcPr>
          <w:p w14:paraId="1936F165"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11 (14%)</w:t>
            </w:r>
          </w:p>
        </w:tc>
      </w:tr>
      <w:tr w:rsidR="00EE4A7C" w:rsidRPr="00EE4A7C" w14:paraId="6CA22200" w14:textId="77777777" w:rsidTr="00000F50">
        <w:trPr>
          <w:trHeight w:val="205"/>
        </w:trPr>
        <w:tc>
          <w:tcPr>
            <w:tcW w:w="6839" w:type="dxa"/>
            <w:vAlign w:val="center"/>
          </w:tcPr>
          <w:p w14:paraId="42B926A3"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Pneumonia</w:t>
            </w:r>
          </w:p>
        </w:tc>
        <w:tc>
          <w:tcPr>
            <w:tcW w:w="1993" w:type="dxa"/>
            <w:vAlign w:val="center"/>
          </w:tcPr>
          <w:p w14:paraId="540C082A"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11 (14%)</w:t>
            </w:r>
          </w:p>
        </w:tc>
      </w:tr>
      <w:tr w:rsidR="00EE4A7C" w:rsidRPr="00EE4A7C" w14:paraId="1F5C4D89" w14:textId="77777777" w:rsidTr="00000F50">
        <w:trPr>
          <w:trHeight w:val="205"/>
        </w:trPr>
        <w:tc>
          <w:tcPr>
            <w:tcW w:w="6839" w:type="dxa"/>
            <w:vAlign w:val="center"/>
          </w:tcPr>
          <w:p w14:paraId="22FF45AD"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Readmission within 30 days</w:t>
            </w:r>
          </w:p>
        </w:tc>
        <w:tc>
          <w:tcPr>
            <w:tcW w:w="1993" w:type="dxa"/>
            <w:vAlign w:val="center"/>
          </w:tcPr>
          <w:p w14:paraId="3620B213"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11 (14%)</w:t>
            </w:r>
          </w:p>
        </w:tc>
      </w:tr>
      <w:tr w:rsidR="00EE4A7C" w:rsidRPr="00EE4A7C" w14:paraId="5685E226" w14:textId="77777777" w:rsidTr="00000F50">
        <w:trPr>
          <w:trHeight w:val="218"/>
        </w:trPr>
        <w:tc>
          <w:tcPr>
            <w:tcW w:w="6839" w:type="dxa"/>
            <w:vAlign w:val="center"/>
          </w:tcPr>
          <w:p w14:paraId="331730F3"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Reintubation</w:t>
            </w:r>
          </w:p>
        </w:tc>
        <w:tc>
          <w:tcPr>
            <w:tcW w:w="1993" w:type="dxa"/>
            <w:vAlign w:val="center"/>
          </w:tcPr>
          <w:p w14:paraId="1BBDAC40"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8 (10%)</w:t>
            </w:r>
          </w:p>
        </w:tc>
      </w:tr>
      <w:tr w:rsidR="00EE4A7C" w:rsidRPr="00EE4A7C" w14:paraId="44741772" w14:textId="77777777" w:rsidTr="00000F50">
        <w:trPr>
          <w:trHeight w:val="205"/>
        </w:trPr>
        <w:tc>
          <w:tcPr>
            <w:tcW w:w="6839" w:type="dxa"/>
            <w:vAlign w:val="center"/>
          </w:tcPr>
          <w:p w14:paraId="6941AFE8"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Unexpected ICU admission</w:t>
            </w:r>
          </w:p>
        </w:tc>
        <w:tc>
          <w:tcPr>
            <w:tcW w:w="1993" w:type="dxa"/>
            <w:vAlign w:val="center"/>
          </w:tcPr>
          <w:p w14:paraId="18064AE6"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5 (6%)</w:t>
            </w:r>
          </w:p>
        </w:tc>
      </w:tr>
      <w:tr w:rsidR="00EE4A7C" w:rsidRPr="00EE4A7C" w14:paraId="3EA748F1" w14:textId="77777777" w:rsidTr="00000F50">
        <w:trPr>
          <w:trHeight w:val="71"/>
        </w:trPr>
        <w:tc>
          <w:tcPr>
            <w:tcW w:w="6839" w:type="dxa"/>
            <w:vAlign w:val="center"/>
          </w:tcPr>
          <w:p w14:paraId="34B44B9A"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Postoperative transfusions</w:t>
            </w:r>
          </w:p>
        </w:tc>
        <w:tc>
          <w:tcPr>
            <w:tcW w:w="1993" w:type="dxa"/>
            <w:vAlign w:val="center"/>
          </w:tcPr>
          <w:p w14:paraId="03C52EF6"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4 (5%)</w:t>
            </w:r>
          </w:p>
        </w:tc>
      </w:tr>
      <w:tr w:rsidR="00EE4A7C" w:rsidRPr="00EE4A7C" w14:paraId="1F2B2380" w14:textId="77777777" w:rsidTr="00000F50">
        <w:trPr>
          <w:trHeight w:val="205"/>
        </w:trPr>
        <w:tc>
          <w:tcPr>
            <w:tcW w:w="6839" w:type="dxa"/>
            <w:vAlign w:val="center"/>
          </w:tcPr>
          <w:p w14:paraId="32A61A85"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Laryngeal nerve paresis</w:t>
            </w:r>
          </w:p>
        </w:tc>
        <w:tc>
          <w:tcPr>
            <w:tcW w:w="1993" w:type="dxa"/>
            <w:vAlign w:val="center"/>
          </w:tcPr>
          <w:p w14:paraId="29543968"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14:paraId="183577AB" w14:textId="77777777" w:rsidTr="00000F50">
        <w:trPr>
          <w:trHeight w:val="205"/>
        </w:trPr>
        <w:tc>
          <w:tcPr>
            <w:tcW w:w="6839" w:type="dxa"/>
            <w:vAlign w:val="center"/>
          </w:tcPr>
          <w:p w14:paraId="54FD9B5F"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Urinary tract infection</w:t>
            </w:r>
          </w:p>
        </w:tc>
        <w:tc>
          <w:tcPr>
            <w:tcW w:w="1993" w:type="dxa"/>
            <w:vAlign w:val="center"/>
          </w:tcPr>
          <w:p w14:paraId="203E7C5B"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14:paraId="492E8975" w14:textId="77777777" w:rsidTr="00000F50">
        <w:trPr>
          <w:trHeight w:val="205"/>
        </w:trPr>
        <w:tc>
          <w:tcPr>
            <w:tcW w:w="6839" w:type="dxa"/>
            <w:vAlign w:val="center"/>
          </w:tcPr>
          <w:p w14:paraId="563C8EF8"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Pulmonary embolism</w:t>
            </w:r>
          </w:p>
        </w:tc>
        <w:tc>
          <w:tcPr>
            <w:tcW w:w="1993" w:type="dxa"/>
            <w:vAlign w:val="center"/>
          </w:tcPr>
          <w:p w14:paraId="6C45B49B"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14:paraId="37AE76F7" w14:textId="77777777" w:rsidTr="00000F50">
        <w:trPr>
          <w:trHeight w:val="205"/>
        </w:trPr>
        <w:tc>
          <w:tcPr>
            <w:tcW w:w="6839" w:type="dxa"/>
            <w:vAlign w:val="center"/>
          </w:tcPr>
          <w:p w14:paraId="195C1DC1"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Atelectasis</w:t>
            </w:r>
          </w:p>
        </w:tc>
        <w:tc>
          <w:tcPr>
            <w:tcW w:w="1993" w:type="dxa"/>
            <w:vAlign w:val="center"/>
          </w:tcPr>
          <w:p w14:paraId="7DEE3D31"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14:paraId="5585F757" w14:textId="77777777" w:rsidTr="00000F50">
        <w:trPr>
          <w:trHeight w:val="205"/>
        </w:trPr>
        <w:tc>
          <w:tcPr>
            <w:tcW w:w="6839" w:type="dxa"/>
            <w:vAlign w:val="center"/>
          </w:tcPr>
          <w:p w14:paraId="3B16A671"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Gastric outlet obstruction</w:t>
            </w:r>
          </w:p>
        </w:tc>
        <w:tc>
          <w:tcPr>
            <w:tcW w:w="1993" w:type="dxa"/>
            <w:vAlign w:val="center"/>
          </w:tcPr>
          <w:p w14:paraId="6EFC062E"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14:paraId="00038973" w14:textId="77777777" w:rsidTr="00000F50">
        <w:trPr>
          <w:trHeight w:val="205"/>
        </w:trPr>
        <w:tc>
          <w:tcPr>
            <w:tcW w:w="6839" w:type="dxa"/>
            <w:vAlign w:val="center"/>
          </w:tcPr>
          <w:p w14:paraId="0F6E9C5A" w14:textId="77777777" w:rsidR="00EE4A7C" w:rsidRPr="00EE4A7C" w:rsidRDefault="00EE4A7C" w:rsidP="00000F50">
            <w:pPr>
              <w:spacing w:after="0" w:line="240" w:lineRule="auto"/>
              <w:rPr>
                <w:rFonts w:ascii="Arial" w:eastAsia="Times New Roman" w:hAnsi="Arial" w:cs="Arial"/>
                <w:sz w:val="20"/>
                <w:szCs w:val="20"/>
              </w:rPr>
            </w:pPr>
            <w:proofErr w:type="spellStart"/>
            <w:r w:rsidRPr="00EE4A7C">
              <w:rPr>
                <w:rFonts w:ascii="Arial" w:eastAsia="Times New Roman" w:hAnsi="Arial" w:cs="Arial"/>
                <w:sz w:val="20"/>
                <w:szCs w:val="20"/>
              </w:rPr>
              <w:t>Chyle</w:t>
            </w:r>
            <w:proofErr w:type="spellEnd"/>
            <w:r w:rsidRPr="00EE4A7C">
              <w:rPr>
                <w:rFonts w:ascii="Arial" w:eastAsia="Times New Roman" w:hAnsi="Arial" w:cs="Arial"/>
                <w:sz w:val="20"/>
                <w:szCs w:val="20"/>
              </w:rPr>
              <w:t xml:space="preserve"> leak</w:t>
            </w:r>
          </w:p>
        </w:tc>
        <w:tc>
          <w:tcPr>
            <w:tcW w:w="1993" w:type="dxa"/>
            <w:vAlign w:val="center"/>
          </w:tcPr>
          <w:p w14:paraId="2170D0B6"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14:paraId="1B6D18FD" w14:textId="77777777" w:rsidTr="00000F50">
        <w:trPr>
          <w:trHeight w:val="205"/>
        </w:trPr>
        <w:tc>
          <w:tcPr>
            <w:tcW w:w="6839" w:type="dxa"/>
            <w:vAlign w:val="center"/>
          </w:tcPr>
          <w:p w14:paraId="22BC9E27"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Tracheostomy</w:t>
            </w:r>
          </w:p>
        </w:tc>
        <w:tc>
          <w:tcPr>
            <w:tcW w:w="1993" w:type="dxa"/>
            <w:vAlign w:val="center"/>
          </w:tcPr>
          <w:p w14:paraId="390BF970"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14:paraId="09687A24" w14:textId="77777777" w:rsidTr="00000F50">
        <w:trPr>
          <w:trHeight w:val="218"/>
        </w:trPr>
        <w:tc>
          <w:tcPr>
            <w:tcW w:w="6839" w:type="dxa"/>
            <w:vAlign w:val="center"/>
          </w:tcPr>
          <w:p w14:paraId="4364753B"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Surgical site infection</w:t>
            </w:r>
          </w:p>
        </w:tc>
        <w:tc>
          <w:tcPr>
            <w:tcW w:w="1993" w:type="dxa"/>
            <w:vAlign w:val="center"/>
          </w:tcPr>
          <w:p w14:paraId="7FF231AB"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14:paraId="2A8F9CAD" w14:textId="77777777" w:rsidTr="00000F50">
        <w:trPr>
          <w:trHeight w:val="68"/>
        </w:trPr>
        <w:tc>
          <w:tcPr>
            <w:tcW w:w="6839" w:type="dxa"/>
            <w:tcBorders>
              <w:bottom w:val="double" w:sz="4" w:space="0" w:color="auto"/>
            </w:tcBorders>
            <w:vAlign w:val="center"/>
          </w:tcPr>
          <w:p w14:paraId="082264DD"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Other (esophageal stricture, sepsis, urinary retention)</w:t>
            </w:r>
          </w:p>
        </w:tc>
        <w:tc>
          <w:tcPr>
            <w:tcW w:w="1993" w:type="dxa"/>
            <w:tcBorders>
              <w:bottom w:val="double" w:sz="4" w:space="0" w:color="auto"/>
            </w:tcBorders>
            <w:vAlign w:val="center"/>
          </w:tcPr>
          <w:p w14:paraId="2A842517"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14:paraId="27A10594" w14:textId="77777777" w:rsidTr="00EE4A7C">
        <w:trPr>
          <w:trHeight w:val="48"/>
        </w:trPr>
        <w:tc>
          <w:tcPr>
            <w:tcW w:w="6839" w:type="dxa"/>
            <w:tcBorders>
              <w:top w:val="double" w:sz="4" w:space="0" w:color="auto"/>
              <w:bottom w:val="double" w:sz="4" w:space="0" w:color="auto"/>
            </w:tcBorders>
            <w:vAlign w:val="center"/>
          </w:tcPr>
          <w:p w14:paraId="627A70F6"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Any complication</w:t>
            </w:r>
          </w:p>
        </w:tc>
        <w:tc>
          <w:tcPr>
            <w:tcW w:w="1993" w:type="dxa"/>
            <w:tcBorders>
              <w:top w:val="double" w:sz="4" w:space="0" w:color="auto"/>
              <w:bottom w:val="double" w:sz="4" w:space="0" w:color="auto"/>
            </w:tcBorders>
            <w:vAlign w:val="center"/>
          </w:tcPr>
          <w:p w14:paraId="0E4C7E96"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42 (53%)</w:t>
            </w:r>
          </w:p>
        </w:tc>
      </w:tr>
      <w:tr w:rsidR="00EE4A7C" w:rsidRPr="00EE4A7C" w14:paraId="17615F19" w14:textId="77777777" w:rsidTr="00EE4A7C">
        <w:trPr>
          <w:trHeight w:val="205"/>
        </w:trPr>
        <w:tc>
          <w:tcPr>
            <w:tcW w:w="6839" w:type="dxa"/>
            <w:tcBorders>
              <w:top w:val="double" w:sz="4" w:space="0" w:color="auto"/>
            </w:tcBorders>
            <w:vAlign w:val="center"/>
          </w:tcPr>
          <w:p w14:paraId="675FC45F" w14:textId="77777777" w:rsidR="00EE4A7C" w:rsidRPr="00EE4A7C" w:rsidRDefault="00EE4A7C" w:rsidP="00000F50">
            <w:pPr>
              <w:spacing w:after="0" w:line="240" w:lineRule="auto"/>
              <w:rPr>
                <w:rFonts w:ascii="Arial" w:eastAsia="Times New Roman" w:hAnsi="Arial" w:cs="Arial"/>
                <w:sz w:val="20"/>
                <w:szCs w:val="20"/>
              </w:rPr>
            </w:pPr>
            <w:r w:rsidRPr="00EE4A7C">
              <w:rPr>
                <w:rFonts w:ascii="Arial" w:eastAsia="Times New Roman" w:hAnsi="Arial" w:cs="Arial"/>
                <w:sz w:val="20"/>
                <w:szCs w:val="20"/>
              </w:rPr>
              <w:t>30 day return to OR</w:t>
            </w:r>
          </w:p>
        </w:tc>
        <w:tc>
          <w:tcPr>
            <w:tcW w:w="1993" w:type="dxa"/>
            <w:tcBorders>
              <w:top w:val="double" w:sz="4" w:space="0" w:color="auto"/>
            </w:tcBorders>
            <w:vAlign w:val="center"/>
          </w:tcPr>
          <w:p w14:paraId="5FFD66E6"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16 (20%)</w:t>
            </w:r>
          </w:p>
        </w:tc>
      </w:tr>
      <w:tr w:rsidR="00EE4A7C" w:rsidRPr="00EE4A7C" w14:paraId="2CA8BFC3" w14:textId="77777777" w:rsidTr="00000F50">
        <w:trPr>
          <w:trHeight w:val="136"/>
        </w:trPr>
        <w:tc>
          <w:tcPr>
            <w:tcW w:w="6839" w:type="dxa"/>
            <w:vAlign w:val="center"/>
          </w:tcPr>
          <w:p w14:paraId="0D89F7E2"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Reoperation for bleeding</w:t>
            </w:r>
          </w:p>
        </w:tc>
        <w:tc>
          <w:tcPr>
            <w:tcW w:w="1993" w:type="dxa"/>
            <w:vAlign w:val="center"/>
          </w:tcPr>
          <w:p w14:paraId="00F75C9E"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14:paraId="32B6A49A" w14:textId="77777777" w:rsidTr="00000F50">
        <w:trPr>
          <w:trHeight w:val="218"/>
        </w:trPr>
        <w:tc>
          <w:tcPr>
            <w:tcW w:w="6839" w:type="dxa"/>
            <w:vAlign w:val="center"/>
          </w:tcPr>
          <w:p w14:paraId="60D175AE"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Reoperation for anastomotic leak</w:t>
            </w:r>
          </w:p>
        </w:tc>
        <w:tc>
          <w:tcPr>
            <w:tcW w:w="1993" w:type="dxa"/>
            <w:vAlign w:val="center"/>
          </w:tcPr>
          <w:p w14:paraId="5E9C7162"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14:paraId="33C0AA22" w14:textId="77777777" w:rsidTr="00000F50">
        <w:trPr>
          <w:trHeight w:val="205"/>
        </w:trPr>
        <w:tc>
          <w:tcPr>
            <w:tcW w:w="6839" w:type="dxa"/>
            <w:vAlign w:val="center"/>
          </w:tcPr>
          <w:p w14:paraId="23D58648"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 xml:space="preserve">Reoperation for </w:t>
            </w:r>
            <w:proofErr w:type="spellStart"/>
            <w:r w:rsidRPr="00EE4A7C">
              <w:rPr>
                <w:rFonts w:ascii="Arial" w:eastAsia="Times New Roman" w:hAnsi="Arial" w:cs="Arial"/>
                <w:sz w:val="20"/>
                <w:szCs w:val="20"/>
              </w:rPr>
              <w:t>chyle</w:t>
            </w:r>
            <w:proofErr w:type="spellEnd"/>
            <w:r w:rsidRPr="00EE4A7C">
              <w:rPr>
                <w:rFonts w:ascii="Arial" w:eastAsia="Times New Roman" w:hAnsi="Arial" w:cs="Arial"/>
                <w:sz w:val="20"/>
                <w:szCs w:val="20"/>
              </w:rPr>
              <w:t xml:space="preserve"> leak</w:t>
            </w:r>
          </w:p>
        </w:tc>
        <w:tc>
          <w:tcPr>
            <w:tcW w:w="1993" w:type="dxa"/>
            <w:vAlign w:val="center"/>
          </w:tcPr>
          <w:p w14:paraId="518D45EE"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14:paraId="0CEA667A" w14:textId="77777777" w:rsidTr="00000F50">
        <w:trPr>
          <w:trHeight w:val="205"/>
        </w:trPr>
        <w:tc>
          <w:tcPr>
            <w:tcW w:w="6839" w:type="dxa"/>
            <w:vAlign w:val="center"/>
          </w:tcPr>
          <w:p w14:paraId="014B98B2"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Reoperation for empyema</w:t>
            </w:r>
          </w:p>
        </w:tc>
        <w:tc>
          <w:tcPr>
            <w:tcW w:w="1993" w:type="dxa"/>
            <w:vAlign w:val="center"/>
          </w:tcPr>
          <w:p w14:paraId="4C2D9CEF"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14:paraId="308F20FA" w14:textId="77777777" w:rsidTr="00000F50">
        <w:trPr>
          <w:trHeight w:val="205"/>
        </w:trPr>
        <w:tc>
          <w:tcPr>
            <w:tcW w:w="6839" w:type="dxa"/>
            <w:vAlign w:val="center"/>
          </w:tcPr>
          <w:p w14:paraId="176A199C"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Endoscopy for evaluation and/or treatment of leak</w:t>
            </w:r>
          </w:p>
        </w:tc>
        <w:tc>
          <w:tcPr>
            <w:tcW w:w="1993" w:type="dxa"/>
            <w:vAlign w:val="center"/>
          </w:tcPr>
          <w:p w14:paraId="5C652D7E"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2 (3%)</w:t>
            </w:r>
          </w:p>
        </w:tc>
      </w:tr>
      <w:tr w:rsidR="00EE4A7C" w:rsidRPr="00EE4A7C" w14:paraId="0AA9FC47" w14:textId="77777777" w:rsidTr="00000F50">
        <w:trPr>
          <w:trHeight w:val="205"/>
        </w:trPr>
        <w:tc>
          <w:tcPr>
            <w:tcW w:w="6839" w:type="dxa"/>
            <w:vAlign w:val="center"/>
          </w:tcPr>
          <w:p w14:paraId="7DF0E75D"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Bronchoscopy for atelectasis</w:t>
            </w:r>
          </w:p>
        </w:tc>
        <w:tc>
          <w:tcPr>
            <w:tcW w:w="1993" w:type="dxa"/>
            <w:vAlign w:val="center"/>
          </w:tcPr>
          <w:p w14:paraId="1DE8E51B"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14:paraId="57151578" w14:textId="77777777" w:rsidTr="00000F50">
        <w:trPr>
          <w:trHeight w:val="205"/>
        </w:trPr>
        <w:tc>
          <w:tcPr>
            <w:tcW w:w="6839" w:type="dxa"/>
            <w:vAlign w:val="center"/>
          </w:tcPr>
          <w:p w14:paraId="363FDD80"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Surgical management of recurrent laryngeal nerve paresis</w:t>
            </w:r>
          </w:p>
        </w:tc>
        <w:tc>
          <w:tcPr>
            <w:tcW w:w="1993" w:type="dxa"/>
            <w:vAlign w:val="center"/>
          </w:tcPr>
          <w:p w14:paraId="4B2149B2"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1 (1%)</w:t>
            </w:r>
          </w:p>
        </w:tc>
      </w:tr>
      <w:tr w:rsidR="00EE4A7C" w:rsidRPr="00EE4A7C" w14:paraId="388BE817" w14:textId="77777777" w:rsidTr="00000F50">
        <w:trPr>
          <w:trHeight w:val="218"/>
        </w:trPr>
        <w:tc>
          <w:tcPr>
            <w:tcW w:w="6839" w:type="dxa"/>
            <w:vAlign w:val="center"/>
          </w:tcPr>
          <w:p w14:paraId="5EE57455"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 xml:space="preserve">Endoscopic evaluation and/or treatment of delayed gastric </w:t>
            </w:r>
            <w:proofErr w:type="spellStart"/>
            <w:r w:rsidRPr="00EE4A7C">
              <w:rPr>
                <w:rFonts w:ascii="Arial" w:eastAsia="Times New Roman" w:hAnsi="Arial" w:cs="Arial"/>
                <w:sz w:val="20"/>
                <w:szCs w:val="20"/>
              </w:rPr>
              <w:t>empyting</w:t>
            </w:r>
            <w:proofErr w:type="spellEnd"/>
            <w:r w:rsidRPr="00EE4A7C">
              <w:rPr>
                <w:rFonts w:ascii="Arial" w:eastAsia="Times New Roman" w:hAnsi="Arial" w:cs="Arial"/>
                <w:sz w:val="20"/>
                <w:szCs w:val="20"/>
              </w:rPr>
              <w:t xml:space="preserve"> (pyloric stenosis)</w:t>
            </w:r>
          </w:p>
        </w:tc>
        <w:tc>
          <w:tcPr>
            <w:tcW w:w="1993" w:type="dxa"/>
            <w:vAlign w:val="center"/>
          </w:tcPr>
          <w:p w14:paraId="23ACD59F"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r w:rsidR="00EE4A7C" w:rsidRPr="00EE4A7C" w14:paraId="7E06CC62" w14:textId="77777777" w:rsidTr="00EE4A7C">
        <w:trPr>
          <w:trHeight w:val="205"/>
        </w:trPr>
        <w:tc>
          <w:tcPr>
            <w:tcW w:w="6839" w:type="dxa"/>
            <w:tcBorders>
              <w:bottom w:val="single" w:sz="4" w:space="0" w:color="auto"/>
            </w:tcBorders>
            <w:vAlign w:val="center"/>
          </w:tcPr>
          <w:p w14:paraId="6A537E17" w14:textId="77777777" w:rsidR="00EE4A7C" w:rsidRPr="00EE4A7C" w:rsidRDefault="00EE4A7C" w:rsidP="00000F50">
            <w:pPr>
              <w:spacing w:after="0" w:line="240" w:lineRule="auto"/>
              <w:ind w:left="720"/>
              <w:rPr>
                <w:rFonts w:ascii="Arial" w:eastAsia="Times New Roman" w:hAnsi="Arial" w:cs="Arial"/>
                <w:sz w:val="20"/>
                <w:szCs w:val="20"/>
              </w:rPr>
            </w:pPr>
            <w:r w:rsidRPr="00EE4A7C">
              <w:rPr>
                <w:rFonts w:ascii="Arial" w:eastAsia="Times New Roman" w:hAnsi="Arial" w:cs="Arial"/>
                <w:sz w:val="20"/>
                <w:szCs w:val="20"/>
              </w:rPr>
              <w:t xml:space="preserve">Other (splenectomy, </w:t>
            </w:r>
            <w:proofErr w:type="spellStart"/>
            <w:r w:rsidRPr="00EE4A7C">
              <w:rPr>
                <w:rFonts w:ascii="Arial" w:eastAsia="Times New Roman" w:hAnsi="Arial" w:cs="Arial"/>
                <w:sz w:val="20"/>
                <w:szCs w:val="20"/>
              </w:rPr>
              <w:t>jejunostomy</w:t>
            </w:r>
            <w:proofErr w:type="spellEnd"/>
            <w:r w:rsidRPr="00EE4A7C">
              <w:rPr>
                <w:rFonts w:ascii="Arial" w:eastAsia="Times New Roman" w:hAnsi="Arial" w:cs="Arial"/>
                <w:sz w:val="20"/>
                <w:szCs w:val="20"/>
              </w:rPr>
              <w:t xml:space="preserve"> tube complications)</w:t>
            </w:r>
          </w:p>
        </w:tc>
        <w:tc>
          <w:tcPr>
            <w:tcW w:w="1993" w:type="dxa"/>
            <w:tcBorders>
              <w:bottom w:val="single" w:sz="4" w:space="0" w:color="auto"/>
            </w:tcBorders>
            <w:vAlign w:val="center"/>
          </w:tcPr>
          <w:p w14:paraId="201919FD" w14:textId="77777777" w:rsidR="00EE4A7C" w:rsidRPr="00EE4A7C" w:rsidRDefault="00EE4A7C" w:rsidP="00000F50">
            <w:pPr>
              <w:spacing w:after="0" w:line="240" w:lineRule="auto"/>
              <w:ind w:left="338"/>
              <w:rPr>
                <w:rFonts w:ascii="Arial" w:eastAsia="Times New Roman" w:hAnsi="Arial" w:cs="Arial"/>
                <w:sz w:val="20"/>
                <w:szCs w:val="20"/>
              </w:rPr>
            </w:pPr>
            <w:r w:rsidRPr="00EE4A7C">
              <w:rPr>
                <w:rFonts w:ascii="Arial" w:eastAsia="Times New Roman" w:hAnsi="Arial" w:cs="Arial"/>
                <w:sz w:val="20"/>
                <w:szCs w:val="20"/>
              </w:rPr>
              <w:t>3 (4%)</w:t>
            </w:r>
          </w:p>
        </w:tc>
      </w:tr>
    </w:tbl>
    <w:p w14:paraId="65DBC4C2" w14:textId="77777777" w:rsidR="00EE4A7C" w:rsidRDefault="00EE4A7C">
      <w:pPr>
        <w:rPr>
          <w:rFonts w:ascii="Arial" w:hAnsi="Arial" w:cs="Arial"/>
          <w:b/>
          <w:sz w:val="20"/>
        </w:rPr>
      </w:pPr>
    </w:p>
    <w:p w14:paraId="3B183BBD" w14:textId="77777777" w:rsidR="00EE4A7C" w:rsidRDefault="00EE4A7C">
      <w:pPr>
        <w:rPr>
          <w:rFonts w:ascii="Arial" w:hAnsi="Arial" w:cs="Arial"/>
          <w:b/>
          <w:sz w:val="20"/>
        </w:rPr>
      </w:pPr>
      <w:r>
        <w:rPr>
          <w:rFonts w:ascii="Arial" w:hAnsi="Arial" w:cs="Arial"/>
          <w:b/>
          <w:sz w:val="20"/>
        </w:rPr>
        <w:br w:type="page"/>
      </w:r>
    </w:p>
    <w:p w14:paraId="2BB8A5C4" w14:textId="77777777" w:rsidR="0025012B" w:rsidRPr="00FA7045" w:rsidRDefault="00DE3FAB">
      <w:pPr>
        <w:rPr>
          <w:rFonts w:ascii="Arial" w:hAnsi="Arial" w:cs="Arial"/>
          <w:b/>
          <w:sz w:val="20"/>
        </w:rPr>
      </w:pPr>
      <w:r w:rsidRPr="00FA7045">
        <w:rPr>
          <w:rFonts w:ascii="Arial" w:hAnsi="Arial" w:cs="Arial"/>
          <w:b/>
          <w:sz w:val="20"/>
        </w:rPr>
        <w:lastRenderedPageBreak/>
        <w:t>Table 3</w:t>
      </w:r>
      <w:r w:rsidR="00EE4A7C">
        <w:rPr>
          <w:rFonts w:ascii="Arial" w:hAnsi="Arial" w:cs="Arial"/>
          <w:b/>
          <w:sz w:val="20"/>
        </w:rPr>
        <w:t xml:space="preserve"> Median of costs by cost center between patients with and without complications</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9"/>
        <w:gridCol w:w="1926"/>
        <w:gridCol w:w="1926"/>
        <w:gridCol w:w="1928"/>
        <w:gridCol w:w="1196"/>
        <w:gridCol w:w="1196"/>
      </w:tblGrid>
      <w:tr w:rsidR="00DB4401" w:rsidRPr="00FA7045" w14:paraId="5932988E" w14:textId="77777777" w:rsidTr="004656F4">
        <w:trPr>
          <w:trHeight w:val="363"/>
        </w:trPr>
        <w:tc>
          <w:tcPr>
            <w:tcW w:w="1679" w:type="dxa"/>
            <w:vMerge w:val="restart"/>
            <w:vAlign w:val="center"/>
          </w:tcPr>
          <w:p w14:paraId="65BC1D74" w14:textId="77777777" w:rsidR="00DB4401" w:rsidRPr="00FA7045" w:rsidRDefault="00DB4401" w:rsidP="0092094A">
            <w:pPr>
              <w:spacing w:after="0" w:line="240" w:lineRule="auto"/>
              <w:rPr>
                <w:rFonts w:ascii="Arial" w:eastAsia="Times New Roman" w:hAnsi="Arial" w:cs="Arial"/>
                <w:b/>
                <w:sz w:val="20"/>
              </w:rPr>
            </w:pPr>
            <w:r w:rsidRPr="00FA7045">
              <w:rPr>
                <w:rFonts w:ascii="Arial" w:eastAsia="Times New Roman" w:hAnsi="Arial" w:cs="Arial"/>
                <w:b/>
                <w:sz w:val="20"/>
              </w:rPr>
              <w:t>Cost Center</w:t>
            </w:r>
          </w:p>
        </w:tc>
        <w:tc>
          <w:tcPr>
            <w:tcW w:w="5780" w:type="dxa"/>
            <w:gridSpan w:val="3"/>
            <w:vAlign w:val="center"/>
          </w:tcPr>
          <w:p w14:paraId="7CC2CF64" w14:textId="77777777"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Median (IQR)</w:t>
            </w:r>
          </w:p>
        </w:tc>
        <w:tc>
          <w:tcPr>
            <w:tcW w:w="1196" w:type="dxa"/>
            <w:vMerge w:val="restart"/>
            <w:vAlign w:val="center"/>
          </w:tcPr>
          <w:p w14:paraId="589B30E1" w14:textId="77777777" w:rsidR="00DB4401" w:rsidRPr="00FA7045" w:rsidRDefault="00DB4401" w:rsidP="00DB4401">
            <w:pPr>
              <w:spacing w:after="0" w:line="240" w:lineRule="auto"/>
              <w:jc w:val="center"/>
              <w:rPr>
                <w:rFonts w:ascii="Arial" w:eastAsia="Times New Roman" w:hAnsi="Arial" w:cs="Arial"/>
                <w:b/>
                <w:sz w:val="20"/>
              </w:rPr>
            </w:pPr>
            <w:r w:rsidRPr="00FA7045">
              <w:rPr>
                <w:rFonts w:ascii="Arial" w:eastAsia="Times New Roman" w:hAnsi="Arial" w:cs="Arial"/>
                <w:b/>
                <w:sz w:val="20"/>
              </w:rPr>
              <w:t>Difference</w:t>
            </w:r>
            <w:r w:rsidRPr="00FA7045">
              <w:rPr>
                <w:rFonts w:ascii="Arial" w:eastAsia="Times New Roman" w:hAnsi="Arial" w:cs="Arial"/>
                <w:b/>
                <w:sz w:val="20"/>
              </w:rPr>
              <w:br/>
              <w:t>(%</w:t>
            </w:r>
            <w:r w:rsidRPr="00FA7045">
              <w:rPr>
                <w:rFonts w:ascii="Arial" w:eastAsia="Times New Roman" w:hAnsi="Arial" w:cs="Arial"/>
                <w:b/>
                <w:sz w:val="20"/>
                <w:vertAlign w:val="superscript"/>
              </w:rPr>
              <w:t>a</w:t>
            </w:r>
            <w:r w:rsidRPr="00FA7045">
              <w:rPr>
                <w:rFonts w:ascii="Arial" w:eastAsia="Times New Roman" w:hAnsi="Arial" w:cs="Arial"/>
                <w:b/>
                <w:sz w:val="20"/>
              </w:rPr>
              <w:t>)</w:t>
            </w:r>
          </w:p>
        </w:tc>
        <w:tc>
          <w:tcPr>
            <w:tcW w:w="1196" w:type="dxa"/>
            <w:vMerge w:val="restart"/>
            <w:vAlign w:val="center"/>
          </w:tcPr>
          <w:p w14:paraId="54AF03D3" w14:textId="77777777"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p-value</w:t>
            </w:r>
            <w:r w:rsidRPr="00FA7045">
              <w:rPr>
                <w:rFonts w:ascii="Arial" w:eastAsia="Times New Roman" w:hAnsi="Arial" w:cs="Arial"/>
                <w:b/>
                <w:sz w:val="20"/>
              </w:rPr>
              <w:br/>
              <w:t>(two-sided)</w:t>
            </w:r>
          </w:p>
        </w:tc>
      </w:tr>
      <w:tr w:rsidR="00DB4401" w:rsidRPr="00FA7045" w14:paraId="2CC9704F" w14:textId="77777777" w:rsidTr="004656F4">
        <w:trPr>
          <w:trHeight w:val="552"/>
        </w:trPr>
        <w:tc>
          <w:tcPr>
            <w:tcW w:w="1679" w:type="dxa"/>
            <w:vMerge/>
            <w:vAlign w:val="center"/>
          </w:tcPr>
          <w:p w14:paraId="051376CD" w14:textId="77777777" w:rsidR="00DB4401" w:rsidRPr="00FA7045" w:rsidRDefault="00DB4401" w:rsidP="0092094A">
            <w:pPr>
              <w:spacing w:after="0" w:line="240" w:lineRule="auto"/>
              <w:rPr>
                <w:rFonts w:ascii="Arial" w:eastAsia="Times New Roman" w:hAnsi="Arial" w:cs="Arial"/>
                <w:b/>
                <w:sz w:val="20"/>
              </w:rPr>
            </w:pPr>
          </w:p>
        </w:tc>
        <w:tc>
          <w:tcPr>
            <w:tcW w:w="1926" w:type="dxa"/>
            <w:tcBorders>
              <w:right w:val="double" w:sz="4" w:space="0" w:color="auto"/>
            </w:tcBorders>
            <w:vAlign w:val="center"/>
          </w:tcPr>
          <w:p w14:paraId="56C14993" w14:textId="77777777"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All patients (n=80)</w:t>
            </w:r>
          </w:p>
        </w:tc>
        <w:tc>
          <w:tcPr>
            <w:tcW w:w="1926" w:type="dxa"/>
            <w:tcBorders>
              <w:left w:val="double" w:sz="4" w:space="0" w:color="auto"/>
            </w:tcBorders>
            <w:vAlign w:val="center"/>
          </w:tcPr>
          <w:p w14:paraId="50306198" w14:textId="77777777"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Patients without complications</w:t>
            </w:r>
            <w:r w:rsidRPr="00FA7045">
              <w:rPr>
                <w:rFonts w:ascii="Arial" w:eastAsia="Times New Roman" w:hAnsi="Arial" w:cs="Arial"/>
                <w:b/>
                <w:sz w:val="20"/>
              </w:rPr>
              <w:br/>
              <w:t>(n=38)</w:t>
            </w:r>
          </w:p>
        </w:tc>
        <w:tc>
          <w:tcPr>
            <w:tcW w:w="1926" w:type="dxa"/>
            <w:vAlign w:val="center"/>
          </w:tcPr>
          <w:p w14:paraId="6B1CF236" w14:textId="77777777" w:rsidR="00DB4401" w:rsidRPr="00FA7045" w:rsidRDefault="00DB4401" w:rsidP="0092094A">
            <w:pPr>
              <w:spacing w:after="0" w:line="240" w:lineRule="auto"/>
              <w:jc w:val="center"/>
              <w:rPr>
                <w:rFonts w:ascii="Arial" w:eastAsia="Times New Roman" w:hAnsi="Arial" w:cs="Arial"/>
                <w:b/>
                <w:sz w:val="20"/>
              </w:rPr>
            </w:pPr>
            <w:r w:rsidRPr="00FA7045">
              <w:rPr>
                <w:rFonts w:ascii="Arial" w:eastAsia="Times New Roman" w:hAnsi="Arial" w:cs="Arial"/>
                <w:b/>
                <w:sz w:val="20"/>
              </w:rPr>
              <w:t xml:space="preserve">Patients with complications </w:t>
            </w:r>
            <w:r w:rsidRPr="00FA7045">
              <w:rPr>
                <w:rFonts w:ascii="Arial" w:eastAsia="Times New Roman" w:hAnsi="Arial" w:cs="Arial"/>
                <w:b/>
                <w:sz w:val="20"/>
              </w:rPr>
              <w:br/>
              <w:t>(n=42)</w:t>
            </w:r>
          </w:p>
        </w:tc>
        <w:tc>
          <w:tcPr>
            <w:tcW w:w="1196" w:type="dxa"/>
            <w:vMerge/>
          </w:tcPr>
          <w:p w14:paraId="5084F455" w14:textId="77777777" w:rsidR="00DB4401" w:rsidRPr="00FA7045" w:rsidRDefault="00DB4401" w:rsidP="0092094A">
            <w:pPr>
              <w:spacing w:after="0" w:line="240" w:lineRule="auto"/>
              <w:jc w:val="center"/>
              <w:rPr>
                <w:rFonts w:ascii="Arial" w:eastAsia="Times New Roman" w:hAnsi="Arial" w:cs="Arial"/>
                <w:b/>
                <w:sz w:val="20"/>
              </w:rPr>
            </w:pPr>
          </w:p>
        </w:tc>
        <w:tc>
          <w:tcPr>
            <w:tcW w:w="1196" w:type="dxa"/>
            <w:vMerge/>
            <w:vAlign w:val="center"/>
          </w:tcPr>
          <w:p w14:paraId="179E3E51" w14:textId="77777777" w:rsidR="00DB4401" w:rsidRPr="00FA7045" w:rsidRDefault="00DB4401" w:rsidP="0092094A">
            <w:pPr>
              <w:spacing w:after="0" w:line="240" w:lineRule="auto"/>
              <w:jc w:val="center"/>
              <w:rPr>
                <w:rFonts w:ascii="Arial" w:eastAsia="Times New Roman" w:hAnsi="Arial" w:cs="Arial"/>
                <w:b/>
                <w:sz w:val="20"/>
              </w:rPr>
            </w:pPr>
          </w:p>
        </w:tc>
      </w:tr>
      <w:tr w:rsidR="00DB4401" w:rsidRPr="00FA7045" w14:paraId="5184B72C" w14:textId="77777777" w:rsidTr="004656F4">
        <w:trPr>
          <w:trHeight w:val="297"/>
        </w:trPr>
        <w:tc>
          <w:tcPr>
            <w:tcW w:w="1679" w:type="dxa"/>
            <w:vAlign w:val="center"/>
          </w:tcPr>
          <w:p w14:paraId="46E65A18"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OR</w:t>
            </w:r>
          </w:p>
        </w:tc>
        <w:tc>
          <w:tcPr>
            <w:tcW w:w="1926" w:type="dxa"/>
            <w:tcBorders>
              <w:right w:val="double" w:sz="4" w:space="0" w:color="auto"/>
            </w:tcBorders>
          </w:tcPr>
          <w:p w14:paraId="0E1B2AEE"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$10,449</w:t>
            </w:r>
          </w:p>
          <w:p w14:paraId="434AA8A1"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($9,108-14,599)</w:t>
            </w:r>
          </w:p>
        </w:tc>
        <w:tc>
          <w:tcPr>
            <w:tcW w:w="1926" w:type="dxa"/>
            <w:tcBorders>
              <w:left w:val="double" w:sz="4" w:space="0" w:color="auto"/>
            </w:tcBorders>
          </w:tcPr>
          <w:p w14:paraId="2233FCDC"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$10,091</w:t>
            </w:r>
          </w:p>
          <w:p w14:paraId="3F784BA1" w14:textId="77777777" w:rsidR="00DB4401" w:rsidRPr="00FA7045" w:rsidRDefault="00DB4401" w:rsidP="00B952C3">
            <w:pPr>
              <w:spacing w:after="0" w:line="240" w:lineRule="auto"/>
              <w:jc w:val="center"/>
              <w:rPr>
                <w:rFonts w:ascii="Arial" w:eastAsia="Times New Roman" w:hAnsi="Arial" w:cs="Arial"/>
                <w:sz w:val="20"/>
              </w:rPr>
            </w:pPr>
            <w:r w:rsidRPr="00FA7045">
              <w:rPr>
                <w:rFonts w:ascii="Arial" w:eastAsia="Times New Roman" w:hAnsi="Arial" w:cs="Arial"/>
                <w:sz w:val="20"/>
              </w:rPr>
              <w:t>($8,775-11,727)</w:t>
            </w:r>
          </w:p>
        </w:tc>
        <w:tc>
          <w:tcPr>
            <w:tcW w:w="1926" w:type="dxa"/>
          </w:tcPr>
          <w:p w14:paraId="04FA32D0"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$11,030</w:t>
            </w:r>
          </w:p>
          <w:p w14:paraId="0D7C0871" w14:textId="77777777" w:rsidR="00DB4401" w:rsidRPr="00FA7045" w:rsidRDefault="00DB4401" w:rsidP="00816486">
            <w:pPr>
              <w:spacing w:after="0" w:line="240" w:lineRule="auto"/>
              <w:jc w:val="center"/>
              <w:rPr>
                <w:rFonts w:ascii="Arial" w:eastAsia="Times New Roman" w:hAnsi="Arial" w:cs="Arial"/>
                <w:sz w:val="20"/>
              </w:rPr>
            </w:pPr>
            <w:r w:rsidRPr="00FA7045">
              <w:rPr>
                <w:rFonts w:ascii="Arial" w:eastAsia="Times New Roman" w:hAnsi="Arial" w:cs="Arial"/>
                <w:sz w:val="20"/>
              </w:rPr>
              <w:t>($9,327-16,499)</w:t>
            </w:r>
          </w:p>
        </w:tc>
        <w:tc>
          <w:tcPr>
            <w:tcW w:w="1196" w:type="dxa"/>
          </w:tcPr>
          <w:p w14:paraId="6A5C9756"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$939</w:t>
            </w:r>
            <w:r w:rsidRPr="00FA7045">
              <w:rPr>
                <w:rFonts w:ascii="Arial" w:eastAsia="Times New Roman" w:hAnsi="Arial" w:cs="Arial"/>
                <w:sz w:val="20"/>
              </w:rPr>
              <w:br/>
              <w:t>(9%)</w:t>
            </w:r>
          </w:p>
        </w:tc>
        <w:tc>
          <w:tcPr>
            <w:tcW w:w="1196" w:type="dxa"/>
            <w:vAlign w:val="center"/>
          </w:tcPr>
          <w:p w14:paraId="7D26B899" w14:textId="77777777" w:rsidR="00DB4401" w:rsidRPr="00FA7045" w:rsidRDefault="001874C2" w:rsidP="0092094A">
            <w:pPr>
              <w:spacing w:after="0" w:line="240" w:lineRule="auto"/>
              <w:jc w:val="center"/>
              <w:rPr>
                <w:rFonts w:ascii="Arial" w:eastAsia="Times New Roman" w:hAnsi="Arial" w:cs="Arial"/>
                <w:sz w:val="20"/>
              </w:rPr>
            </w:pPr>
            <w:r>
              <w:rPr>
                <w:rFonts w:ascii="Arial" w:eastAsia="Times New Roman" w:hAnsi="Arial" w:cs="Arial"/>
                <w:sz w:val="20"/>
              </w:rPr>
              <w:t>.041</w:t>
            </w:r>
          </w:p>
        </w:tc>
      </w:tr>
      <w:tr w:rsidR="00DB4401" w:rsidRPr="00FA7045" w14:paraId="26F3DF50" w14:textId="77777777" w:rsidTr="004656F4">
        <w:trPr>
          <w:trHeight w:val="115"/>
        </w:trPr>
        <w:tc>
          <w:tcPr>
            <w:tcW w:w="1679" w:type="dxa"/>
            <w:vAlign w:val="center"/>
          </w:tcPr>
          <w:p w14:paraId="6B73FAE8"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Non-ICU room and board</w:t>
            </w:r>
          </w:p>
        </w:tc>
        <w:tc>
          <w:tcPr>
            <w:tcW w:w="1926" w:type="dxa"/>
            <w:tcBorders>
              <w:right w:val="double" w:sz="4" w:space="0" w:color="auto"/>
            </w:tcBorders>
          </w:tcPr>
          <w:p w14:paraId="5B6D9402"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 xml:space="preserve">$8,294 </w:t>
            </w:r>
          </w:p>
          <w:p w14:paraId="15D40924"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($6,791-10,995)</w:t>
            </w:r>
          </w:p>
        </w:tc>
        <w:tc>
          <w:tcPr>
            <w:tcW w:w="1926" w:type="dxa"/>
            <w:tcBorders>
              <w:left w:val="double" w:sz="4" w:space="0" w:color="auto"/>
            </w:tcBorders>
          </w:tcPr>
          <w:p w14:paraId="026F5996"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$7,948</w:t>
            </w:r>
          </w:p>
          <w:p w14:paraId="04CC891E"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($5,728-8,334)</w:t>
            </w:r>
          </w:p>
        </w:tc>
        <w:tc>
          <w:tcPr>
            <w:tcW w:w="1926" w:type="dxa"/>
          </w:tcPr>
          <w:p w14:paraId="35B4EB2A"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$9,613</w:t>
            </w:r>
          </w:p>
          <w:p w14:paraId="78AE7B9E" w14:textId="77777777" w:rsidR="00DB4401" w:rsidRPr="00FA7045" w:rsidRDefault="00DB4401" w:rsidP="00D43150">
            <w:pPr>
              <w:spacing w:after="0" w:line="240" w:lineRule="auto"/>
              <w:jc w:val="center"/>
              <w:rPr>
                <w:rFonts w:ascii="Arial" w:eastAsia="Times New Roman" w:hAnsi="Arial" w:cs="Arial"/>
                <w:sz w:val="20"/>
              </w:rPr>
            </w:pPr>
            <w:r w:rsidRPr="00FA7045">
              <w:rPr>
                <w:rFonts w:ascii="Arial" w:eastAsia="Times New Roman" w:hAnsi="Arial" w:cs="Arial"/>
                <w:sz w:val="20"/>
              </w:rPr>
              <w:t>($6,945-12,974)</w:t>
            </w:r>
          </w:p>
        </w:tc>
        <w:tc>
          <w:tcPr>
            <w:tcW w:w="1196" w:type="dxa"/>
          </w:tcPr>
          <w:p w14:paraId="58C9575B"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$1,665</w:t>
            </w:r>
            <w:r w:rsidRPr="00FA7045">
              <w:rPr>
                <w:rFonts w:ascii="Arial" w:eastAsia="Times New Roman" w:hAnsi="Arial" w:cs="Arial"/>
                <w:sz w:val="20"/>
              </w:rPr>
              <w:br/>
              <w:t>(21%)</w:t>
            </w:r>
          </w:p>
        </w:tc>
        <w:tc>
          <w:tcPr>
            <w:tcW w:w="1196" w:type="dxa"/>
            <w:vAlign w:val="center"/>
          </w:tcPr>
          <w:p w14:paraId="3F291ABF" w14:textId="77777777" w:rsidR="00DB4401" w:rsidRPr="00FA7045" w:rsidRDefault="001874C2" w:rsidP="0092094A">
            <w:pPr>
              <w:spacing w:after="0" w:line="240" w:lineRule="auto"/>
              <w:jc w:val="center"/>
              <w:rPr>
                <w:rFonts w:ascii="Arial" w:eastAsia="Times New Roman" w:hAnsi="Arial" w:cs="Arial"/>
                <w:sz w:val="20"/>
              </w:rPr>
            </w:pPr>
            <w:r>
              <w:rPr>
                <w:rFonts w:ascii="Arial" w:eastAsia="Times New Roman" w:hAnsi="Arial" w:cs="Arial"/>
                <w:sz w:val="20"/>
              </w:rPr>
              <w:t>.011</w:t>
            </w:r>
          </w:p>
        </w:tc>
      </w:tr>
      <w:tr w:rsidR="00DB4401" w:rsidRPr="00FA7045" w14:paraId="3CA1E592" w14:textId="77777777" w:rsidTr="004656F4">
        <w:trPr>
          <w:trHeight w:val="98"/>
        </w:trPr>
        <w:tc>
          <w:tcPr>
            <w:tcW w:w="1679" w:type="dxa"/>
            <w:vAlign w:val="center"/>
          </w:tcPr>
          <w:p w14:paraId="74CAD64D"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ICU</w:t>
            </w:r>
          </w:p>
        </w:tc>
        <w:tc>
          <w:tcPr>
            <w:tcW w:w="1926" w:type="dxa"/>
            <w:tcBorders>
              <w:right w:val="double" w:sz="4" w:space="0" w:color="auto"/>
            </w:tcBorders>
          </w:tcPr>
          <w:p w14:paraId="248C4ACD"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$4,414</w:t>
            </w:r>
          </w:p>
          <w:p w14:paraId="351E53A5"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($3,111-8,632)</w:t>
            </w:r>
          </w:p>
        </w:tc>
        <w:tc>
          <w:tcPr>
            <w:tcW w:w="1926" w:type="dxa"/>
            <w:tcBorders>
              <w:left w:val="double" w:sz="4" w:space="0" w:color="auto"/>
            </w:tcBorders>
          </w:tcPr>
          <w:p w14:paraId="677BAB1E"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$4,058</w:t>
            </w:r>
          </w:p>
          <w:p w14:paraId="0E60975C"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($2,158-4,541)</w:t>
            </w:r>
          </w:p>
        </w:tc>
        <w:tc>
          <w:tcPr>
            <w:tcW w:w="1926" w:type="dxa"/>
          </w:tcPr>
          <w:p w14:paraId="2A9B68C2"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$7,544</w:t>
            </w:r>
          </w:p>
          <w:p w14:paraId="270EA721"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($4,316-14,190)</w:t>
            </w:r>
          </w:p>
        </w:tc>
        <w:tc>
          <w:tcPr>
            <w:tcW w:w="1196" w:type="dxa"/>
          </w:tcPr>
          <w:p w14:paraId="782E6FDB" w14:textId="77777777" w:rsidR="00DB4401" w:rsidRPr="00FA7045" w:rsidRDefault="00DB4401" w:rsidP="00DE3FAB">
            <w:pPr>
              <w:spacing w:after="0" w:line="240" w:lineRule="auto"/>
              <w:jc w:val="center"/>
              <w:rPr>
                <w:rFonts w:ascii="Arial" w:eastAsia="Times New Roman" w:hAnsi="Arial" w:cs="Arial"/>
                <w:sz w:val="20"/>
              </w:rPr>
            </w:pPr>
            <w:r w:rsidRPr="00FA7045">
              <w:rPr>
                <w:rFonts w:ascii="Arial" w:eastAsia="Times New Roman" w:hAnsi="Arial" w:cs="Arial"/>
                <w:sz w:val="20"/>
              </w:rPr>
              <w:t>$3,486</w:t>
            </w:r>
            <w:r w:rsidRPr="00FA7045">
              <w:rPr>
                <w:rFonts w:ascii="Arial" w:eastAsia="Times New Roman" w:hAnsi="Arial" w:cs="Arial"/>
                <w:sz w:val="20"/>
              </w:rPr>
              <w:br/>
              <w:t>(86%)</w:t>
            </w:r>
          </w:p>
        </w:tc>
        <w:tc>
          <w:tcPr>
            <w:tcW w:w="1196" w:type="dxa"/>
            <w:vAlign w:val="center"/>
          </w:tcPr>
          <w:p w14:paraId="288620B7" w14:textId="77777777"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&lt;.001</w:t>
            </w:r>
          </w:p>
        </w:tc>
      </w:tr>
      <w:tr w:rsidR="00DB4401" w:rsidRPr="00FA7045" w14:paraId="42A56E9C" w14:textId="77777777" w:rsidTr="004656F4">
        <w:trPr>
          <w:trHeight w:val="73"/>
        </w:trPr>
        <w:tc>
          <w:tcPr>
            <w:tcW w:w="1679" w:type="dxa"/>
            <w:vAlign w:val="center"/>
          </w:tcPr>
          <w:p w14:paraId="29F0EAC1"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Anesthesia</w:t>
            </w:r>
          </w:p>
        </w:tc>
        <w:tc>
          <w:tcPr>
            <w:tcW w:w="1926" w:type="dxa"/>
            <w:tcBorders>
              <w:right w:val="double" w:sz="4" w:space="0" w:color="auto"/>
            </w:tcBorders>
          </w:tcPr>
          <w:p w14:paraId="1A6ACA5A"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$2,204</w:t>
            </w:r>
          </w:p>
          <w:p w14:paraId="0DE1A92D"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($1,918-2,713)</w:t>
            </w:r>
          </w:p>
        </w:tc>
        <w:tc>
          <w:tcPr>
            <w:tcW w:w="1926" w:type="dxa"/>
            <w:tcBorders>
              <w:left w:val="double" w:sz="4" w:space="0" w:color="auto"/>
            </w:tcBorders>
          </w:tcPr>
          <w:p w14:paraId="2523EBF5"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$2,146</w:t>
            </w:r>
          </w:p>
          <w:p w14:paraId="6E1FC9DA"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($1,862-2,426)</w:t>
            </w:r>
          </w:p>
        </w:tc>
        <w:tc>
          <w:tcPr>
            <w:tcW w:w="1926" w:type="dxa"/>
          </w:tcPr>
          <w:p w14:paraId="548FA4B5"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$2,401</w:t>
            </w:r>
          </w:p>
          <w:p w14:paraId="25AE9EFA"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($2,042-3,149)</w:t>
            </w:r>
          </w:p>
        </w:tc>
        <w:tc>
          <w:tcPr>
            <w:tcW w:w="1196" w:type="dxa"/>
          </w:tcPr>
          <w:p w14:paraId="3715B3E3"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$255</w:t>
            </w:r>
            <w:r w:rsidRPr="00FA7045">
              <w:rPr>
                <w:rFonts w:ascii="Arial" w:eastAsia="Times New Roman" w:hAnsi="Arial" w:cs="Arial"/>
                <w:sz w:val="20"/>
              </w:rPr>
              <w:br/>
              <w:t>(12%)</w:t>
            </w:r>
          </w:p>
        </w:tc>
        <w:tc>
          <w:tcPr>
            <w:tcW w:w="1196" w:type="dxa"/>
            <w:vAlign w:val="center"/>
          </w:tcPr>
          <w:p w14:paraId="56A2E7DA" w14:textId="77777777"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.013</w:t>
            </w:r>
          </w:p>
        </w:tc>
      </w:tr>
      <w:tr w:rsidR="00DB4401" w:rsidRPr="00FA7045" w14:paraId="4E0005C8" w14:textId="77777777" w:rsidTr="004656F4">
        <w:trPr>
          <w:trHeight w:val="64"/>
        </w:trPr>
        <w:tc>
          <w:tcPr>
            <w:tcW w:w="1679" w:type="dxa"/>
            <w:vAlign w:val="center"/>
          </w:tcPr>
          <w:p w14:paraId="5F913D66"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Lab</w:t>
            </w:r>
          </w:p>
        </w:tc>
        <w:tc>
          <w:tcPr>
            <w:tcW w:w="1926" w:type="dxa"/>
            <w:tcBorders>
              <w:right w:val="double" w:sz="4" w:space="0" w:color="auto"/>
            </w:tcBorders>
          </w:tcPr>
          <w:p w14:paraId="61ED4D04"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$1,807</w:t>
            </w:r>
          </w:p>
          <w:p w14:paraId="67B07FEC"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($1,274-3,027)</w:t>
            </w:r>
          </w:p>
        </w:tc>
        <w:tc>
          <w:tcPr>
            <w:tcW w:w="1926" w:type="dxa"/>
            <w:tcBorders>
              <w:left w:val="double" w:sz="4" w:space="0" w:color="auto"/>
            </w:tcBorders>
          </w:tcPr>
          <w:p w14:paraId="79286908"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$1,566</w:t>
            </w:r>
          </w:p>
          <w:p w14:paraId="1E52521E"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($1,116-2,119)</w:t>
            </w:r>
          </w:p>
        </w:tc>
        <w:tc>
          <w:tcPr>
            <w:tcW w:w="1926" w:type="dxa"/>
          </w:tcPr>
          <w:p w14:paraId="57250643"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$2,583</w:t>
            </w:r>
          </w:p>
          <w:p w14:paraId="426E2F7A"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($1,568-4,596)</w:t>
            </w:r>
          </w:p>
        </w:tc>
        <w:tc>
          <w:tcPr>
            <w:tcW w:w="1196" w:type="dxa"/>
          </w:tcPr>
          <w:p w14:paraId="18202DD2"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$1,017</w:t>
            </w:r>
            <w:r w:rsidRPr="00FA7045">
              <w:rPr>
                <w:rFonts w:ascii="Arial" w:eastAsia="Times New Roman" w:hAnsi="Arial" w:cs="Arial"/>
                <w:sz w:val="20"/>
              </w:rPr>
              <w:br/>
              <w:t>(65%)</w:t>
            </w:r>
          </w:p>
        </w:tc>
        <w:tc>
          <w:tcPr>
            <w:tcW w:w="1196" w:type="dxa"/>
            <w:vAlign w:val="center"/>
          </w:tcPr>
          <w:p w14:paraId="258A843E" w14:textId="77777777"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.00</w:t>
            </w:r>
            <w:r w:rsidR="001874C2">
              <w:rPr>
                <w:rFonts w:ascii="Arial" w:eastAsia="Times New Roman" w:hAnsi="Arial" w:cs="Arial"/>
                <w:sz w:val="20"/>
              </w:rPr>
              <w:t>1</w:t>
            </w:r>
          </w:p>
        </w:tc>
      </w:tr>
      <w:tr w:rsidR="00DB4401" w:rsidRPr="00FA7045" w14:paraId="17871C57" w14:textId="77777777" w:rsidTr="004656F4">
        <w:trPr>
          <w:trHeight w:val="156"/>
        </w:trPr>
        <w:tc>
          <w:tcPr>
            <w:tcW w:w="1679" w:type="dxa"/>
            <w:vAlign w:val="center"/>
          </w:tcPr>
          <w:p w14:paraId="71EA9987"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Pharmacy</w:t>
            </w:r>
          </w:p>
        </w:tc>
        <w:tc>
          <w:tcPr>
            <w:tcW w:w="1926" w:type="dxa"/>
            <w:tcBorders>
              <w:right w:val="double" w:sz="4" w:space="0" w:color="auto"/>
            </w:tcBorders>
          </w:tcPr>
          <w:p w14:paraId="5010C202"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$1,801</w:t>
            </w:r>
            <w:r w:rsidRPr="00FA7045">
              <w:rPr>
                <w:rFonts w:ascii="Arial" w:eastAsia="Times New Roman" w:hAnsi="Arial" w:cs="Arial"/>
                <w:sz w:val="20"/>
              </w:rPr>
              <w:br/>
              <w:t>($1,409-2,330)</w:t>
            </w:r>
          </w:p>
        </w:tc>
        <w:tc>
          <w:tcPr>
            <w:tcW w:w="1926" w:type="dxa"/>
            <w:tcBorders>
              <w:left w:val="double" w:sz="4" w:space="0" w:color="auto"/>
            </w:tcBorders>
          </w:tcPr>
          <w:p w14:paraId="2DEFAB35"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$1,531</w:t>
            </w:r>
          </w:p>
          <w:p w14:paraId="5E87D9FB"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($1,103-1,829)</w:t>
            </w:r>
          </w:p>
        </w:tc>
        <w:tc>
          <w:tcPr>
            <w:tcW w:w="1926" w:type="dxa"/>
          </w:tcPr>
          <w:p w14:paraId="1CC26833"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$2,156</w:t>
            </w:r>
          </w:p>
          <w:p w14:paraId="69242339"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($1,717-3,043)</w:t>
            </w:r>
          </w:p>
        </w:tc>
        <w:tc>
          <w:tcPr>
            <w:tcW w:w="1196" w:type="dxa"/>
          </w:tcPr>
          <w:p w14:paraId="2A68327A" w14:textId="77777777" w:rsidR="00DB4401" w:rsidRPr="00FA7045" w:rsidRDefault="00463BC9" w:rsidP="0092094A">
            <w:pPr>
              <w:spacing w:after="0" w:line="240" w:lineRule="auto"/>
              <w:jc w:val="center"/>
              <w:rPr>
                <w:rFonts w:ascii="Arial" w:eastAsia="Times New Roman" w:hAnsi="Arial" w:cs="Arial"/>
                <w:sz w:val="20"/>
              </w:rPr>
            </w:pPr>
            <w:r w:rsidRPr="00FA7045">
              <w:rPr>
                <w:rFonts w:ascii="Arial" w:eastAsia="Times New Roman" w:hAnsi="Arial" w:cs="Arial"/>
                <w:sz w:val="20"/>
              </w:rPr>
              <w:t>$626</w:t>
            </w:r>
            <w:r w:rsidRPr="00FA7045">
              <w:rPr>
                <w:rFonts w:ascii="Arial" w:eastAsia="Times New Roman" w:hAnsi="Arial" w:cs="Arial"/>
                <w:sz w:val="20"/>
              </w:rPr>
              <w:br/>
              <w:t>(41%)</w:t>
            </w:r>
          </w:p>
        </w:tc>
        <w:tc>
          <w:tcPr>
            <w:tcW w:w="1196" w:type="dxa"/>
            <w:vAlign w:val="center"/>
          </w:tcPr>
          <w:p w14:paraId="7A6533F4" w14:textId="77777777"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&lt;.001</w:t>
            </w:r>
          </w:p>
        </w:tc>
      </w:tr>
      <w:tr w:rsidR="00DB4401" w:rsidRPr="00FA7045" w14:paraId="22D2C347" w14:textId="77777777" w:rsidTr="004656F4">
        <w:trPr>
          <w:trHeight w:val="214"/>
        </w:trPr>
        <w:tc>
          <w:tcPr>
            <w:tcW w:w="1679" w:type="dxa"/>
            <w:vAlign w:val="center"/>
          </w:tcPr>
          <w:p w14:paraId="35570375"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Radiology</w:t>
            </w:r>
          </w:p>
        </w:tc>
        <w:tc>
          <w:tcPr>
            <w:tcW w:w="1926" w:type="dxa"/>
            <w:tcBorders>
              <w:right w:val="double" w:sz="4" w:space="0" w:color="auto"/>
            </w:tcBorders>
          </w:tcPr>
          <w:p w14:paraId="662C6EC7"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$1,373</w:t>
            </w:r>
          </w:p>
          <w:p w14:paraId="51A2A8E0"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($1,177-2,439)</w:t>
            </w:r>
          </w:p>
        </w:tc>
        <w:tc>
          <w:tcPr>
            <w:tcW w:w="1926" w:type="dxa"/>
            <w:tcBorders>
              <w:left w:val="double" w:sz="4" w:space="0" w:color="auto"/>
            </w:tcBorders>
          </w:tcPr>
          <w:p w14:paraId="68357862"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$1,215</w:t>
            </w:r>
          </w:p>
          <w:p w14:paraId="66582DBA"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($1,084-1,408)</w:t>
            </w:r>
          </w:p>
        </w:tc>
        <w:tc>
          <w:tcPr>
            <w:tcW w:w="1926" w:type="dxa"/>
          </w:tcPr>
          <w:p w14:paraId="5FDF2883"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$2,027</w:t>
            </w:r>
          </w:p>
          <w:p w14:paraId="0F2211AB"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($1,319-2,786)</w:t>
            </w:r>
          </w:p>
        </w:tc>
        <w:tc>
          <w:tcPr>
            <w:tcW w:w="1196" w:type="dxa"/>
          </w:tcPr>
          <w:p w14:paraId="290C8C10" w14:textId="77777777" w:rsidR="00DB4401" w:rsidRPr="00FA7045" w:rsidRDefault="00463BC9" w:rsidP="0092094A">
            <w:pPr>
              <w:spacing w:after="0" w:line="240" w:lineRule="auto"/>
              <w:jc w:val="center"/>
              <w:rPr>
                <w:rFonts w:ascii="Arial" w:eastAsia="Times New Roman" w:hAnsi="Arial" w:cs="Arial"/>
                <w:sz w:val="20"/>
              </w:rPr>
            </w:pPr>
            <w:r w:rsidRPr="00FA7045">
              <w:rPr>
                <w:rFonts w:ascii="Arial" w:eastAsia="Times New Roman" w:hAnsi="Arial" w:cs="Arial"/>
                <w:sz w:val="20"/>
              </w:rPr>
              <w:t>$813</w:t>
            </w:r>
            <w:r w:rsidRPr="00FA7045">
              <w:rPr>
                <w:rFonts w:ascii="Arial" w:eastAsia="Times New Roman" w:hAnsi="Arial" w:cs="Arial"/>
                <w:sz w:val="20"/>
              </w:rPr>
              <w:br/>
              <w:t>(67%)</w:t>
            </w:r>
          </w:p>
        </w:tc>
        <w:tc>
          <w:tcPr>
            <w:tcW w:w="1196" w:type="dxa"/>
            <w:vAlign w:val="center"/>
          </w:tcPr>
          <w:p w14:paraId="61660B77" w14:textId="77777777"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&lt;.001</w:t>
            </w:r>
          </w:p>
        </w:tc>
      </w:tr>
      <w:tr w:rsidR="00DB4401" w:rsidRPr="00FA7045" w14:paraId="74990E01" w14:textId="77777777" w:rsidTr="004656F4">
        <w:trPr>
          <w:trHeight w:val="73"/>
        </w:trPr>
        <w:tc>
          <w:tcPr>
            <w:tcW w:w="1679" w:type="dxa"/>
            <w:tcBorders>
              <w:bottom w:val="double" w:sz="4" w:space="0" w:color="auto"/>
            </w:tcBorders>
            <w:vAlign w:val="center"/>
          </w:tcPr>
          <w:p w14:paraId="0A9A359E" w14:textId="77777777" w:rsidR="00DB4401" w:rsidRPr="00FA7045" w:rsidRDefault="00DB4401" w:rsidP="001C745A">
            <w:pPr>
              <w:spacing w:after="0" w:line="240" w:lineRule="auto"/>
              <w:rPr>
                <w:rFonts w:ascii="Arial" w:eastAsia="Times New Roman" w:hAnsi="Arial" w:cs="Arial"/>
                <w:sz w:val="20"/>
              </w:rPr>
            </w:pPr>
            <w:proofErr w:type="spellStart"/>
            <w:r w:rsidRPr="00FA7045">
              <w:rPr>
                <w:rFonts w:ascii="Arial" w:eastAsia="Times New Roman" w:hAnsi="Arial" w:cs="Arial"/>
                <w:sz w:val="20"/>
              </w:rPr>
              <w:t>Other</w:t>
            </w:r>
            <w:r w:rsidRPr="00FA7045">
              <w:rPr>
                <w:rFonts w:ascii="Arial" w:eastAsia="Times New Roman" w:hAnsi="Arial" w:cs="Arial"/>
                <w:sz w:val="20"/>
                <w:vertAlign w:val="superscript"/>
              </w:rPr>
              <w:t>b</w:t>
            </w:r>
            <w:proofErr w:type="spellEnd"/>
          </w:p>
        </w:tc>
        <w:tc>
          <w:tcPr>
            <w:tcW w:w="1926" w:type="dxa"/>
            <w:tcBorders>
              <w:bottom w:val="double" w:sz="4" w:space="0" w:color="auto"/>
              <w:right w:val="double" w:sz="4" w:space="0" w:color="auto"/>
            </w:tcBorders>
          </w:tcPr>
          <w:p w14:paraId="59079210"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$589</w:t>
            </w:r>
            <w:r w:rsidRPr="00FA7045">
              <w:rPr>
                <w:rFonts w:ascii="Arial" w:eastAsia="Times New Roman" w:hAnsi="Arial" w:cs="Arial"/>
                <w:sz w:val="20"/>
              </w:rPr>
              <w:br/>
              <w:t>($0-1,533)</w:t>
            </w:r>
          </w:p>
        </w:tc>
        <w:tc>
          <w:tcPr>
            <w:tcW w:w="1926" w:type="dxa"/>
            <w:tcBorders>
              <w:left w:val="double" w:sz="4" w:space="0" w:color="auto"/>
              <w:bottom w:val="double" w:sz="4" w:space="0" w:color="auto"/>
            </w:tcBorders>
          </w:tcPr>
          <w:p w14:paraId="127B5B56"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$306</w:t>
            </w:r>
          </w:p>
          <w:p w14:paraId="216BBED2" w14:textId="77777777" w:rsidR="00DB4401" w:rsidRPr="00FA7045" w:rsidRDefault="00DB4401" w:rsidP="00B952C3">
            <w:pPr>
              <w:spacing w:after="0" w:line="240" w:lineRule="auto"/>
              <w:jc w:val="center"/>
              <w:rPr>
                <w:rFonts w:ascii="Arial" w:eastAsia="Times New Roman" w:hAnsi="Arial" w:cs="Arial"/>
                <w:sz w:val="20"/>
              </w:rPr>
            </w:pPr>
            <w:r w:rsidRPr="00FA7045">
              <w:rPr>
                <w:rFonts w:ascii="Arial" w:eastAsia="Times New Roman" w:hAnsi="Arial" w:cs="Arial"/>
                <w:sz w:val="20"/>
              </w:rPr>
              <w:t>($0-868)</w:t>
            </w:r>
          </w:p>
        </w:tc>
        <w:tc>
          <w:tcPr>
            <w:tcW w:w="1926" w:type="dxa"/>
            <w:tcBorders>
              <w:bottom w:val="double" w:sz="4" w:space="0" w:color="auto"/>
            </w:tcBorders>
          </w:tcPr>
          <w:p w14:paraId="3D844A31"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$1,277</w:t>
            </w:r>
          </w:p>
          <w:p w14:paraId="171F13B8" w14:textId="77777777" w:rsidR="00DB4401" w:rsidRPr="00FA7045" w:rsidRDefault="00DB4401" w:rsidP="00DB4401">
            <w:pPr>
              <w:spacing w:after="0" w:line="240" w:lineRule="auto"/>
              <w:jc w:val="center"/>
              <w:rPr>
                <w:rFonts w:ascii="Arial" w:eastAsia="Times New Roman" w:hAnsi="Arial" w:cs="Arial"/>
                <w:sz w:val="20"/>
              </w:rPr>
            </w:pPr>
            <w:r w:rsidRPr="00FA7045">
              <w:rPr>
                <w:rFonts w:ascii="Arial" w:eastAsia="Times New Roman" w:hAnsi="Arial" w:cs="Arial"/>
                <w:sz w:val="20"/>
              </w:rPr>
              <w:t>($336-2,505)</w:t>
            </w:r>
          </w:p>
        </w:tc>
        <w:tc>
          <w:tcPr>
            <w:tcW w:w="1196" w:type="dxa"/>
            <w:tcBorders>
              <w:bottom w:val="double" w:sz="4" w:space="0" w:color="auto"/>
            </w:tcBorders>
          </w:tcPr>
          <w:p w14:paraId="1E442C1F" w14:textId="77777777" w:rsidR="00DB4401" w:rsidRPr="00FA7045" w:rsidRDefault="000D085E" w:rsidP="0092094A">
            <w:pPr>
              <w:spacing w:after="0" w:line="240" w:lineRule="auto"/>
              <w:jc w:val="center"/>
              <w:rPr>
                <w:rFonts w:ascii="Arial" w:eastAsia="Times New Roman" w:hAnsi="Arial" w:cs="Arial"/>
                <w:sz w:val="20"/>
              </w:rPr>
            </w:pPr>
            <w:r w:rsidRPr="00FA7045">
              <w:rPr>
                <w:rFonts w:ascii="Arial" w:eastAsia="Times New Roman" w:hAnsi="Arial" w:cs="Arial"/>
                <w:sz w:val="20"/>
              </w:rPr>
              <w:t>$971</w:t>
            </w:r>
            <w:r w:rsidRPr="00FA7045">
              <w:rPr>
                <w:rFonts w:ascii="Arial" w:eastAsia="Times New Roman" w:hAnsi="Arial" w:cs="Arial"/>
                <w:sz w:val="20"/>
              </w:rPr>
              <w:br/>
              <w:t>(318%)</w:t>
            </w:r>
          </w:p>
        </w:tc>
        <w:tc>
          <w:tcPr>
            <w:tcW w:w="1196" w:type="dxa"/>
            <w:tcBorders>
              <w:bottom w:val="double" w:sz="4" w:space="0" w:color="auto"/>
            </w:tcBorders>
            <w:vAlign w:val="center"/>
          </w:tcPr>
          <w:p w14:paraId="385D7688" w14:textId="77777777" w:rsidR="00DB4401" w:rsidRPr="00FA7045" w:rsidRDefault="00DB4401" w:rsidP="001874C2">
            <w:pPr>
              <w:spacing w:after="0" w:line="240" w:lineRule="auto"/>
              <w:jc w:val="center"/>
              <w:rPr>
                <w:rFonts w:ascii="Arial" w:eastAsia="Times New Roman" w:hAnsi="Arial" w:cs="Arial"/>
                <w:sz w:val="20"/>
              </w:rPr>
            </w:pPr>
            <w:r w:rsidRPr="00FA7045">
              <w:rPr>
                <w:rFonts w:ascii="Arial" w:eastAsia="Times New Roman" w:hAnsi="Arial" w:cs="Arial"/>
                <w:sz w:val="20"/>
              </w:rPr>
              <w:t>.00</w:t>
            </w:r>
            <w:r w:rsidR="001874C2">
              <w:rPr>
                <w:rFonts w:ascii="Arial" w:eastAsia="Times New Roman" w:hAnsi="Arial" w:cs="Arial"/>
                <w:sz w:val="20"/>
              </w:rPr>
              <w:t>2</w:t>
            </w:r>
          </w:p>
        </w:tc>
      </w:tr>
      <w:tr w:rsidR="00DB4401" w:rsidRPr="00FA7045" w14:paraId="14039BF6" w14:textId="77777777" w:rsidTr="004656F4">
        <w:trPr>
          <w:trHeight w:val="207"/>
        </w:trPr>
        <w:tc>
          <w:tcPr>
            <w:tcW w:w="1679" w:type="dxa"/>
            <w:tcBorders>
              <w:top w:val="double" w:sz="4" w:space="0" w:color="auto"/>
            </w:tcBorders>
            <w:vAlign w:val="center"/>
          </w:tcPr>
          <w:p w14:paraId="2EBB2AF5" w14:textId="77777777" w:rsidR="00DB4401" w:rsidRPr="00FA7045" w:rsidRDefault="00DB4401" w:rsidP="0092094A">
            <w:pPr>
              <w:spacing w:after="0" w:line="240" w:lineRule="auto"/>
              <w:rPr>
                <w:rFonts w:ascii="Arial" w:eastAsia="Times New Roman" w:hAnsi="Arial" w:cs="Arial"/>
                <w:sz w:val="20"/>
              </w:rPr>
            </w:pPr>
            <w:r w:rsidRPr="00FA7045">
              <w:rPr>
                <w:rFonts w:ascii="Arial" w:eastAsia="Times New Roman" w:hAnsi="Arial" w:cs="Arial"/>
                <w:sz w:val="20"/>
              </w:rPr>
              <w:t>Total</w:t>
            </w:r>
          </w:p>
        </w:tc>
        <w:tc>
          <w:tcPr>
            <w:tcW w:w="1926" w:type="dxa"/>
            <w:tcBorders>
              <w:top w:val="double" w:sz="4" w:space="0" w:color="auto"/>
              <w:right w:val="double" w:sz="4" w:space="0" w:color="auto"/>
            </w:tcBorders>
            <w:vAlign w:val="center"/>
          </w:tcPr>
          <w:p w14:paraId="5D6BD6BD"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$31,375</w:t>
            </w:r>
          </w:p>
          <w:p w14:paraId="0D19F36B" w14:textId="77777777" w:rsidR="00DB4401" w:rsidRPr="00FA7045" w:rsidRDefault="00DB4401" w:rsidP="00AA56CB">
            <w:pPr>
              <w:spacing w:after="0" w:line="240" w:lineRule="auto"/>
              <w:jc w:val="center"/>
              <w:rPr>
                <w:rFonts w:ascii="Arial" w:eastAsia="Times New Roman" w:hAnsi="Arial" w:cs="Arial"/>
                <w:sz w:val="20"/>
              </w:rPr>
            </w:pPr>
            <w:r w:rsidRPr="00FA7045">
              <w:rPr>
                <w:rFonts w:ascii="Arial" w:eastAsia="Times New Roman" w:hAnsi="Arial" w:cs="Arial"/>
                <w:sz w:val="20"/>
              </w:rPr>
              <w:t>($26,487-48,484)</w:t>
            </w:r>
          </w:p>
        </w:tc>
        <w:tc>
          <w:tcPr>
            <w:tcW w:w="1926" w:type="dxa"/>
            <w:tcBorders>
              <w:top w:val="double" w:sz="4" w:space="0" w:color="auto"/>
              <w:left w:val="double" w:sz="4" w:space="0" w:color="auto"/>
            </w:tcBorders>
            <w:vAlign w:val="center"/>
          </w:tcPr>
          <w:p w14:paraId="379C12C8" w14:textId="77777777" w:rsidR="00DB4401" w:rsidRPr="00FA7045" w:rsidRDefault="00DB4401" w:rsidP="0092094A">
            <w:pPr>
              <w:spacing w:after="0" w:line="240" w:lineRule="auto"/>
              <w:jc w:val="center"/>
              <w:rPr>
                <w:rFonts w:ascii="Arial" w:eastAsia="Times New Roman" w:hAnsi="Arial" w:cs="Arial"/>
                <w:sz w:val="20"/>
              </w:rPr>
            </w:pPr>
            <w:r w:rsidRPr="00FA7045">
              <w:rPr>
                <w:rFonts w:ascii="Arial" w:eastAsia="Times New Roman" w:hAnsi="Arial" w:cs="Arial"/>
                <w:sz w:val="20"/>
              </w:rPr>
              <w:t>$26,740</w:t>
            </w:r>
          </w:p>
          <w:p w14:paraId="7989645C" w14:textId="77777777" w:rsidR="00DB4401" w:rsidRPr="00FA7045" w:rsidRDefault="00DB4401" w:rsidP="00B952C3">
            <w:pPr>
              <w:spacing w:after="0" w:line="240" w:lineRule="auto"/>
              <w:jc w:val="center"/>
              <w:rPr>
                <w:rFonts w:ascii="Arial" w:eastAsia="Times New Roman" w:hAnsi="Arial" w:cs="Arial"/>
                <w:sz w:val="20"/>
              </w:rPr>
            </w:pPr>
            <w:r w:rsidRPr="00FA7045">
              <w:rPr>
                <w:rFonts w:ascii="Arial" w:eastAsia="Times New Roman" w:hAnsi="Arial" w:cs="Arial"/>
                <w:sz w:val="20"/>
              </w:rPr>
              <w:t>($25,355-31,668)</w:t>
            </w:r>
          </w:p>
        </w:tc>
        <w:tc>
          <w:tcPr>
            <w:tcW w:w="1926" w:type="dxa"/>
            <w:tcBorders>
              <w:top w:val="double" w:sz="4" w:space="0" w:color="auto"/>
            </w:tcBorders>
            <w:vAlign w:val="center"/>
          </w:tcPr>
          <w:p w14:paraId="26DC183B" w14:textId="77777777" w:rsidR="00DB4401" w:rsidRPr="00FA7045" w:rsidRDefault="000D085E" w:rsidP="0092094A">
            <w:pPr>
              <w:spacing w:after="0" w:line="240" w:lineRule="auto"/>
              <w:jc w:val="center"/>
              <w:rPr>
                <w:rFonts w:ascii="Arial" w:eastAsia="Times New Roman" w:hAnsi="Arial" w:cs="Arial"/>
                <w:sz w:val="20"/>
              </w:rPr>
            </w:pPr>
            <w:r w:rsidRPr="00FA7045">
              <w:rPr>
                <w:rFonts w:ascii="Arial" w:eastAsia="Times New Roman" w:hAnsi="Arial" w:cs="Arial"/>
                <w:sz w:val="20"/>
              </w:rPr>
              <w:t>$</w:t>
            </w:r>
            <w:r w:rsidR="00DB4401" w:rsidRPr="00FA7045">
              <w:rPr>
                <w:rFonts w:ascii="Arial" w:eastAsia="Times New Roman" w:hAnsi="Arial" w:cs="Arial"/>
                <w:sz w:val="20"/>
              </w:rPr>
              <w:t>39</w:t>
            </w:r>
            <w:r w:rsidRPr="00FA7045">
              <w:rPr>
                <w:rFonts w:ascii="Arial" w:eastAsia="Times New Roman" w:hAnsi="Arial" w:cs="Arial"/>
                <w:sz w:val="20"/>
              </w:rPr>
              <w:t>,</w:t>
            </w:r>
            <w:r w:rsidR="00DB4401" w:rsidRPr="00FA7045">
              <w:rPr>
                <w:rFonts w:ascii="Arial" w:eastAsia="Times New Roman" w:hAnsi="Arial" w:cs="Arial"/>
                <w:sz w:val="20"/>
              </w:rPr>
              <w:t>19</w:t>
            </w:r>
            <w:r w:rsidRPr="00FA7045">
              <w:rPr>
                <w:rFonts w:ascii="Arial" w:eastAsia="Times New Roman" w:hAnsi="Arial" w:cs="Arial"/>
                <w:sz w:val="20"/>
              </w:rPr>
              <w:t>4</w:t>
            </w:r>
          </w:p>
          <w:p w14:paraId="649A5E2E" w14:textId="77777777" w:rsidR="00DB4401" w:rsidRPr="00FA7045" w:rsidRDefault="000D085E" w:rsidP="000D085E">
            <w:pPr>
              <w:spacing w:after="0" w:line="240" w:lineRule="auto"/>
              <w:jc w:val="center"/>
              <w:rPr>
                <w:rFonts w:ascii="Arial" w:eastAsia="Times New Roman" w:hAnsi="Arial" w:cs="Arial"/>
                <w:sz w:val="20"/>
              </w:rPr>
            </w:pPr>
            <w:r w:rsidRPr="00FA7045">
              <w:rPr>
                <w:rFonts w:ascii="Arial" w:eastAsia="Times New Roman" w:hAnsi="Arial" w:cs="Arial"/>
                <w:sz w:val="20"/>
              </w:rPr>
              <w:t>($</w:t>
            </w:r>
            <w:r w:rsidR="00DB4401" w:rsidRPr="00FA7045">
              <w:rPr>
                <w:rFonts w:ascii="Arial" w:eastAsia="Times New Roman" w:hAnsi="Arial" w:cs="Arial"/>
                <w:sz w:val="20"/>
              </w:rPr>
              <w:t>30</w:t>
            </w:r>
            <w:r w:rsidRPr="00FA7045">
              <w:rPr>
                <w:rFonts w:ascii="Arial" w:eastAsia="Times New Roman" w:hAnsi="Arial" w:cs="Arial"/>
                <w:sz w:val="20"/>
              </w:rPr>
              <w:t>,176</w:t>
            </w:r>
            <w:r w:rsidR="00DB4401" w:rsidRPr="00FA7045">
              <w:rPr>
                <w:rFonts w:ascii="Arial" w:eastAsia="Times New Roman" w:hAnsi="Arial" w:cs="Arial"/>
                <w:sz w:val="20"/>
              </w:rPr>
              <w:t>-60</w:t>
            </w:r>
            <w:r w:rsidRPr="00FA7045">
              <w:rPr>
                <w:rFonts w:ascii="Arial" w:eastAsia="Times New Roman" w:hAnsi="Arial" w:cs="Arial"/>
                <w:sz w:val="20"/>
              </w:rPr>
              <w:t>,</w:t>
            </w:r>
            <w:r w:rsidR="00DB4401" w:rsidRPr="00FA7045">
              <w:rPr>
                <w:rFonts w:ascii="Arial" w:eastAsia="Times New Roman" w:hAnsi="Arial" w:cs="Arial"/>
                <w:sz w:val="20"/>
              </w:rPr>
              <w:t>98</w:t>
            </w:r>
            <w:r w:rsidRPr="00FA7045">
              <w:rPr>
                <w:rFonts w:ascii="Arial" w:eastAsia="Times New Roman" w:hAnsi="Arial" w:cs="Arial"/>
                <w:sz w:val="20"/>
              </w:rPr>
              <w:t>1)</w:t>
            </w:r>
          </w:p>
        </w:tc>
        <w:tc>
          <w:tcPr>
            <w:tcW w:w="1196" w:type="dxa"/>
            <w:tcBorders>
              <w:top w:val="double" w:sz="4" w:space="0" w:color="auto"/>
            </w:tcBorders>
          </w:tcPr>
          <w:p w14:paraId="111C073F" w14:textId="77777777" w:rsidR="00DB4401" w:rsidRPr="00FA7045" w:rsidRDefault="000D085E" w:rsidP="0092094A">
            <w:pPr>
              <w:spacing w:after="0" w:line="240" w:lineRule="auto"/>
              <w:jc w:val="center"/>
              <w:rPr>
                <w:rFonts w:ascii="Arial" w:eastAsia="Times New Roman" w:hAnsi="Arial" w:cs="Arial"/>
                <w:sz w:val="20"/>
              </w:rPr>
            </w:pPr>
            <w:r w:rsidRPr="00FA7045">
              <w:rPr>
                <w:rFonts w:ascii="Arial" w:eastAsia="Times New Roman" w:hAnsi="Arial" w:cs="Arial"/>
                <w:sz w:val="20"/>
              </w:rPr>
              <w:t>$12,453</w:t>
            </w:r>
            <w:r w:rsidRPr="00FA7045">
              <w:rPr>
                <w:rFonts w:ascii="Arial" w:eastAsia="Times New Roman" w:hAnsi="Arial" w:cs="Arial"/>
                <w:sz w:val="20"/>
              </w:rPr>
              <w:br/>
              <w:t>(47%)</w:t>
            </w:r>
          </w:p>
        </w:tc>
        <w:tc>
          <w:tcPr>
            <w:tcW w:w="1196" w:type="dxa"/>
            <w:tcBorders>
              <w:top w:val="double" w:sz="4" w:space="0" w:color="auto"/>
            </w:tcBorders>
            <w:vAlign w:val="center"/>
          </w:tcPr>
          <w:p w14:paraId="7B4EAB03" w14:textId="77777777" w:rsidR="00DB4401" w:rsidRPr="00FA7045" w:rsidRDefault="001874C2" w:rsidP="001874C2">
            <w:pPr>
              <w:spacing w:after="0" w:line="240" w:lineRule="auto"/>
              <w:jc w:val="center"/>
              <w:rPr>
                <w:rFonts w:ascii="Arial" w:eastAsia="Times New Roman" w:hAnsi="Arial" w:cs="Arial"/>
                <w:sz w:val="20"/>
              </w:rPr>
            </w:pPr>
            <w:r>
              <w:rPr>
                <w:rFonts w:ascii="Arial" w:eastAsia="Times New Roman" w:hAnsi="Arial" w:cs="Arial"/>
                <w:sz w:val="20"/>
              </w:rPr>
              <w:t>&lt;.</w:t>
            </w:r>
            <w:r w:rsidR="00DB4401" w:rsidRPr="00FA7045">
              <w:rPr>
                <w:rFonts w:ascii="Arial" w:eastAsia="Times New Roman" w:hAnsi="Arial" w:cs="Arial"/>
                <w:sz w:val="20"/>
              </w:rPr>
              <w:t>001</w:t>
            </w:r>
          </w:p>
        </w:tc>
      </w:tr>
    </w:tbl>
    <w:p w14:paraId="6982E83C" w14:textId="77777777" w:rsidR="00DB4401" w:rsidRPr="00FA7045" w:rsidRDefault="001C745A">
      <w:pPr>
        <w:rPr>
          <w:rFonts w:ascii="Arial" w:hAnsi="Arial" w:cs="Arial"/>
          <w:sz w:val="20"/>
        </w:rPr>
      </w:pPr>
      <w:r w:rsidRPr="00FA7045">
        <w:rPr>
          <w:rFonts w:ascii="Arial" w:hAnsi="Arial" w:cs="Arial"/>
          <w:sz w:val="20"/>
          <w:vertAlign w:val="superscript"/>
        </w:rPr>
        <w:t>a</w:t>
      </w:r>
      <w:r w:rsidRPr="00FA7045">
        <w:rPr>
          <w:rFonts w:ascii="Arial" w:hAnsi="Arial" w:cs="Arial"/>
          <w:sz w:val="20"/>
        </w:rPr>
        <w:t xml:space="preserve"> </w:t>
      </w:r>
      <w:r w:rsidR="00463BC9" w:rsidRPr="00FA7045">
        <w:rPr>
          <w:rFonts w:ascii="Arial" w:hAnsi="Arial" w:cs="Arial"/>
          <w:sz w:val="20"/>
        </w:rPr>
        <w:t>Calculated as percentage of patients without complications’ median cost for relevant cost center</w:t>
      </w:r>
    </w:p>
    <w:p w14:paraId="5E1424A8" w14:textId="77777777" w:rsidR="0040737B" w:rsidRPr="00FA7045" w:rsidRDefault="00DB4401">
      <w:pPr>
        <w:rPr>
          <w:rFonts w:ascii="Arial" w:hAnsi="Arial" w:cs="Arial"/>
          <w:sz w:val="20"/>
        </w:rPr>
      </w:pPr>
      <w:r w:rsidRPr="00FA7045">
        <w:rPr>
          <w:rFonts w:ascii="Arial" w:hAnsi="Arial" w:cs="Arial"/>
          <w:sz w:val="20"/>
          <w:vertAlign w:val="superscript"/>
        </w:rPr>
        <w:t>b</w:t>
      </w:r>
      <w:r w:rsidRPr="00FA7045">
        <w:rPr>
          <w:rFonts w:ascii="Arial" w:hAnsi="Arial" w:cs="Arial"/>
          <w:sz w:val="20"/>
        </w:rPr>
        <w:t xml:space="preserve"> </w:t>
      </w:r>
      <w:r w:rsidR="001C745A" w:rsidRPr="00FA7045">
        <w:rPr>
          <w:rFonts w:ascii="Arial" w:hAnsi="Arial" w:cs="Arial"/>
          <w:sz w:val="20"/>
        </w:rPr>
        <w:t>Other includes cardiology consults and physical therapy</w:t>
      </w:r>
    </w:p>
    <w:p w14:paraId="45CF1939" w14:textId="77777777" w:rsidR="001D25C8" w:rsidRPr="00FA7045" w:rsidRDefault="0040737B">
      <w:pPr>
        <w:rPr>
          <w:rFonts w:ascii="Arial" w:hAnsi="Arial" w:cs="Arial"/>
          <w:b/>
          <w:sz w:val="20"/>
        </w:rPr>
      </w:pPr>
      <w:r w:rsidRPr="00FA7045">
        <w:rPr>
          <w:rFonts w:ascii="Arial" w:hAnsi="Arial" w:cs="Arial"/>
          <w:b/>
          <w:sz w:val="20"/>
        </w:rPr>
        <w:br w:type="page"/>
      </w:r>
      <w:r w:rsidR="001D25C8" w:rsidRPr="00FA7045">
        <w:rPr>
          <w:rFonts w:ascii="Arial" w:hAnsi="Arial" w:cs="Arial"/>
          <w:b/>
          <w:sz w:val="20"/>
        </w:rPr>
        <w:lastRenderedPageBreak/>
        <w:t>Table 4: Multivariate regression</w:t>
      </w:r>
    </w:p>
    <w:tbl>
      <w:tblPr>
        <w:tblW w:w="94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8"/>
        <w:gridCol w:w="901"/>
        <w:gridCol w:w="1076"/>
        <w:gridCol w:w="795"/>
        <w:gridCol w:w="1142"/>
        <w:gridCol w:w="815"/>
        <w:gridCol w:w="1078"/>
        <w:gridCol w:w="765"/>
        <w:gridCol w:w="1098"/>
        <w:gridCol w:w="863"/>
        <w:gridCol w:w="19"/>
      </w:tblGrid>
      <w:tr w:rsidR="00597D33" w:rsidRPr="00FA7045" w14:paraId="0A3ED77B" w14:textId="77777777" w:rsidTr="00D36ED2">
        <w:trPr>
          <w:trHeight w:val="428"/>
        </w:trPr>
        <w:tc>
          <w:tcPr>
            <w:tcW w:w="1799" w:type="dxa"/>
            <w:gridSpan w:val="2"/>
            <w:vAlign w:val="center"/>
          </w:tcPr>
          <w:p w14:paraId="35077188" w14:textId="77777777"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Variable</w:t>
            </w:r>
          </w:p>
        </w:tc>
        <w:tc>
          <w:tcPr>
            <w:tcW w:w="1076" w:type="dxa"/>
            <w:tcBorders>
              <w:right w:val="single" w:sz="4" w:space="0" w:color="auto"/>
            </w:tcBorders>
            <w:vAlign w:val="center"/>
          </w:tcPr>
          <w:p w14:paraId="799B2F5E" w14:textId="77777777" w:rsidR="00597D33" w:rsidRPr="00FA7045" w:rsidRDefault="00597D33" w:rsidP="0040737B">
            <w:pPr>
              <w:spacing w:after="0" w:line="240" w:lineRule="auto"/>
              <w:jc w:val="center"/>
              <w:rPr>
                <w:rFonts w:ascii="Arial" w:eastAsia="Times New Roman" w:hAnsi="Arial" w:cs="Arial"/>
                <w:b/>
                <w:sz w:val="20"/>
              </w:rPr>
            </w:pPr>
            <w:r>
              <w:rPr>
                <w:rFonts w:ascii="Arial" w:eastAsia="Times New Roman" w:hAnsi="Arial" w:cs="Arial"/>
                <w:b/>
                <w:sz w:val="20"/>
              </w:rPr>
              <w:t xml:space="preserve"> Total</w:t>
            </w:r>
          </w:p>
        </w:tc>
        <w:tc>
          <w:tcPr>
            <w:tcW w:w="795" w:type="dxa"/>
            <w:tcBorders>
              <w:right w:val="single" w:sz="4" w:space="0" w:color="auto"/>
            </w:tcBorders>
            <w:vAlign w:val="center"/>
          </w:tcPr>
          <w:p w14:paraId="5175157E" w14:textId="77777777" w:rsidR="00597D33" w:rsidRPr="00FA7045" w:rsidRDefault="00597D33" w:rsidP="0040737B">
            <w:pPr>
              <w:spacing w:after="0" w:line="240" w:lineRule="auto"/>
              <w:jc w:val="center"/>
              <w:rPr>
                <w:rFonts w:ascii="Arial" w:eastAsia="Times New Roman" w:hAnsi="Arial" w:cs="Arial"/>
                <w:b/>
                <w:sz w:val="20"/>
              </w:rPr>
            </w:pPr>
          </w:p>
        </w:tc>
        <w:tc>
          <w:tcPr>
            <w:tcW w:w="1142" w:type="dxa"/>
            <w:tcBorders>
              <w:left w:val="single" w:sz="4" w:space="0" w:color="auto"/>
              <w:right w:val="single" w:sz="4" w:space="0" w:color="auto"/>
            </w:tcBorders>
            <w:vAlign w:val="center"/>
          </w:tcPr>
          <w:p w14:paraId="13C675CB" w14:textId="77777777"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OR</w:t>
            </w:r>
          </w:p>
        </w:tc>
        <w:tc>
          <w:tcPr>
            <w:tcW w:w="815" w:type="dxa"/>
            <w:tcBorders>
              <w:left w:val="single" w:sz="4" w:space="0" w:color="auto"/>
              <w:right w:val="single" w:sz="4" w:space="0" w:color="auto"/>
            </w:tcBorders>
            <w:vAlign w:val="center"/>
          </w:tcPr>
          <w:p w14:paraId="3FA19941" w14:textId="77777777" w:rsidR="00597D33" w:rsidRPr="00FA7045" w:rsidRDefault="00597D33" w:rsidP="0040737B">
            <w:pPr>
              <w:spacing w:after="0" w:line="240" w:lineRule="auto"/>
              <w:jc w:val="center"/>
              <w:rPr>
                <w:rFonts w:ascii="Arial" w:eastAsia="Times New Roman" w:hAnsi="Arial" w:cs="Arial"/>
                <w:b/>
                <w:sz w:val="20"/>
              </w:rPr>
            </w:pPr>
          </w:p>
        </w:tc>
        <w:tc>
          <w:tcPr>
            <w:tcW w:w="1078" w:type="dxa"/>
            <w:tcBorders>
              <w:left w:val="single" w:sz="4" w:space="0" w:color="auto"/>
              <w:right w:val="single" w:sz="4" w:space="0" w:color="auto"/>
            </w:tcBorders>
            <w:vAlign w:val="center"/>
          </w:tcPr>
          <w:p w14:paraId="35812868" w14:textId="77777777"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ICU</w:t>
            </w:r>
          </w:p>
        </w:tc>
        <w:tc>
          <w:tcPr>
            <w:tcW w:w="765" w:type="dxa"/>
            <w:tcBorders>
              <w:left w:val="single" w:sz="4" w:space="0" w:color="auto"/>
              <w:right w:val="single" w:sz="4" w:space="0" w:color="auto"/>
            </w:tcBorders>
            <w:vAlign w:val="center"/>
          </w:tcPr>
          <w:p w14:paraId="36F7F6CC" w14:textId="77777777" w:rsidR="00597D33" w:rsidRPr="00FA7045" w:rsidRDefault="00597D33" w:rsidP="0040737B">
            <w:pPr>
              <w:spacing w:after="0" w:line="240" w:lineRule="auto"/>
              <w:jc w:val="center"/>
              <w:rPr>
                <w:rFonts w:ascii="Arial" w:eastAsia="Times New Roman" w:hAnsi="Arial" w:cs="Arial"/>
                <w:b/>
                <w:sz w:val="20"/>
              </w:rPr>
            </w:pPr>
          </w:p>
        </w:tc>
        <w:tc>
          <w:tcPr>
            <w:tcW w:w="1098" w:type="dxa"/>
            <w:tcBorders>
              <w:left w:val="single" w:sz="4" w:space="0" w:color="auto"/>
            </w:tcBorders>
            <w:vAlign w:val="center"/>
          </w:tcPr>
          <w:p w14:paraId="61C3C1DB" w14:textId="77777777" w:rsidR="00597D33" w:rsidRPr="00FA7045" w:rsidRDefault="00597D33" w:rsidP="0040737B">
            <w:pPr>
              <w:spacing w:after="0" w:line="240" w:lineRule="auto"/>
              <w:jc w:val="center"/>
              <w:rPr>
                <w:rFonts w:ascii="Arial" w:eastAsia="Times New Roman" w:hAnsi="Arial" w:cs="Arial"/>
                <w:b/>
                <w:sz w:val="20"/>
              </w:rPr>
            </w:pPr>
            <w:r w:rsidRPr="00FA7045">
              <w:rPr>
                <w:rFonts w:ascii="Arial" w:eastAsia="Times New Roman" w:hAnsi="Arial" w:cs="Arial"/>
                <w:b/>
                <w:sz w:val="20"/>
              </w:rPr>
              <w:t>Anesthesia</w:t>
            </w:r>
          </w:p>
        </w:tc>
        <w:tc>
          <w:tcPr>
            <w:tcW w:w="882" w:type="dxa"/>
            <w:gridSpan w:val="2"/>
            <w:tcBorders>
              <w:left w:val="single" w:sz="4" w:space="0" w:color="auto"/>
            </w:tcBorders>
            <w:vAlign w:val="center"/>
          </w:tcPr>
          <w:p w14:paraId="2DF0CEEB" w14:textId="77777777" w:rsidR="00597D33" w:rsidRPr="00FA7045" w:rsidRDefault="00597D33" w:rsidP="0040737B">
            <w:pPr>
              <w:spacing w:after="0" w:line="240" w:lineRule="auto"/>
              <w:jc w:val="center"/>
              <w:rPr>
                <w:rFonts w:ascii="Arial" w:eastAsia="Times New Roman" w:hAnsi="Arial" w:cs="Arial"/>
                <w:b/>
                <w:sz w:val="20"/>
              </w:rPr>
            </w:pPr>
          </w:p>
        </w:tc>
      </w:tr>
      <w:tr w:rsidR="00597D33" w:rsidRPr="00FA7045" w14:paraId="03448DBF" w14:textId="77777777" w:rsidTr="00D36ED2">
        <w:trPr>
          <w:gridAfter w:val="1"/>
          <w:wAfter w:w="19" w:type="dxa"/>
          <w:trHeight w:val="428"/>
        </w:trPr>
        <w:tc>
          <w:tcPr>
            <w:tcW w:w="1799" w:type="dxa"/>
            <w:gridSpan w:val="2"/>
            <w:vAlign w:val="center"/>
          </w:tcPr>
          <w:p w14:paraId="27DD2F73" w14:textId="77777777" w:rsidR="00597D33" w:rsidRPr="00FA7045" w:rsidRDefault="00597D33" w:rsidP="005B4F06">
            <w:pPr>
              <w:spacing w:after="0" w:line="240" w:lineRule="auto"/>
              <w:jc w:val="center"/>
              <w:rPr>
                <w:rFonts w:ascii="Arial" w:eastAsia="Times New Roman" w:hAnsi="Arial" w:cs="Arial"/>
                <w:b/>
                <w:sz w:val="20"/>
              </w:rPr>
            </w:pPr>
          </w:p>
        </w:tc>
        <w:tc>
          <w:tcPr>
            <w:tcW w:w="1076" w:type="dxa"/>
            <w:tcBorders>
              <w:right w:val="single" w:sz="4" w:space="0" w:color="auto"/>
            </w:tcBorders>
            <w:vAlign w:val="center"/>
          </w:tcPr>
          <w:p w14:paraId="6B72173B" w14:textId="77777777"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795" w:type="dxa"/>
            <w:tcBorders>
              <w:left w:val="single" w:sz="4" w:space="0" w:color="auto"/>
              <w:right w:val="single" w:sz="4" w:space="0" w:color="auto"/>
            </w:tcBorders>
            <w:vAlign w:val="center"/>
          </w:tcPr>
          <w:p w14:paraId="12F22514" w14:textId="77777777"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142" w:type="dxa"/>
            <w:tcBorders>
              <w:left w:val="single" w:sz="4" w:space="0" w:color="auto"/>
              <w:right w:val="single" w:sz="4" w:space="0" w:color="auto"/>
            </w:tcBorders>
            <w:vAlign w:val="center"/>
          </w:tcPr>
          <w:p w14:paraId="6E852071" w14:textId="77777777"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14:paraId="043A8764" w14:textId="77777777"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78" w:type="dxa"/>
            <w:tcBorders>
              <w:left w:val="single" w:sz="4" w:space="0" w:color="auto"/>
              <w:right w:val="single" w:sz="4" w:space="0" w:color="auto"/>
            </w:tcBorders>
            <w:vAlign w:val="center"/>
          </w:tcPr>
          <w:p w14:paraId="5468B003" w14:textId="77777777"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765" w:type="dxa"/>
            <w:tcBorders>
              <w:left w:val="single" w:sz="4" w:space="0" w:color="auto"/>
              <w:right w:val="single" w:sz="4" w:space="0" w:color="auto"/>
            </w:tcBorders>
            <w:vAlign w:val="center"/>
          </w:tcPr>
          <w:p w14:paraId="4F355521" w14:textId="77777777"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98" w:type="dxa"/>
            <w:tcBorders>
              <w:left w:val="single" w:sz="4" w:space="0" w:color="auto"/>
              <w:right w:val="single" w:sz="4" w:space="0" w:color="auto"/>
            </w:tcBorders>
            <w:vAlign w:val="center"/>
          </w:tcPr>
          <w:p w14:paraId="4C0FBE5C" w14:textId="77777777" w:rsidR="00597D33" w:rsidRDefault="00597D33" w:rsidP="005B4F06">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63" w:type="dxa"/>
            <w:tcBorders>
              <w:left w:val="single" w:sz="4" w:space="0" w:color="auto"/>
            </w:tcBorders>
            <w:vAlign w:val="center"/>
          </w:tcPr>
          <w:p w14:paraId="1306B46E" w14:textId="77777777" w:rsidR="00597D33" w:rsidRPr="00FA7045" w:rsidRDefault="00597D33" w:rsidP="005B4F06">
            <w:pPr>
              <w:spacing w:after="0" w:line="240" w:lineRule="auto"/>
              <w:jc w:val="center"/>
              <w:rPr>
                <w:rFonts w:ascii="Arial" w:eastAsia="Times New Roman" w:hAnsi="Arial" w:cs="Arial"/>
                <w:b/>
                <w:sz w:val="20"/>
              </w:rPr>
            </w:pPr>
            <w:r>
              <w:rPr>
                <w:rFonts w:ascii="Arial" w:eastAsia="Times New Roman" w:hAnsi="Arial" w:cs="Arial"/>
                <w:b/>
                <w:sz w:val="20"/>
              </w:rPr>
              <w:t>p-value</w:t>
            </w:r>
          </w:p>
        </w:tc>
      </w:tr>
      <w:tr w:rsidR="00597D33" w:rsidRPr="00FA7045" w14:paraId="41D9C6DB" w14:textId="77777777" w:rsidTr="00D36ED2">
        <w:trPr>
          <w:gridAfter w:val="1"/>
          <w:wAfter w:w="19" w:type="dxa"/>
          <w:trHeight w:val="252"/>
        </w:trPr>
        <w:tc>
          <w:tcPr>
            <w:tcW w:w="1799" w:type="dxa"/>
            <w:gridSpan w:val="2"/>
            <w:vAlign w:val="center"/>
          </w:tcPr>
          <w:p w14:paraId="77FE8B2F" w14:textId="77777777"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Age (y)</w:t>
            </w:r>
          </w:p>
        </w:tc>
        <w:tc>
          <w:tcPr>
            <w:tcW w:w="1076" w:type="dxa"/>
            <w:tcBorders>
              <w:right w:val="single" w:sz="4" w:space="0" w:color="auto"/>
            </w:tcBorders>
          </w:tcPr>
          <w:p w14:paraId="7B2E901F" w14:textId="77777777"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$720</w:t>
            </w:r>
          </w:p>
        </w:tc>
        <w:tc>
          <w:tcPr>
            <w:tcW w:w="795" w:type="dxa"/>
            <w:tcBorders>
              <w:left w:val="single" w:sz="4" w:space="0" w:color="auto"/>
              <w:right w:val="single" w:sz="4" w:space="0" w:color="auto"/>
            </w:tcBorders>
          </w:tcPr>
          <w:p w14:paraId="445BE461" w14:textId="77777777"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&lt;.001</w:t>
            </w:r>
          </w:p>
        </w:tc>
        <w:tc>
          <w:tcPr>
            <w:tcW w:w="1142" w:type="dxa"/>
            <w:tcBorders>
              <w:left w:val="single" w:sz="4" w:space="0" w:color="auto"/>
              <w:right w:val="single" w:sz="4" w:space="0" w:color="auto"/>
            </w:tcBorders>
          </w:tcPr>
          <w:p w14:paraId="14554577" w14:textId="77777777"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143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656B31C" w14:textId="77777777"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.016</w:t>
            </w:r>
          </w:p>
        </w:tc>
        <w:tc>
          <w:tcPr>
            <w:tcW w:w="1078" w:type="dxa"/>
            <w:tcBorders>
              <w:left w:val="single" w:sz="4" w:space="0" w:color="auto"/>
              <w:right w:val="single" w:sz="4" w:space="0" w:color="auto"/>
            </w:tcBorders>
          </w:tcPr>
          <w:p w14:paraId="6721FA95" w14:textId="77777777"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174</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1D9715ED" w14:textId="77777777"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005</w:t>
            </w:r>
          </w:p>
        </w:tc>
        <w:tc>
          <w:tcPr>
            <w:tcW w:w="1098" w:type="dxa"/>
            <w:tcBorders>
              <w:left w:val="single" w:sz="4" w:space="0" w:color="auto"/>
              <w:right w:val="single" w:sz="4" w:space="0" w:color="auto"/>
            </w:tcBorders>
          </w:tcPr>
          <w:p w14:paraId="4830D8DF" w14:textId="77777777"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31</w:t>
            </w:r>
            <w:r w:rsidRPr="00FA7045">
              <w:rPr>
                <w:rFonts w:ascii="Arial" w:hAnsi="Arial" w:cs="Arial"/>
                <w:color w:val="000000"/>
                <w:sz w:val="20"/>
              </w:rPr>
              <w:t xml:space="preserve"> </w:t>
            </w:r>
          </w:p>
        </w:tc>
        <w:tc>
          <w:tcPr>
            <w:tcW w:w="863" w:type="dxa"/>
            <w:tcBorders>
              <w:left w:val="single" w:sz="4" w:space="0" w:color="auto"/>
            </w:tcBorders>
          </w:tcPr>
          <w:p w14:paraId="14FCD08F" w14:textId="77777777"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.013</w:t>
            </w:r>
          </w:p>
        </w:tc>
      </w:tr>
      <w:tr w:rsidR="00597D33" w:rsidRPr="00FA7045" w14:paraId="14DB0638" w14:textId="77777777" w:rsidTr="00D36ED2">
        <w:trPr>
          <w:gridAfter w:val="1"/>
          <w:wAfter w:w="19" w:type="dxa"/>
          <w:trHeight w:val="252"/>
        </w:trPr>
        <w:tc>
          <w:tcPr>
            <w:tcW w:w="1799" w:type="dxa"/>
            <w:gridSpan w:val="2"/>
            <w:vAlign w:val="center"/>
          </w:tcPr>
          <w:p w14:paraId="5AAE8F48" w14:textId="77777777"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HTN</w:t>
            </w:r>
          </w:p>
        </w:tc>
        <w:tc>
          <w:tcPr>
            <w:tcW w:w="1076" w:type="dxa"/>
            <w:tcBorders>
              <w:right w:val="single" w:sz="4" w:space="0" w:color="auto"/>
            </w:tcBorders>
          </w:tcPr>
          <w:p w14:paraId="75BBA12F" w14:textId="77777777" w:rsidR="00597D33" w:rsidRPr="00FA7045" w:rsidRDefault="00597D33" w:rsidP="00A56D0F">
            <w:pPr>
              <w:spacing w:after="0" w:line="240" w:lineRule="auto"/>
              <w:rPr>
                <w:rFonts w:ascii="Arial" w:eastAsia="Times New Roman" w:hAnsi="Arial" w:cs="Arial"/>
                <w:sz w:val="20"/>
              </w:rPr>
            </w:pPr>
            <w:r>
              <w:rPr>
                <w:rFonts w:ascii="Arial" w:hAnsi="Arial" w:cs="Arial"/>
                <w:color w:val="000000"/>
                <w:sz w:val="20"/>
              </w:rPr>
              <w:t>($16,830)</w:t>
            </w:r>
          </w:p>
        </w:tc>
        <w:tc>
          <w:tcPr>
            <w:tcW w:w="795" w:type="dxa"/>
            <w:tcBorders>
              <w:left w:val="single" w:sz="4" w:space="0" w:color="auto"/>
              <w:right w:val="single" w:sz="4" w:space="0" w:color="auto"/>
            </w:tcBorders>
          </w:tcPr>
          <w:p w14:paraId="3A2374B9" w14:textId="77777777"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&lt;.001</w:t>
            </w:r>
          </w:p>
        </w:tc>
        <w:tc>
          <w:tcPr>
            <w:tcW w:w="1142" w:type="dxa"/>
            <w:tcBorders>
              <w:left w:val="single" w:sz="4" w:space="0" w:color="auto"/>
              <w:right w:val="single" w:sz="4" w:space="0" w:color="auto"/>
            </w:tcBorders>
          </w:tcPr>
          <w:p w14:paraId="7D419F5E" w14:textId="77777777"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3,825</w:t>
            </w:r>
            <w:r w:rsidRPr="00FA7045">
              <w:rPr>
                <w:rFonts w:ascii="Arial" w:hAnsi="Arial" w:cs="Arial"/>
                <w:color w:val="000000"/>
                <w:sz w:val="20"/>
              </w:rPr>
              <w:t>)</w:t>
            </w:r>
          </w:p>
        </w:tc>
        <w:tc>
          <w:tcPr>
            <w:tcW w:w="815" w:type="dxa"/>
            <w:tcBorders>
              <w:left w:val="single" w:sz="4" w:space="0" w:color="auto"/>
              <w:right w:val="single" w:sz="4" w:space="0" w:color="auto"/>
            </w:tcBorders>
          </w:tcPr>
          <w:p w14:paraId="598BC1E6" w14:textId="77777777"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.006</w:t>
            </w:r>
          </w:p>
        </w:tc>
        <w:tc>
          <w:tcPr>
            <w:tcW w:w="1078" w:type="dxa"/>
            <w:tcBorders>
              <w:left w:val="single" w:sz="4" w:space="0" w:color="auto"/>
              <w:right w:val="single" w:sz="4" w:space="0" w:color="auto"/>
            </w:tcBorders>
          </w:tcPr>
          <w:p w14:paraId="619A6BFF" w14:textId="77777777"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($3,</w:t>
            </w:r>
            <w:r>
              <w:rPr>
                <w:rFonts w:ascii="Arial" w:hAnsi="Arial" w:cs="Arial"/>
                <w:color w:val="000000"/>
                <w:sz w:val="20"/>
              </w:rPr>
              <w:t>457</w:t>
            </w:r>
            <w:r w:rsidRPr="00FA7045">
              <w:rPr>
                <w:rFonts w:ascii="Arial" w:hAnsi="Arial" w:cs="Arial"/>
                <w:color w:val="000000"/>
                <w:sz w:val="20"/>
              </w:rPr>
              <w:t>)</w:t>
            </w:r>
          </w:p>
        </w:tc>
        <w:tc>
          <w:tcPr>
            <w:tcW w:w="765" w:type="dxa"/>
            <w:tcBorders>
              <w:left w:val="single" w:sz="4" w:space="0" w:color="auto"/>
              <w:right w:val="single" w:sz="4" w:space="0" w:color="auto"/>
            </w:tcBorders>
          </w:tcPr>
          <w:p w14:paraId="7C2DEE80" w14:textId="77777777"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015</w:t>
            </w:r>
          </w:p>
        </w:tc>
        <w:tc>
          <w:tcPr>
            <w:tcW w:w="1098" w:type="dxa"/>
            <w:tcBorders>
              <w:left w:val="single" w:sz="4" w:space="0" w:color="auto"/>
              <w:right w:val="single" w:sz="4" w:space="0" w:color="auto"/>
            </w:tcBorders>
          </w:tcPr>
          <w:p w14:paraId="09238EAD" w14:textId="77777777"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507</w:t>
            </w:r>
            <w:r w:rsidRPr="00FA7045">
              <w:rPr>
                <w:rFonts w:ascii="Arial" w:hAnsi="Arial" w:cs="Arial"/>
                <w:color w:val="000000"/>
                <w:sz w:val="20"/>
              </w:rPr>
              <w:t>)</w:t>
            </w:r>
          </w:p>
        </w:tc>
        <w:tc>
          <w:tcPr>
            <w:tcW w:w="863" w:type="dxa"/>
            <w:tcBorders>
              <w:left w:val="single" w:sz="4" w:space="0" w:color="auto"/>
            </w:tcBorders>
          </w:tcPr>
          <w:p w14:paraId="34254529" w14:textId="77777777"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.078</w:t>
            </w:r>
          </w:p>
        </w:tc>
      </w:tr>
      <w:tr w:rsidR="00597D33" w:rsidRPr="00FA7045" w14:paraId="2A33E289" w14:textId="77777777" w:rsidTr="00D36ED2">
        <w:trPr>
          <w:gridAfter w:val="1"/>
          <w:wAfter w:w="19" w:type="dxa"/>
          <w:trHeight w:val="252"/>
        </w:trPr>
        <w:tc>
          <w:tcPr>
            <w:tcW w:w="1799" w:type="dxa"/>
            <w:gridSpan w:val="2"/>
            <w:vAlign w:val="center"/>
          </w:tcPr>
          <w:p w14:paraId="318A6165" w14:textId="77777777"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CAD</w:t>
            </w:r>
          </w:p>
        </w:tc>
        <w:tc>
          <w:tcPr>
            <w:tcW w:w="1076" w:type="dxa"/>
            <w:tcBorders>
              <w:right w:val="single" w:sz="4" w:space="0" w:color="auto"/>
            </w:tcBorders>
          </w:tcPr>
          <w:p w14:paraId="24C72B5F" w14:textId="77777777"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 xml:space="preserve">$11,907 </w:t>
            </w:r>
          </w:p>
        </w:tc>
        <w:tc>
          <w:tcPr>
            <w:tcW w:w="795" w:type="dxa"/>
            <w:tcBorders>
              <w:left w:val="single" w:sz="4" w:space="0" w:color="auto"/>
              <w:right w:val="single" w:sz="4" w:space="0" w:color="auto"/>
            </w:tcBorders>
          </w:tcPr>
          <w:p w14:paraId="07D7A086" w14:textId="77777777"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.041</w:t>
            </w:r>
          </w:p>
        </w:tc>
        <w:tc>
          <w:tcPr>
            <w:tcW w:w="1142" w:type="dxa"/>
            <w:tcBorders>
              <w:left w:val="single" w:sz="4" w:space="0" w:color="auto"/>
              <w:right w:val="single" w:sz="4" w:space="0" w:color="auto"/>
            </w:tcBorders>
          </w:tcPr>
          <w:p w14:paraId="7635F351" w14:textId="77777777" w:rsidR="00597D33" w:rsidRPr="00FA7045" w:rsidRDefault="00597D33" w:rsidP="00000F50">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1,401)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0EC464F0" w14:textId="77777777"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422</w:t>
            </w:r>
          </w:p>
        </w:tc>
        <w:tc>
          <w:tcPr>
            <w:tcW w:w="1078" w:type="dxa"/>
            <w:tcBorders>
              <w:left w:val="single" w:sz="4" w:space="0" w:color="auto"/>
              <w:right w:val="single" w:sz="4" w:space="0" w:color="auto"/>
            </w:tcBorders>
          </w:tcPr>
          <w:p w14:paraId="1F60FE11" w14:textId="77777777" w:rsidR="00597D33" w:rsidRPr="00FA7045" w:rsidRDefault="00597D33" w:rsidP="00231C84">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3</w:t>
            </w:r>
            <w:r w:rsidRPr="00FA7045">
              <w:rPr>
                <w:rFonts w:ascii="Arial" w:hAnsi="Arial" w:cs="Arial"/>
                <w:color w:val="000000"/>
                <w:sz w:val="20"/>
              </w:rPr>
              <w:t>,</w:t>
            </w:r>
            <w:r>
              <w:rPr>
                <w:rFonts w:ascii="Arial" w:hAnsi="Arial" w:cs="Arial"/>
                <w:color w:val="000000"/>
                <w:sz w:val="20"/>
              </w:rPr>
              <w:t>670)</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66FF9276" w14:textId="77777777"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037</w:t>
            </w:r>
          </w:p>
        </w:tc>
        <w:tc>
          <w:tcPr>
            <w:tcW w:w="1098" w:type="dxa"/>
            <w:tcBorders>
              <w:left w:val="single" w:sz="4" w:space="0" w:color="auto"/>
              <w:right w:val="single" w:sz="4" w:space="0" w:color="auto"/>
            </w:tcBorders>
          </w:tcPr>
          <w:p w14:paraId="75A2B339" w14:textId="77777777"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130</w:t>
            </w:r>
            <w:r w:rsidRPr="00FA7045">
              <w:rPr>
                <w:rFonts w:ascii="Arial" w:hAnsi="Arial" w:cs="Arial"/>
                <w:color w:val="000000"/>
                <w:sz w:val="20"/>
              </w:rPr>
              <w:t xml:space="preserve"> </w:t>
            </w:r>
          </w:p>
        </w:tc>
        <w:tc>
          <w:tcPr>
            <w:tcW w:w="863" w:type="dxa"/>
            <w:tcBorders>
              <w:left w:val="single" w:sz="4" w:space="0" w:color="auto"/>
            </w:tcBorders>
          </w:tcPr>
          <w:p w14:paraId="7DC2834B" w14:textId="77777777"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.715</w:t>
            </w:r>
          </w:p>
        </w:tc>
      </w:tr>
      <w:tr w:rsidR="00597D33" w:rsidRPr="00FA7045" w14:paraId="191E07A4" w14:textId="77777777" w:rsidTr="00D36ED2">
        <w:trPr>
          <w:gridAfter w:val="1"/>
          <w:wAfter w:w="19" w:type="dxa"/>
          <w:trHeight w:val="252"/>
        </w:trPr>
        <w:tc>
          <w:tcPr>
            <w:tcW w:w="1799" w:type="dxa"/>
            <w:gridSpan w:val="2"/>
            <w:vAlign w:val="center"/>
          </w:tcPr>
          <w:p w14:paraId="23867937" w14:textId="77777777" w:rsidR="00597D33" w:rsidRPr="00FA7045" w:rsidRDefault="00597D33" w:rsidP="003441FB">
            <w:pPr>
              <w:spacing w:after="0" w:line="240" w:lineRule="auto"/>
              <w:ind w:left="-18"/>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w:t>
            </w:r>
            <w:proofErr w:type="spellStart"/>
            <w:r w:rsidRPr="00FA7045">
              <w:rPr>
                <w:rFonts w:ascii="Arial" w:eastAsia="Times New Roman" w:hAnsi="Arial" w:cs="Arial"/>
                <w:sz w:val="20"/>
              </w:rPr>
              <w:t>ChemoXRT</w:t>
            </w:r>
            <w:proofErr w:type="spellEnd"/>
          </w:p>
        </w:tc>
        <w:tc>
          <w:tcPr>
            <w:tcW w:w="1076" w:type="dxa"/>
            <w:tcBorders>
              <w:right w:val="single" w:sz="4" w:space="0" w:color="auto"/>
            </w:tcBorders>
          </w:tcPr>
          <w:p w14:paraId="78E4E57B" w14:textId="77777777" w:rsidR="00597D33" w:rsidRPr="00FA7045" w:rsidRDefault="00597D33" w:rsidP="005B4F06">
            <w:pPr>
              <w:spacing w:after="0" w:line="240" w:lineRule="auto"/>
              <w:rPr>
                <w:rFonts w:ascii="Arial" w:eastAsia="Times New Roman" w:hAnsi="Arial" w:cs="Arial"/>
                <w:sz w:val="20"/>
              </w:rPr>
            </w:pPr>
            <w:r w:rsidRPr="00FA7045">
              <w:rPr>
                <w:rFonts w:ascii="Arial" w:hAnsi="Arial" w:cs="Arial"/>
                <w:color w:val="000000"/>
                <w:sz w:val="20"/>
              </w:rPr>
              <w:t>($5,357)</w:t>
            </w:r>
          </w:p>
        </w:tc>
        <w:tc>
          <w:tcPr>
            <w:tcW w:w="795" w:type="dxa"/>
            <w:tcBorders>
              <w:left w:val="single" w:sz="4" w:space="0" w:color="auto"/>
              <w:right w:val="single" w:sz="4" w:space="0" w:color="auto"/>
            </w:tcBorders>
          </w:tcPr>
          <w:p w14:paraId="004489DC" w14:textId="77777777"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.242</w:t>
            </w:r>
          </w:p>
        </w:tc>
        <w:tc>
          <w:tcPr>
            <w:tcW w:w="1142" w:type="dxa"/>
            <w:tcBorders>
              <w:left w:val="single" w:sz="4" w:space="0" w:color="auto"/>
              <w:right w:val="single" w:sz="4" w:space="0" w:color="auto"/>
            </w:tcBorders>
          </w:tcPr>
          <w:p w14:paraId="60697F3B" w14:textId="77777777"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$94</w:t>
            </w:r>
          </w:p>
        </w:tc>
        <w:tc>
          <w:tcPr>
            <w:tcW w:w="815" w:type="dxa"/>
            <w:tcBorders>
              <w:left w:val="single" w:sz="4" w:space="0" w:color="auto"/>
              <w:right w:val="single" w:sz="4" w:space="0" w:color="auto"/>
            </w:tcBorders>
          </w:tcPr>
          <w:p w14:paraId="4A42F11F" w14:textId="77777777"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946</w:t>
            </w:r>
          </w:p>
        </w:tc>
        <w:tc>
          <w:tcPr>
            <w:tcW w:w="1078" w:type="dxa"/>
            <w:tcBorders>
              <w:left w:val="single" w:sz="4" w:space="0" w:color="auto"/>
              <w:right w:val="single" w:sz="4" w:space="0" w:color="auto"/>
            </w:tcBorders>
          </w:tcPr>
          <w:p w14:paraId="05290FB4" w14:textId="77777777"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338</w:t>
            </w:r>
            <w:r w:rsidRPr="00FA7045">
              <w:rPr>
                <w:rFonts w:ascii="Arial" w:hAnsi="Arial" w:cs="Arial"/>
                <w:color w:val="000000"/>
                <w:sz w:val="20"/>
              </w:rPr>
              <w:t>)</w:t>
            </w:r>
          </w:p>
        </w:tc>
        <w:tc>
          <w:tcPr>
            <w:tcW w:w="765" w:type="dxa"/>
            <w:tcBorders>
              <w:left w:val="single" w:sz="4" w:space="0" w:color="auto"/>
              <w:right w:val="single" w:sz="4" w:space="0" w:color="auto"/>
            </w:tcBorders>
          </w:tcPr>
          <w:p w14:paraId="134C0CEA" w14:textId="77777777"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806</w:t>
            </w:r>
          </w:p>
        </w:tc>
        <w:tc>
          <w:tcPr>
            <w:tcW w:w="1098" w:type="dxa"/>
            <w:tcBorders>
              <w:left w:val="single" w:sz="4" w:space="0" w:color="auto"/>
              <w:right w:val="single" w:sz="4" w:space="0" w:color="auto"/>
            </w:tcBorders>
          </w:tcPr>
          <w:p w14:paraId="67981A0A" w14:textId="77777777"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350</w:t>
            </w:r>
            <w:r w:rsidRPr="00FA7045">
              <w:rPr>
                <w:rFonts w:ascii="Arial" w:hAnsi="Arial" w:cs="Arial"/>
                <w:color w:val="000000"/>
                <w:sz w:val="20"/>
              </w:rPr>
              <w:t>)</w:t>
            </w:r>
          </w:p>
        </w:tc>
        <w:tc>
          <w:tcPr>
            <w:tcW w:w="863" w:type="dxa"/>
            <w:tcBorders>
              <w:left w:val="single" w:sz="4" w:space="0" w:color="auto"/>
            </w:tcBorders>
          </w:tcPr>
          <w:p w14:paraId="512BD1D7" w14:textId="77777777"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.221</w:t>
            </w:r>
          </w:p>
        </w:tc>
      </w:tr>
      <w:tr w:rsidR="00597D33" w:rsidRPr="00FA7045" w14:paraId="43E4E6CF" w14:textId="77777777" w:rsidTr="00D36ED2">
        <w:trPr>
          <w:gridAfter w:val="1"/>
          <w:wAfter w:w="19" w:type="dxa"/>
          <w:trHeight w:val="252"/>
        </w:trPr>
        <w:tc>
          <w:tcPr>
            <w:tcW w:w="1799" w:type="dxa"/>
            <w:gridSpan w:val="2"/>
            <w:vAlign w:val="center"/>
          </w:tcPr>
          <w:p w14:paraId="3017CC96" w14:textId="77777777"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COPD</w:t>
            </w:r>
          </w:p>
        </w:tc>
        <w:tc>
          <w:tcPr>
            <w:tcW w:w="1076" w:type="dxa"/>
            <w:tcBorders>
              <w:right w:val="single" w:sz="4" w:space="0" w:color="auto"/>
            </w:tcBorders>
          </w:tcPr>
          <w:p w14:paraId="1C105E33" w14:textId="77777777" w:rsidR="00597D33" w:rsidRPr="00FA7045" w:rsidRDefault="00597D33" w:rsidP="005B4F06">
            <w:pPr>
              <w:spacing w:after="0" w:line="240" w:lineRule="auto"/>
              <w:rPr>
                <w:rFonts w:ascii="Arial" w:eastAsia="Times New Roman" w:hAnsi="Arial" w:cs="Arial"/>
                <w:sz w:val="20"/>
              </w:rPr>
            </w:pPr>
            <w:r w:rsidRPr="00FA7045">
              <w:rPr>
                <w:rFonts w:ascii="Arial" w:hAnsi="Arial" w:cs="Arial"/>
                <w:color w:val="000000"/>
                <w:sz w:val="20"/>
              </w:rPr>
              <w:t>($7,666)</w:t>
            </w:r>
          </w:p>
        </w:tc>
        <w:tc>
          <w:tcPr>
            <w:tcW w:w="795" w:type="dxa"/>
            <w:tcBorders>
              <w:left w:val="single" w:sz="4" w:space="0" w:color="auto"/>
              <w:right w:val="single" w:sz="4" w:space="0" w:color="auto"/>
            </w:tcBorders>
          </w:tcPr>
          <w:p w14:paraId="3AFA9DD9" w14:textId="77777777"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.289</w:t>
            </w:r>
          </w:p>
        </w:tc>
        <w:tc>
          <w:tcPr>
            <w:tcW w:w="1142" w:type="dxa"/>
            <w:tcBorders>
              <w:left w:val="single" w:sz="4" w:space="0" w:color="auto"/>
              <w:right w:val="single" w:sz="4" w:space="0" w:color="auto"/>
            </w:tcBorders>
          </w:tcPr>
          <w:p w14:paraId="3B866712" w14:textId="77777777"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658</w:t>
            </w:r>
            <w:r w:rsidRPr="00FA7045">
              <w:rPr>
                <w:rFonts w:ascii="Arial" w:hAnsi="Arial" w:cs="Arial"/>
                <w:color w:val="000000"/>
                <w:sz w:val="20"/>
              </w:rPr>
              <w:t>)</w:t>
            </w:r>
          </w:p>
        </w:tc>
        <w:tc>
          <w:tcPr>
            <w:tcW w:w="815" w:type="dxa"/>
            <w:tcBorders>
              <w:left w:val="single" w:sz="4" w:space="0" w:color="auto"/>
              <w:right w:val="single" w:sz="4" w:space="0" w:color="auto"/>
            </w:tcBorders>
          </w:tcPr>
          <w:p w14:paraId="2E2D0431" w14:textId="77777777"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.757</w:t>
            </w:r>
          </w:p>
        </w:tc>
        <w:tc>
          <w:tcPr>
            <w:tcW w:w="1078" w:type="dxa"/>
            <w:tcBorders>
              <w:left w:val="single" w:sz="4" w:space="0" w:color="auto"/>
              <w:right w:val="single" w:sz="4" w:space="0" w:color="auto"/>
            </w:tcBorders>
          </w:tcPr>
          <w:p w14:paraId="10069FCC" w14:textId="77777777" w:rsidR="00597D33" w:rsidRPr="00FA7045" w:rsidRDefault="00597D33" w:rsidP="00231C84">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4,055</w:t>
            </w:r>
            <w:r w:rsidRPr="00FA7045">
              <w:rPr>
                <w:rFonts w:ascii="Arial" w:hAnsi="Arial" w:cs="Arial"/>
                <w:color w:val="000000"/>
                <w:sz w:val="20"/>
              </w:rPr>
              <w:t>)</w:t>
            </w:r>
          </w:p>
        </w:tc>
        <w:tc>
          <w:tcPr>
            <w:tcW w:w="765" w:type="dxa"/>
            <w:tcBorders>
              <w:left w:val="single" w:sz="4" w:space="0" w:color="auto"/>
              <w:right w:val="single" w:sz="4" w:space="0" w:color="auto"/>
            </w:tcBorders>
          </w:tcPr>
          <w:p w14:paraId="692D2056" w14:textId="77777777"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064</w:t>
            </w:r>
          </w:p>
        </w:tc>
        <w:tc>
          <w:tcPr>
            <w:tcW w:w="1098" w:type="dxa"/>
            <w:tcBorders>
              <w:left w:val="single" w:sz="4" w:space="0" w:color="auto"/>
              <w:right w:val="single" w:sz="4" w:space="0" w:color="auto"/>
            </w:tcBorders>
          </w:tcPr>
          <w:p w14:paraId="033E6B2C" w14:textId="77777777"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396</w:t>
            </w:r>
            <w:r w:rsidRPr="00FA7045">
              <w:rPr>
                <w:rFonts w:ascii="Arial" w:hAnsi="Arial" w:cs="Arial"/>
                <w:color w:val="000000"/>
                <w:sz w:val="20"/>
              </w:rPr>
              <w:t>)</w:t>
            </w:r>
          </w:p>
        </w:tc>
        <w:tc>
          <w:tcPr>
            <w:tcW w:w="863" w:type="dxa"/>
            <w:tcBorders>
              <w:left w:val="single" w:sz="4" w:space="0" w:color="auto"/>
            </w:tcBorders>
          </w:tcPr>
          <w:p w14:paraId="0CA227FE" w14:textId="77777777"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.377</w:t>
            </w:r>
          </w:p>
        </w:tc>
      </w:tr>
      <w:tr w:rsidR="00597D33" w:rsidRPr="00FA7045" w14:paraId="6DDE8327" w14:textId="77777777" w:rsidTr="00D36ED2">
        <w:trPr>
          <w:gridAfter w:val="1"/>
          <w:wAfter w:w="19" w:type="dxa"/>
          <w:trHeight w:val="252"/>
        </w:trPr>
        <w:tc>
          <w:tcPr>
            <w:tcW w:w="1799" w:type="dxa"/>
            <w:gridSpan w:val="2"/>
            <w:vAlign w:val="center"/>
          </w:tcPr>
          <w:p w14:paraId="3F777220" w14:textId="77777777"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CHF</w:t>
            </w:r>
          </w:p>
        </w:tc>
        <w:tc>
          <w:tcPr>
            <w:tcW w:w="1076" w:type="dxa"/>
            <w:tcBorders>
              <w:right w:val="single" w:sz="4" w:space="0" w:color="auto"/>
            </w:tcBorders>
          </w:tcPr>
          <w:p w14:paraId="6462057F" w14:textId="77777777"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3,494</w:t>
            </w:r>
            <w:r w:rsidRPr="00FA7045">
              <w:rPr>
                <w:rFonts w:ascii="Arial" w:hAnsi="Arial" w:cs="Arial"/>
                <w:color w:val="000000"/>
                <w:sz w:val="20"/>
              </w:rPr>
              <w:t>)</w:t>
            </w:r>
          </w:p>
        </w:tc>
        <w:tc>
          <w:tcPr>
            <w:tcW w:w="795" w:type="dxa"/>
            <w:tcBorders>
              <w:left w:val="single" w:sz="4" w:space="0" w:color="auto"/>
              <w:right w:val="single" w:sz="4" w:space="0" w:color="auto"/>
            </w:tcBorders>
          </w:tcPr>
          <w:p w14:paraId="1F79CB1B" w14:textId="77777777"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.734</w:t>
            </w:r>
          </w:p>
        </w:tc>
        <w:tc>
          <w:tcPr>
            <w:tcW w:w="1142" w:type="dxa"/>
            <w:tcBorders>
              <w:left w:val="single" w:sz="4" w:space="0" w:color="auto"/>
              <w:right w:val="single" w:sz="4" w:space="0" w:color="auto"/>
            </w:tcBorders>
          </w:tcPr>
          <w:p w14:paraId="1E7188DA" w14:textId="77777777" w:rsidR="00597D33" w:rsidRPr="00FA7045" w:rsidRDefault="00597D33" w:rsidP="00000F5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1,732</w:t>
            </w:r>
            <w:r w:rsidRPr="00FA7045">
              <w:rPr>
                <w:rFonts w:ascii="Arial" w:hAnsi="Arial" w:cs="Arial"/>
                <w:color w:val="000000"/>
                <w:sz w:val="20"/>
              </w:rPr>
              <w:t>)</w:t>
            </w:r>
          </w:p>
        </w:tc>
        <w:tc>
          <w:tcPr>
            <w:tcW w:w="815" w:type="dxa"/>
            <w:tcBorders>
              <w:left w:val="single" w:sz="4" w:space="0" w:color="auto"/>
              <w:right w:val="single" w:sz="4" w:space="0" w:color="auto"/>
            </w:tcBorders>
          </w:tcPr>
          <w:p w14:paraId="049BD5F6" w14:textId="77777777"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571</w:t>
            </w:r>
          </w:p>
        </w:tc>
        <w:tc>
          <w:tcPr>
            <w:tcW w:w="1078" w:type="dxa"/>
            <w:tcBorders>
              <w:left w:val="single" w:sz="4" w:space="0" w:color="auto"/>
              <w:right w:val="single" w:sz="4" w:space="0" w:color="auto"/>
            </w:tcBorders>
          </w:tcPr>
          <w:p w14:paraId="696BEBC6" w14:textId="77777777" w:rsidR="00597D33" w:rsidRPr="00FA7045" w:rsidRDefault="00597D33" w:rsidP="005B4F06">
            <w:pPr>
              <w:spacing w:after="0" w:line="240" w:lineRule="auto"/>
              <w:rPr>
                <w:rFonts w:ascii="Arial" w:eastAsia="Times New Roman" w:hAnsi="Arial" w:cs="Arial"/>
                <w:sz w:val="20"/>
              </w:rPr>
            </w:pPr>
            <w:r w:rsidRPr="00FA7045">
              <w:rPr>
                <w:rFonts w:ascii="Arial" w:hAnsi="Arial" w:cs="Arial"/>
                <w:color w:val="000000"/>
                <w:sz w:val="20"/>
              </w:rPr>
              <w:t>($827)</w:t>
            </w:r>
          </w:p>
        </w:tc>
        <w:tc>
          <w:tcPr>
            <w:tcW w:w="765" w:type="dxa"/>
            <w:tcBorders>
              <w:left w:val="single" w:sz="4" w:space="0" w:color="auto"/>
              <w:right w:val="single" w:sz="4" w:space="0" w:color="auto"/>
            </w:tcBorders>
          </w:tcPr>
          <w:p w14:paraId="6C40E79D" w14:textId="77777777"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222</w:t>
            </w:r>
          </w:p>
        </w:tc>
        <w:tc>
          <w:tcPr>
            <w:tcW w:w="1098" w:type="dxa"/>
            <w:tcBorders>
              <w:left w:val="single" w:sz="4" w:space="0" w:color="auto"/>
              <w:right w:val="single" w:sz="4" w:space="0" w:color="auto"/>
            </w:tcBorders>
          </w:tcPr>
          <w:p w14:paraId="11026654" w14:textId="77777777" w:rsidR="00597D33" w:rsidRPr="00FA7045" w:rsidRDefault="00597D33" w:rsidP="002462FC">
            <w:pPr>
              <w:spacing w:after="0" w:line="240" w:lineRule="auto"/>
              <w:rPr>
                <w:rFonts w:ascii="Arial" w:eastAsia="Times New Roman" w:hAnsi="Arial" w:cs="Arial"/>
                <w:sz w:val="20"/>
              </w:rPr>
            </w:pPr>
            <w:r>
              <w:rPr>
                <w:rFonts w:ascii="Arial" w:hAnsi="Arial" w:cs="Arial"/>
                <w:color w:val="000000"/>
                <w:sz w:val="20"/>
              </w:rPr>
              <w:t>$39</w:t>
            </w:r>
          </w:p>
        </w:tc>
        <w:tc>
          <w:tcPr>
            <w:tcW w:w="863" w:type="dxa"/>
            <w:tcBorders>
              <w:left w:val="single" w:sz="4" w:space="0" w:color="auto"/>
            </w:tcBorders>
          </w:tcPr>
          <w:p w14:paraId="241C5466" w14:textId="77777777"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.586</w:t>
            </w:r>
          </w:p>
        </w:tc>
      </w:tr>
      <w:tr w:rsidR="00597D33" w:rsidRPr="00FA7045" w14:paraId="1E092BA2" w14:textId="77777777" w:rsidTr="00D36ED2">
        <w:trPr>
          <w:gridAfter w:val="1"/>
          <w:wAfter w:w="19" w:type="dxa"/>
          <w:trHeight w:val="252"/>
        </w:trPr>
        <w:tc>
          <w:tcPr>
            <w:tcW w:w="1799" w:type="dxa"/>
            <w:gridSpan w:val="2"/>
            <w:vAlign w:val="center"/>
          </w:tcPr>
          <w:p w14:paraId="0C5A4E8E" w14:textId="77777777" w:rsidR="00597D33" w:rsidRPr="00FA7045" w:rsidRDefault="00597D33" w:rsidP="003441FB">
            <w:pPr>
              <w:spacing w:after="0" w:line="240" w:lineRule="auto"/>
              <w:ind w:left="-18"/>
              <w:rPr>
                <w:rFonts w:ascii="Arial" w:eastAsia="Times New Roman" w:hAnsi="Arial" w:cs="Arial"/>
                <w:sz w:val="20"/>
              </w:rPr>
            </w:pPr>
            <w:r w:rsidRPr="00FA7045">
              <w:rPr>
                <w:rFonts w:ascii="Arial" w:eastAsia="Times New Roman" w:hAnsi="Arial" w:cs="Arial"/>
                <w:sz w:val="20"/>
              </w:rPr>
              <w:t>Diabetes</w:t>
            </w:r>
          </w:p>
        </w:tc>
        <w:tc>
          <w:tcPr>
            <w:tcW w:w="1076" w:type="dxa"/>
            <w:tcBorders>
              <w:right w:val="single" w:sz="4" w:space="0" w:color="auto"/>
            </w:tcBorders>
          </w:tcPr>
          <w:p w14:paraId="7F8459E6" w14:textId="77777777" w:rsidR="00597D33" w:rsidRPr="00FA7045" w:rsidRDefault="00597D33" w:rsidP="00A56D0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1,459</w:t>
            </w:r>
            <w:r w:rsidRPr="00FA7045">
              <w:rPr>
                <w:rFonts w:ascii="Arial" w:hAnsi="Arial" w:cs="Arial"/>
                <w:color w:val="000000"/>
                <w:sz w:val="20"/>
              </w:rPr>
              <w:t>)</w:t>
            </w:r>
          </w:p>
        </w:tc>
        <w:tc>
          <w:tcPr>
            <w:tcW w:w="795" w:type="dxa"/>
            <w:tcBorders>
              <w:left w:val="single" w:sz="4" w:space="0" w:color="auto"/>
              <w:right w:val="single" w:sz="4" w:space="0" w:color="auto"/>
            </w:tcBorders>
          </w:tcPr>
          <w:p w14:paraId="1379D53A" w14:textId="77777777" w:rsidR="00597D33" w:rsidRPr="00FA7045" w:rsidRDefault="00597D33" w:rsidP="00453E28">
            <w:pPr>
              <w:spacing w:after="0" w:line="240" w:lineRule="auto"/>
              <w:rPr>
                <w:rFonts w:ascii="Arial" w:eastAsia="Times New Roman" w:hAnsi="Arial" w:cs="Arial"/>
                <w:sz w:val="20"/>
              </w:rPr>
            </w:pPr>
            <w:r>
              <w:rPr>
                <w:rFonts w:ascii="Arial" w:eastAsia="Times New Roman" w:hAnsi="Arial" w:cs="Arial"/>
                <w:sz w:val="20"/>
              </w:rPr>
              <w:t>.788</w:t>
            </w:r>
          </w:p>
        </w:tc>
        <w:tc>
          <w:tcPr>
            <w:tcW w:w="1142" w:type="dxa"/>
            <w:tcBorders>
              <w:left w:val="single" w:sz="4" w:space="0" w:color="auto"/>
              <w:right w:val="single" w:sz="4" w:space="0" w:color="auto"/>
            </w:tcBorders>
          </w:tcPr>
          <w:p w14:paraId="43F5D189" w14:textId="77777777"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$537</w:t>
            </w:r>
          </w:p>
        </w:tc>
        <w:tc>
          <w:tcPr>
            <w:tcW w:w="815" w:type="dxa"/>
            <w:tcBorders>
              <w:left w:val="single" w:sz="4" w:space="0" w:color="auto"/>
              <w:right w:val="single" w:sz="4" w:space="0" w:color="auto"/>
            </w:tcBorders>
          </w:tcPr>
          <w:p w14:paraId="487448D7" w14:textId="77777777" w:rsidR="00597D33" w:rsidRPr="00FA7045" w:rsidRDefault="00597D33" w:rsidP="00E65891">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740</w:t>
            </w:r>
          </w:p>
        </w:tc>
        <w:tc>
          <w:tcPr>
            <w:tcW w:w="1078" w:type="dxa"/>
            <w:tcBorders>
              <w:left w:val="single" w:sz="4" w:space="0" w:color="auto"/>
              <w:right w:val="single" w:sz="4" w:space="0" w:color="auto"/>
            </w:tcBorders>
          </w:tcPr>
          <w:p w14:paraId="301B324E" w14:textId="77777777" w:rsidR="00597D33" w:rsidRPr="00FA7045" w:rsidRDefault="00597D33" w:rsidP="005B4F06">
            <w:pPr>
              <w:spacing w:after="0" w:line="240" w:lineRule="auto"/>
              <w:rPr>
                <w:rFonts w:ascii="Arial" w:eastAsia="Times New Roman" w:hAnsi="Arial" w:cs="Arial"/>
                <w:sz w:val="20"/>
              </w:rPr>
            </w:pPr>
            <w:r>
              <w:rPr>
                <w:rFonts w:ascii="Arial" w:hAnsi="Arial" w:cs="Arial"/>
                <w:color w:val="000000"/>
                <w:sz w:val="20"/>
              </w:rPr>
              <w:t>$3,882</w:t>
            </w:r>
          </w:p>
        </w:tc>
        <w:tc>
          <w:tcPr>
            <w:tcW w:w="765" w:type="dxa"/>
            <w:tcBorders>
              <w:left w:val="single" w:sz="4" w:space="0" w:color="auto"/>
              <w:right w:val="single" w:sz="4" w:space="0" w:color="auto"/>
            </w:tcBorders>
          </w:tcPr>
          <w:p w14:paraId="1E6597C8" w14:textId="77777777" w:rsidR="00597D33" w:rsidRPr="00FA7045" w:rsidRDefault="00597D33" w:rsidP="00932758">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714</w:t>
            </w:r>
          </w:p>
        </w:tc>
        <w:tc>
          <w:tcPr>
            <w:tcW w:w="1098" w:type="dxa"/>
            <w:tcBorders>
              <w:left w:val="single" w:sz="4" w:space="0" w:color="auto"/>
              <w:right w:val="single" w:sz="4" w:space="0" w:color="auto"/>
            </w:tcBorders>
          </w:tcPr>
          <w:p w14:paraId="3A7C8509" w14:textId="77777777" w:rsidR="00597D33" w:rsidRPr="00FA7045" w:rsidRDefault="00597D33" w:rsidP="002462FC">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255</w:t>
            </w:r>
            <w:r w:rsidRPr="00FA7045">
              <w:rPr>
                <w:rFonts w:ascii="Arial" w:hAnsi="Arial" w:cs="Arial"/>
                <w:color w:val="000000"/>
                <w:sz w:val="20"/>
              </w:rPr>
              <w:t>)</w:t>
            </w:r>
          </w:p>
        </w:tc>
        <w:tc>
          <w:tcPr>
            <w:tcW w:w="863" w:type="dxa"/>
            <w:tcBorders>
              <w:left w:val="single" w:sz="4" w:space="0" w:color="auto"/>
            </w:tcBorders>
          </w:tcPr>
          <w:p w14:paraId="560878A5" w14:textId="77777777" w:rsidR="00597D33" w:rsidRPr="00FA7045" w:rsidRDefault="00597D33" w:rsidP="005B4F06">
            <w:pPr>
              <w:spacing w:after="0" w:line="240" w:lineRule="auto"/>
              <w:rPr>
                <w:rFonts w:ascii="Arial" w:eastAsia="Times New Roman" w:hAnsi="Arial" w:cs="Arial"/>
                <w:sz w:val="20"/>
              </w:rPr>
            </w:pPr>
            <w:r>
              <w:rPr>
                <w:rFonts w:ascii="Arial" w:eastAsia="Times New Roman" w:hAnsi="Arial" w:cs="Arial"/>
                <w:sz w:val="20"/>
              </w:rPr>
              <w:t>.452</w:t>
            </w:r>
          </w:p>
        </w:tc>
      </w:tr>
      <w:tr w:rsidR="00597D33" w:rsidRPr="00FA7045" w14:paraId="0B5145BB" w14:textId="77777777" w:rsidTr="00D36ED2">
        <w:trPr>
          <w:gridAfter w:val="1"/>
          <w:wAfter w:w="19" w:type="dxa"/>
          <w:trHeight w:val="252"/>
        </w:trPr>
        <w:tc>
          <w:tcPr>
            <w:tcW w:w="1799" w:type="dxa"/>
            <w:gridSpan w:val="2"/>
            <w:vAlign w:val="center"/>
          </w:tcPr>
          <w:p w14:paraId="60DBA996" w14:textId="77777777" w:rsidR="00597D33" w:rsidRPr="00FA7045" w:rsidRDefault="00597D33" w:rsidP="003441FB">
            <w:pPr>
              <w:spacing w:after="0" w:line="240" w:lineRule="auto"/>
              <w:ind w:left="-18"/>
              <w:rPr>
                <w:rFonts w:ascii="Arial" w:eastAsia="Times New Roman" w:hAnsi="Arial" w:cs="Arial"/>
                <w:sz w:val="20"/>
              </w:rPr>
            </w:pPr>
            <w:proofErr w:type="spellStart"/>
            <w:r>
              <w:rPr>
                <w:rFonts w:ascii="Arial" w:eastAsia="Times New Roman" w:hAnsi="Arial" w:cs="Arial"/>
                <w:sz w:val="20"/>
              </w:rPr>
              <w:t>Zubrod</w:t>
            </w:r>
            <w:proofErr w:type="spellEnd"/>
            <w:r>
              <w:rPr>
                <w:rFonts w:ascii="Arial" w:eastAsia="Times New Roman" w:hAnsi="Arial" w:cs="Arial"/>
                <w:sz w:val="20"/>
              </w:rPr>
              <w:t xml:space="preserve"> symptom</w:t>
            </w:r>
          </w:p>
        </w:tc>
        <w:tc>
          <w:tcPr>
            <w:tcW w:w="1076" w:type="dxa"/>
            <w:tcBorders>
              <w:right w:val="single" w:sz="4" w:space="0" w:color="auto"/>
            </w:tcBorders>
          </w:tcPr>
          <w:p w14:paraId="6605C11F" w14:textId="77777777" w:rsidR="00597D33" w:rsidRPr="00FA7045" w:rsidRDefault="00597D33" w:rsidP="005B4F06">
            <w:pPr>
              <w:spacing w:after="0" w:line="240" w:lineRule="auto"/>
              <w:rPr>
                <w:rFonts w:ascii="Arial" w:hAnsi="Arial" w:cs="Arial"/>
                <w:color w:val="000000"/>
                <w:sz w:val="20"/>
              </w:rPr>
            </w:pPr>
            <w:r w:rsidRPr="00FA7045">
              <w:rPr>
                <w:rFonts w:ascii="Arial" w:hAnsi="Arial" w:cs="Arial"/>
                <w:color w:val="000000"/>
                <w:sz w:val="20"/>
              </w:rPr>
              <w:t>(</w:t>
            </w:r>
            <w:r>
              <w:rPr>
                <w:rFonts w:ascii="Arial" w:hAnsi="Arial" w:cs="Arial"/>
                <w:color w:val="000000"/>
                <w:sz w:val="20"/>
              </w:rPr>
              <w:t>$</w:t>
            </w:r>
            <w:r w:rsidRPr="00FA7045">
              <w:rPr>
                <w:rFonts w:ascii="Arial" w:hAnsi="Arial" w:cs="Arial"/>
                <w:color w:val="000000"/>
                <w:sz w:val="20"/>
              </w:rPr>
              <w:t>1,132)</w:t>
            </w:r>
          </w:p>
        </w:tc>
        <w:tc>
          <w:tcPr>
            <w:tcW w:w="795" w:type="dxa"/>
            <w:tcBorders>
              <w:left w:val="single" w:sz="4" w:space="0" w:color="auto"/>
              <w:right w:val="single" w:sz="4" w:space="0" w:color="auto"/>
            </w:tcBorders>
          </w:tcPr>
          <w:p w14:paraId="05CEB61B" w14:textId="77777777" w:rsidR="00597D33" w:rsidRPr="00FA7045" w:rsidRDefault="00597D33" w:rsidP="00453E28">
            <w:pPr>
              <w:spacing w:after="0" w:line="240" w:lineRule="auto"/>
              <w:rPr>
                <w:rFonts w:ascii="Arial" w:hAnsi="Arial" w:cs="Arial"/>
                <w:color w:val="000000"/>
                <w:sz w:val="20"/>
              </w:rPr>
            </w:pPr>
            <w:r>
              <w:rPr>
                <w:rFonts w:ascii="Arial" w:hAnsi="Arial" w:cs="Arial"/>
                <w:color w:val="000000"/>
                <w:sz w:val="20"/>
              </w:rPr>
              <w:t>.795</w:t>
            </w:r>
          </w:p>
        </w:tc>
        <w:tc>
          <w:tcPr>
            <w:tcW w:w="1142" w:type="dxa"/>
            <w:tcBorders>
              <w:left w:val="single" w:sz="4" w:space="0" w:color="auto"/>
              <w:right w:val="single" w:sz="4" w:space="0" w:color="auto"/>
            </w:tcBorders>
          </w:tcPr>
          <w:p w14:paraId="662CD63D" w14:textId="77777777"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($267)</w:t>
            </w:r>
          </w:p>
        </w:tc>
        <w:tc>
          <w:tcPr>
            <w:tcW w:w="815" w:type="dxa"/>
            <w:tcBorders>
              <w:left w:val="single" w:sz="4" w:space="0" w:color="auto"/>
              <w:right w:val="single" w:sz="4" w:space="0" w:color="auto"/>
            </w:tcBorders>
          </w:tcPr>
          <w:p w14:paraId="6123D759" w14:textId="77777777" w:rsidR="00597D33" w:rsidRPr="00FA7045" w:rsidRDefault="00597D33" w:rsidP="00E65891">
            <w:pPr>
              <w:spacing w:after="0" w:line="240" w:lineRule="auto"/>
              <w:rPr>
                <w:rFonts w:ascii="Arial" w:hAnsi="Arial" w:cs="Arial"/>
                <w:color w:val="000000"/>
                <w:sz w:val="20"/>
              </w:rPr>
            </w:pPr>
            <w:r w:rsidRPr="00FA7045">
              <w:rPr>
                <w:rFonts w:ascii="Arial" w:hAnsi="Arial" w:cs="Arial"/>
                <w:color w:val="000000"/>
                <w:sz w:val="20"/>
              </w:rPr>
              <w:t>.</w:t>
            </w:r>
            <w:r>
              <w:rPr>
                <w:rFonts w:ascii="Arial" w:hAnsi="Arial" w:cs="Arial"/>
                <w:color w:val="000000"/>
                <w:sz w:val="20"/>
              </w:rPr>
              <w:t>837</w:t>
            </w:r>
          </w:p>
        </w:tc>
        <w:tc>
          <w:tcPr>
            <w:tcW w:w="1078" w:type="dxa"/>
            <w:tcBorders>
              <w:left w:val="single" w:sz="4" w:space="0" w:color="auto"/>
              <w:right w:val="single" w:sz="4" w:space="0" w:color="auto"/>
            </w:tcBorders>
          </w:tcPr>
          <w:p w14:paraId="37094E78" w14:textId="77777777"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$315</w:t>
            </w:r>
          </w:p>
        </w:tc>
        <w:tc>
          <w:tcPr>
            <w:tcW w:w="765" w:type="dxa"/>
            <w:tcBorders>
              <w:left w:val="single" w:sz="4" w:space="0" w:color="auto"/>
              <w:right w:val="single" w:sz="4" w:space="0" w:color="auto"/>
            </w:tcBorders>
          </w:tcPr>
          <w:p w14:paraId="7B1422F6" w14:textId="77777777"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.810</w:t>
            </w:r>
          </w:p>
        </w:tc>
        <w:tc>
          <w:tcPr>
            <w:tcW w:w="1098" w:type="dxa"/>
            <w:tcBorders>
              <w:left w:val="single" w:sz="4" w:space="0" w:color="auto"/>
              <w:right w:val="single" w:sz="4" w:space="0" w:color="auto"/>
            </w:tcBorders>
          </w:tcPr>
          <w:p w14:paraId="4E8E419C" w14:textId="77777777"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($12)</w:t>
            </w:r>
          </w:p>
        </w:tc>
        <w:tc>
          <w:tcPr>
            <w:tcW w:w="863" w:type="dxa"/>
            <w:tcBorders>
              <w:left w:val="single" w:sz="4" w:space="0" w:color="auto"/>
            </w:tcBorders>
          </w:tcPr>
          <w:p w14:paraId="4277DC75" w14:textId="77777777" w:rsidR="00597D33" w:rsidRPr="00FA7045" w:rsidRDefault="00597D33" w:rsidP="005B4F06">
            <w:pPr>
              <w:spacing w:after="0" w:line="240" w:lineRule="auto"/>
              <w:rPr>
                <w:rFonts w:ascii="Arial" w:hAnsi="Arial" w:cs="Arial"/>
                <w:color w:val="000000"/>
                <w:sz w:val="20"/>
              </w:rPr>
            </w:pPr>
            <w:r>
              <w:rPr>
                <w:rFonts w:ascii="Arial" w:hAnsi="Arial" w:cs="Arial"/>
                <w:color w:val="000000"/>
                <w:sz w:val="20"/>
              </w:rPr>
              <w:t>.966</w:t>
            </w:r>
          </w:p>
        </w:tc>
      </w:tr>
      <w:tr w:rsidR="003762E3" w:rsidRPr="00FA7045" w14:paraId="67CDE695" w14:textId="77777777" w:rsidTr="00D36ED2">
        <w:trPr>
          <w:gridAfter w:val="1"/>
          <w:wAfter w:w="19" w:type="dxa"/>
          <w:trHeight w:val="252"/>
        </w:trPr>
        <w:tc>
          <w:tcPr>
            <w:tcW w:w="898" w:type="dxa"/>
            <w:vMerge w:val="restart"/>
            <w:vAlign w:val="center"/>
          </w:tcPr>
          <w:p w14:paraId="47ECC683"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ASA Class</w:t>
            </w:r>
          </w:p>
        </w:tc>
        <w:tc>
          <w:tcPr>
            <w:tcW w:w="901" w:type="dxa"/>
            <w:vAlign w:val="center"/>
          </w:tcPr>
          <w:p w14:paraId="6188768A" w14:textId="77777777" w:rsidR="003762E3" w:rsidRPr="00FA7045" w:rsidRDefault="003762E3" w:rsidP="003441FB">
            <w:pPr>
              <w:spacing w:after="0" w:line="240" w:lineRule="auto"/>
              <w:ind w:left="-16"/>
              <w:rPr>
                <w:rFonts w:ascii="Arial" w:eastAsia="Times New Roman" w:hAnsi="Arial" w:cs="Arial"/>
                <w:sz w:val="20"/>
              </w:rPr>
            </w:pPr>
            <w:r>
              <w:rPr>
                <w:rFonts w:ascii="Arial" w:eastAsia="Times New Roman" w:hAnsi="Arial" w:cs="Arial"/>
                <w:sz w:val="20"/>
              </w:rPr>
              <w:t>II</w:t>
            </w:r>
          </w:p>
        </w:tc>
        <w:tc>
          <w:tcPr>
            <w:tcW w:w="1076" w:type="dxa"/>
            <w:tcBorders>
              <w:right w:val="single" w:sz="4" w:space="0" w:color="auto"/>
              <w:tl2br w:val="single" w:sz="4" w:space="0" w:color="auto"/>
            </w:tcBorders>
          </w:tcPr>
          <w:p w14:paraId="4B387C00" w14:textId="77777777" w:rsidR="003762E3" w:rsidRPr="00FA7045" w:rsidRDefault="003762E3" w:rsidP="00DE5C0A">
            <w:pPr>
              <w:spacing w:after="0" w:line="240" w:lineRule="auto"/>
              <w:rPr>
                <w:rFonts w:ascii="Arial" w:hAnsi="Arial" w:cs="Arial"/>
                <w:color w:val="000000"/>
                <w:sz w:val="20"/>
              </w:rPr>
            </w:pPr>
          </w:p>
        </w:tc>
        <w:tc>
          <w:tcPr>
            <w:tcW w:w="795" w:type="dxa"/>
            <w:tcBorders>
              <w:left w:val="single" w:sz="4" w:space="0" w:color="auto"/>
              <w:right w:val="single" w:sz="4" w:space="0" w:color="auto"/>
            </w:tcBorders>
          </w:tcPr>
          <w:p w14:paraId="50F9ED1B" w14:textId="77777777" w:rsidR="003762E3" w:rsidRPr="00FA7045" w:rsidRDefault="003762E3" w:rsidP="00DE5C0A">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14:paraId="1F0A0E3C" w14:textId="77777777" w:rsidR="003762E3" w:rsidRPr="00FA7045" w:rsidRDefault="003762E3" w:rsidP="00DE5C0A">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14:paraId="5FD0DD13" w14:textId="77777777" w:rsidR="003762E3" w:rsidRPr="00FA7045" w:rsidRDefault="003762E3" w:rsidP="00DE5C0A">
            <w:pPr>
              <w:spacing w:after="0" w:line="240" w:lineRule="auto"/>
              <w:rPr>
                <w:rFonts w:ascii="Arial" w:hAnsi="Arial" w:cs="Arial"/>
                <w:color w:val="000000"/>
                <w:sz w:val="20"/>
              </w:rPr>
            </w:pPr>
          </w:p>
        </w:tc>
        <w:tc>
          <w:tcPr>
            <w:tcW w:w="1078" w:type="dxa"/>
            <w:tcBorders>
              <w:left w:val="single" w:sz="4" w:space="0" w:color="auto"/>
              <w:right w:val="single" w:sz="4" w:space="0" w:color="auto"/>
            </w:tcBorders>
          </w:tcPr>
          <w:p w14:paraId="6ABE1477" w14:textId="77777777" w:rsidR="003762E3" w:rsidRPr="00FA7045" w:rsidRDefault="003762E3" w:rsidP="00DE5C0A">
            <w:pPr>
              <w:spacing w:after="0" w:line="240" w:lineRule="auto"/>
              <w:rPr>
                <w:rFonts w:ascii="Arial" w:hAnsi="Arial" w:cs="Arial"/>
                <w:color w:val="000000"/>
                <w:sz w:val="20"/>
              </w:rPr>
            </w:pPr>
          </w:p>
        </w:tc>
        <w:tc>
          <w:tcPr>
            <w:tcW w:w="765" w:type="dxa"/>
            <w:tcBorders>
              <w:left w:val="single" w:sz="4" w:space="0" w:color="auto"/>
              <w:right w:val="single" w:sz="4" w:space="0" w:color="auto"/>
            </w:tcBorders>
          </w:tcPr>
          <w:p w14:paraId="19240F05" w14:textId="77777777" w:rsidR="003762E3" w:rsidRPr="00FA7045" w:rsidRDefault="003762E3" w:rsidP="00DE5C0A">
            <w:pPr>
              <w:spacing w:after="0" w:line="240" w:lineRule="auto"/>
              <w:rPr>
                <w:rFonts w:ascii="Arial" w:hAnsi="Arial" w:cs="Arial"/>
                <w:color w:val="000000"/>
                <w:sz w:val="20"/>
              </w:rPr>
            </w:pPr>
          </w:p>
        </w:tc>
        <w:tc>
          <w:tcPr>
            <w:tcW w:w="1098" w:type="dxa"/>
            <w:tcBorders>
              <w:left w:val="single" w:sz="4" w:space="0" w:color="auto"/>
              <w:right w:val="single" w:sz="4" w:space="0" w:color="auto"/>
            </w:tcBorders>
          </w:tcPr>
          <w:p w14:paraId="1760FAFA" w14:textId="77777777" w:rsidR="003762E3" w:rsidRPr="00FA7045" w:rsidRDefault="003762E3" w:rsidP="00DE5C0A">
            <w:pPr>
              <w:spacing w:after="0" w:line="240" w:lineRule="auto"/>
              <w:rPr>
                <w:rFonts w:ascii="Arial" w:hAnsi="Arial" w:cs="Arial"/>
                <w:color w:val="000000"/>
                <w:sz w:val="20"/>
              </w:rPr>
            </w:pPr>
          </w:p>
        </w:tc>
        <w:tc>
          <w:tcPr>
            <w:tcW w:w="863" w:type="dxa"/>
            <w:tcBorders>
              <w:left w:val="single" w:sz="4" w:space="0" w:color="auto"/>
            </w:tcBorders>
          </w:tcPr>
          <w:p w14:paraId="7E88F938" w14:textId="77777777" w:rsidR="003762E3" w:rsidRPr="00FA7045" w:rsidRDefault="003762E3" w:rsidP="00DE5C0A">
            <w:pPr>
              <w:spacing w:after="0" w:line="240" w:lineRule="auto"/>
              <w:rPr>
                <w:rFonts w:ascii="Arial" w:hAnsi="Arial" w:cs="Arial"/>
                <w:color w:val="000000"/>
                <w:sz w:val="20"/>
              </w:rPr>
            </w:pPr>
          </w:p>
        </w:tc>
      </w:tr>
      <w:tr w:rsidR="003762E3" w:rsidRPr="00FA7045" w14:paraId="3AEC06CC" w14:textId="77777777" w:rsidTr="00D36ED2">
        <w:trPr>
          <w:gridAfter w:val="1"/>
          <w:wAfter w:w="19" w:type="dxa"/>
          <w:trHeight w:val="252"/>
        </w:trPr>
        <w:tc>
          <w:tcPr>
            <w:tcW w:w="898" w:type="dxa"/>
            <w:vMerge/>
            <w:vAlign w:val="center"/>
          </w:tcPr>
          <w:p w14:paraId="6113CB1A" w14:textId="77777777" w:rsidR="003762E3" w:rsidRPr="00FA7045" w:rsidRDefault="003762E3" w:rsidP="003762E3">
            <w:pPr>
              <w:spacing w:after="0" w:line="240" w:lineRule="auto"/>
              <w:rPr>
                <w:rFonts w:ascii="Arial" w:eastAsia="Times New Roman" w:hAnsi="Arial" w:cs="Arial"/>
                <w:sz w:val="20"/>
              </w:rPr>
            </w:pPr>
          </w:p>
        </w:tc>
        <w:tc>
          <w:tcPr>
            <w:tcW w:w="901" w:type="dxa"/>
            <w:vAlign w:val="center"/>
          </w:tcPr>
          <w:p w14:paraId="4F6390A4"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III</w:t>
            </w:r>
          </w:p>
        </w:tc>
        <w:tc>
          <w:tcPr>
            <w:tcW w:w="1076" w:type="dxa"/>
            <w:tcBorders>
              <w:right w:val="single" w:sz="4" w:space="0" w:color="auto"/>
            </w:tcBorders>
          </w:tcPr>
          <w:p w14:paraId="39B0C882"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9,888</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14:paraId="4E08F067" w14:textId="77777777" w:rsidR="003762E3" w:rsidRPr="00FA7045" w:rsidRDefault="003762E3" w:rsidP="00DE5C0A">
            <w:pPr>
              <w:spacing w:after="0" w:line="240" w:lineRule="auto"/>
              <w:rPr>
                <w:rFonts w:ascii="Arial" w:eastAsia="Times New Roman" w:hAnsi="Arial" w:cs="Arial"/>
                <w:sz w:val="20"/>
              </w:rPr>
            </w:pPr>
            <w:r>
              <w:rPr>
                <w:rFonts w:ascii="Arial" w:eastAsia="Times New Roman" w:hAnsi="Arial" w:cs="Arial"/>
                <w:sz w:val="20"/>
              </w:rPr>
              <w:t>.184</w:t>
            </w:r>
          </w:p>
        </w:tc>
        <w:tc>
          <w:tcPr>
            <w:tcW w:w="1142" w:type="dxa"/>
            <w:tcBorders>
              <w:left w:val="single" w:sz="4" w:space="0" w:color="auto"/>
              <w:right w:val="single" w:sz="4" w:space="0" w:color="auto"/>
            </w:tcBorders>
          </w:tcPr>
          <w:p w14:paraId="47FB7CB4"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3,397</w:t>
            </w:r>
          </w:p>
        </w:tc>
        <w:tc>
          <w:tcPr>
            <w:tcW w:w="815" w:type="dxa"/>
            <w:tcBorders>
              <w:left w:val="single" w:sz="4" w:space="0" w:color="auto"/>
              <w:right w:val="single" w:sz="4" w:space="0" w:color="auto"/>
            </w:tcBorders>
          </w:tcPr>
          <w:p w14:paraId="15EBE4B4"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124</w:t>
            </w:r>
          </w:p>
        </w:tc>
        <w:tc>
          <w:tcPr>
            <w:tcW w:w="1078" w:type="dxa"/>
            <w:tcBorders>
              <w:left w:val="single" w:sz="4" w:space="0" w:color="auto"/>
              <w:right w:val="single" w:sz="4" w:space="0" w:color="auto"/>
            </w:tcBorders>
          </w:tcPr>
          <w:p w14:paraId="15B182AB"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1,808</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55EE9337"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415</w:t>
            </w:r>
          </w:p>
        </w:tc>
        <w:tc>
          <w:tcPr>
            <w:tcW w:w="1098" w:type="dxa"/>
            <w:tcBorders>
              <w:left w:val="single" w:sz="4" w:space="0" w:color="auto"/>
              <w:right w:val="single" w:sz="4" w:space="0" w:color="auto"/>
            </w:tcBorders>
          </w:tcPr>
          <w:p w14:paraId="3C928E8E"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462</w:t>
            </w:r>
            <w:r w:rsidRPr="00FA7045">
              <w:rPr>
                <w:rFonts w:ascii="Arial" w:hAnsi="Arial" w:cs="Arial"/>
                <w:color w:val="000000"/>
                <w:sz w:val="20"/>
              </w:rPr>
              <w:t xml:space="preserve"> </w:t>
            </w:r>
          </w:p>
        </w:tc>
        <w:tc>
          <w:tcPr>
            <w:tcW w:w="863" w:type="dxa"/>
            <w:tcBorders>
              <w:left w:val="single" w:sz="4" w:space="0" w:color="auto"/>
            </w:tcBorders>
          </w:tcPr>
          <w:p w14:paraId="5D73B4CD" w14:textId="77777777" w:rsidR="003762E3" w:rsidRPr="00FA7045" w:rsidRDefault="003762E3" w:rsidP="00DE5C0A">
            <w:pPr>
              <w:spacing w:after="0" w:line="240" w:lineRule="auto"/>
              <w:rPr>
                <w:rFonts w:ascii="Arial" w:eastAsia="Times New Roman" w:hAnsi="Arial" w:cs="Arial"/>
                <w:sz w:val="20"/>
              </w:rPr>
            </w:pPr>
            <w:r>
              <w:rPr>
                <w:rFonts w:ascii="Arial" w:eastAsia="Times New Roman" w:hAnsi="Arial" w:cs="Arial"/>
                <w:sz w:val="20"/>
              </w:rPr>
              <w:t>.316</w:t>
            </w:r>
          </w:p>
        </w:tc>
      </w:tr>
      <w:tr w:rsidR="003762E3" w:rsidRPr="00FA7045" w14:paraId="3495FEDE" w14:textId="77777777" w:rsidTr="00D36ED2">
        <w:trPr>
          <w:gridAfter w:val="1"/>
          <w:wAfter w:w="19" w:type="dxa"/>
          <w:trHeight w:val="252"/>
        </w:trPr>
        <w:tc>
          <w:tcPr>
            <w:tcW w:w="898" w:type="dxa"/>
            <w:vMerge/>
            <w:vAlign w:val="center"/>
          </w:tcPr>
          <w:p w14:paraId="0BCD9049" w14:textId="77777777" w:rsidR="003762E3" w:rsidRPr="00FA7045" w:rsidRDefault="003762E3" w:rsidP="003762E3">
            <w:pPr>
              <w:spacing w:after="0" w:line="240" w:lineRule="auto"/>
              <w:rPr>
                <w:rFonts w:ascii="Arial" w:eastAsia="Times New Roman" w:hAnsi="Arial" w:cs="Arial"/>
                <w:sz w:val="20"/>
              </w:rPr>
            </w:pPr>
          </w:p>
        </w:tc>
        <w:tc>
          <w:tcPr>
            <w:tcW w:w="901" w:type="dxa"/>
            <w:vAlign w:val="center"/>
          </w:tcPr>
          <w:p w14:paraId="682501A1"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IV</w:t>
            </w:r>
          </w:p>
        </w:tc>
        <w:tc>
          <w:tcPr>
            <w:tcW w:w="1076" w:type="dxa"/>
            <w:tcBorders>
              <w:right w:val="single" w:sz="4" w:space="0" w:color="auto"/>
            </w:tcBorders>
          </w:tcPr>
          <w:p w14:paraId="6EBC77C5" w14:textId="77777777" w:rsidR="003762E3" w:rsidRPr="00FA7045" w:rsidRDefault="003762E3" w:rsidP="00DE5C0A">
            <w:pPr>
              <w:spacing w:after="0" w:line="240" w:lineRule="auto"/>
              <w:rPr>
                <w:rFonts w:ascii="Arial" w:eastAsia="Times New Roman" w:hAnsi="Arial" w:cs="Arial"/>
                <w:sz w:val="20"/>
              </w:rPr>
            </w:pPr>
            <w:r>
              <w:rPr>
                <w:rFonts w:ascii="Arial" w:hAnsi="Arial" w:cs="Arial"/>
                <w:color w:val="000000"/>
                <w:sz w:val="20"/>
              </w:rPr>
              <w:t>$44,895</w:t>
            </w:r>
          </w:p>
        </w:tc>
        <w:tc>
          <w:tcPr>
            <w:tcW w:w="795" w:type="dxa"/>
            <w:tcBorders>
              <w:left w:val="single" w:sz="4" w:space="0" w:color="auto"/>
              <w:right w:val="single" w:sz="4" w:space="0" w:color="auto"/>
            </w:tcBorders>
          </w:tcPr>
          <w:p w14:paraId="4F4BAB30" w14:textId="77777777" w:rsidR="003762E3" w:rsidRPr="00FA7045" w:rsidRDefault="003762E3" w:rsidP="00DE5C0A">
            <w:pPr>
              <w:spacing w:after="0" w:line="240" w:lineRule="auto"/>
              <w:rPr>
                <w:rFonts w:ascii="Arial" w:eastAsia="Times New Roman" w:hAnsi="Arial" w:cs="Arial"/>
                <w:sz w:val="20"/>
              </w:rPr>
            </w:pPr>
            <w:r>
              <w:rPr>
                <w:rFonts w:ascii="Arial" w:eastAsia="Times New Roman" w:hAnsi="Arial" w:cs="Arial"/>
                <w:sz w:val="20"/>
              </w:rPr>
              <w:t>&lt;.001</w:t>
            </w:r>
          </w:p>
        </w:tc>
        <w:tc>
          <w:tcPr>
            <w:tcW w:w="1142" w:type="dxa"/>
            <w:tcBorders>
              <w:left w:val="single" w:sz="4" w:space="0" w:color="auto"/>
              <w:right w:val="single" w:sz="4" w:space="0" w:color="auto"/>
            </w:tcBorders>
          </w:tcPr>
          <w:p w14:paraId="24F33C90"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5,545</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26717E9"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177</w:t>
            </w:r>
          </w:p>
        </w:tc>
        <w:tc>
          <w:tcPr>
            <w:tcW w:w="1078" w:type="dxa"/>
            <w:tcBorders>
              <w:left w:val="single" w:sz="4" w:space="0" w:color="auto"/>
              <w:right w:val="single" w:sz="4" w:space="0" w:color="auto"/>
            </w:tcBorders>
          </w:tcPr>
          <w:p w14:paraId="680D16F1"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8,597</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5935F876"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027</w:t>
            </w:r>
          </w:p>
        </w:tc>
        <w:tc>
          <w:tcPr>
            <w:tcW w:w="1098" w:type="dxa"/>
            <w:tcBorders>
              <w:left w:val="single" w:sz="4" w:space="0" w:color="auto"/>
              <w:right w:val="single" w:sz="4" w:space="0" w:color="auto"/>
            </w:tcBorders>
          </w:tcPr>
          <w:p w14:paraId="0689A9B4" w14:textId="77777777" w:rsidR="003762E3" w:rsidRPr="00FA7045" w:rsidRDefault="003762E3" w:rsidP="00DE5C0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2,278</w:t>
            </w:r>
            <w:r w:rsidRPr="00FA7045">
              <w:rPr>
                <w:rFonts w:ascii="Arial" w:hAnsi="Arial" w:cs="Arial"/>
                <w:color w:val="000000"/>
                <w:sz w:val="20"/>
              </w:rPr>
              <w:t xml:space="preserve"> </w:t>
            </w:r>
          </w:p>
        </w:tc>
        <w:tc>
          <w:tcPr>
            <w:tcW w:w="863" w:type="dxa"/>
            <w:tcBorders>
              <w:left w:val="single" w:sz="4" w:space="0" w:color="auto"/>
            </w:tcBorders>
          </w:tcPr>
          <w:p w14:paraId="6A4001E8" w14:textId="77777777" w:rsidR="003762E3" w:rsidRPr="00FA7045" w:rsidRDefault="003762E3" w:rsidP="00DE5C0A">
            <w:pPr>
              <w:spacing w:after="0" w:line="240" w:lineRule="auto"/>
              <w:rPr>
                <w:rFonts w:ascii="Arial" w:hAnsi="Arial" w:cs="Arial"/>
                <w:color w:val="000000"/>
                <w:sz w:val="20"/>
              </w:rPr>
            </w:pPr>
            <w:r>
              <w:rPr>
                <w:rFonts w:ascii="Arial" w:hAnsi="Arial" w:cs="Arial"/>
                <w:color w:val="000000"/>
                <w:sz w:val="20"/>
              </w:rPr>
              <w:t>.005</w:t>
            </w:r>
          </w:p>
        </w:tc>
      </w:tr>
      <w:tr w:rsidR="003762E3" w:rsidRPr="00FA7045" w14:paraId="0C4AC37F" w14:textId="77777777" w:rsidTr="00D36ED2">
        <w:trPr>
          <w:gridAfter w:val="1"/>
          <w:wAfter w:w="19" w:type="dxa"/>
          <w:trHeight w:val="252"/>
        </w:trPr>
        <w:tc>
          <w:tcPr>
            <w:tcW w:w="898" w:type="dxa"/>
            <w:vMerge w:val="restart"/>
            <w:vAlign w:val="center"/>
          </w:tcPr>
          <w:p w14:paraId="795F5F77"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Proc type</w:t>
            </w:r>
          </w:p>
        </w:tc>
        <w:tc>
          <w:tcPr>
            <w:tcW w:w="901" w:type="dxa"/>
            <w:vAlign w:val="center"/>
          </w:tcPr>
          <w:p w14:paraId="5ADE49BF"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THE</w:t>
            </w:r>
          </w:p>
        </w:tc>
        <w:tc>
          <w:tcPr>
            <w:tcW w:w="1076" w:type="dxa"/>
            <w:tcBorders>
              <w:right w:val="single" w:sz="4" w:space="0" w:color="auto"/>
              <w:tl2br w:val="single" w:sz="4" w:space="0" w:color="auto"/>
            </w:tcBorders>
          </w:tcPr>
          <w:p w14:paraId="1CC0056C" w14:textId="77777777" w:rsidR="003762E3" w:rsidRPr="00FA7045" w:rsidRDefault="003762E3" w:rsidP="003762E3">
            <w:pPr>
              <w:spacing w:after="0" w:line="240" w:lineRule="auto"/>
              <w:rPr>
                <w:rFonts w:ascii="Arial" w:eastAsia="Times New Roman" w:hAnsi="Arial" w:cs="Arial"/>
                <w:sz w:val="20"/>
              </w:rPr>
            </w:pPr>
          </w:p>
        </w:tc>
        <w:tc>
          <w:tcPr>
            <w:tcW w:w="795" w:type="dxa"/>
            <w:tcBorders>
              <w:left w:val="single" w:sz="4" w:space="0" w:color="auto"/>
              <w:right w:val="single" w:sz="4" w:space="0" w:color="auto"/>
            </w:tcBorders>
          </w:tcPr>
          <w:p w14:paraId="0D9CBC55" w14:textId="77777777" w:rsidR="003762E3" w:rsidRPr="00FA7045" w:rsidRDefault="003762E3" w:rsidP="003762E3">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14:paraId="50F1AFEA" w14:textId="77777777" w:rsidR="003762E3" w:rsidRPr="00FA7045" w:rsidRDefault="003762E3" w:rsidP="003762E3">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14:paraId="62F69632" w14:textId="77777777" w:rsidR="003762E3" w:rsidRPr="00FA7045" w:rsidRDefault="003762E3" w:rsidP="003762E3">
            <w:pPr>
              <w:spacing w:after="0" w:line="240" w:lineRule="auto"/>
              <w:rPr>
                <w:rFonts w:ascii="Arial" w:eastAsia="Times New Roman" w:hAnsi="Arial" w:cs="Arial"/>
                <w:sz w:val="20"/>
              </w:rPr>
            </w:pPr>
          </w:p>
        </w:tc>
        <w:tc>
          <w:tcPr>
            <w:tcW w:w="1078" w:type="dxa"/>
            <w:tcBorders>
              <w:left w:val="single" w:sz="4" w:space="0" w:color="auto"/>
              <w:right w:val="single" w:sz="4" w:space="0" w:color="auto"/>
            </w:tcBorders>
          </w:tcPr>
          <w:p w14:paraId="28ECF57A" w14:textId="77777777" w:rsidR="003762E3" w:rsidRPr="00FA7045" w:rsidRDefault="003762E3" w:rsidP="003762E3">
            <w:pPr>
              <w:spacing w:after="0" w:line="240" w:lineRule="auto"/>
              <w:rPr>
                <w:rFonts w:ascii="Arial" w:eastAsia="Times New Roman" w:hAnsi="Arial" w:cs="Arial"/>
                <w:sz w:val="20"/>
              </w:rPr>
            </w:pPr>
          </w:p>
        </w:tc>
        <w:tc>
          <w:tcPr>
            <w:tcW w:w="765" w:type="dxa"/>
            <w:tcBorders>
              <w:left w:val="single" w:sz="4" w:space="0" w:color="auto"/>
              <w:right w:val="single" w:sz="4" w:space="0" w:color="auto"/>
            </w:tcBorders>
          </w:tcPr>
          <w:p w14:paraId="2591FFB8" w14:textId="77777777" w:rsidR="003762E3" w:rsidRPr="00FA7045" w:rsidRDefault="003762E3" w:rsidP="003762E3">
            <w:pPr>
              <w:spacing w:after="0" w:line="240" w:lineRule="auto"/>
              <w:rPr>
                <w:rFonts w:ascii="Arial" w:eastAsia="Times New Roman" w:hAnsi="Arial" w:cs="Arial"/>
                <w:sz w:val="20"/>
              </w:rPr>
            </w:pPr>
          </w:p>
        </w:tc>
        <w:tc>
          <w:tcPr>
            <w:tcW w:w="1098" w:type="dxa"/>
            <w:tcBorders>
              <w:left w:val="single" w:sz="4" w:space="0" w:color="auto"/>
              <w:right w:val="single" w:sz="4" w:space="0" w:color="auto"/>
            </w:tcBorders>
          </w:tcPr>
          <w:p w14:paraId="6D0C0ABC" w14:textId="77777777" w:rsidR="003762E3" w:rsidRPr="00FA7045" w:rsidRDefault="003762E3" w:rsidP="003762E3">
            <w:pPr>
              <w:spacing w:after="0" w:line="240" w:lineRule="auto"/>
              <w:rPr>
                <w:rFonts w:ascii="Arial" w:eastAsia="Times New Roman" w:hAnsi="Arial" w:cs="Arial"/>
                <w:sz w:val="20"/>
              </w:rPr>
            </w:pPr>
          </w:p>
        </w:tc>
        <w:tc>
          <w:tcPr>
            <w:tcW w:w="863" w:type="dxa"/>
            <w:tcBorders>
              <w:left w:val="single" w:sz="4" w:space="0" w:color="auto"/>
            </w:tcBorders>
          </w:tcPr>
          <w:p w14:paraId="0204C6C9" w14:textId="77777777" w:rsidR="003762E3" w:rsidRPr="00FA7045" w:rsidRDefault="003762E3" w:rsidP="003762E3">
            <w:pPr>
              <w:spacing w:after="0" w:line="240" w:lineRule="auto"/>
              <w:rPr>
                <w:rFonts w:ascii="Arial" w:eastAsia="Times New Roman" w:hAnsi="Arial" w:cs="Arial"/>
                <w:sz w:val="20"/>
              </w:rPr>
            </w:pPr>
          </w:p>
        </w:tc>
      </w:tr>
      <w:tr w:rsidR="003762E3" w:rsidRPr="00FA7045" w14:paraId="1ADAB86E" w14:textId="77777777" w:rsidTr="00D36ED2">
        <w:trPr>
          <w:gridAfter w:val="1"/>
          <w:wAfter w:w="19" w:type="dxa"/>
          <w:trHeight w:val="252"/>
        </w:trPr>
        <w:tc>
          <w:tcPr>
            <w:tcW w:w="898" w:type="dxa"/>
            <w:vMerge/>
            <w:vAlign w:val="center"/>
          </w:tcPr>
          <w:p w14:paraId="2B3A94A4" w14:textId="77777777" w:rsidR="003762E3" w:rsidRPr="00FA7045" w:rsidRDefault="003762E3" w:rsidP="003762E3">
            <w:pPr>
              <w:spacing w:after="0" w:line="240" w:lineRule="auto"/>
              <w:rPr>
                <w:rFonts w:ascii="Arial" w:eastAsia="Times New Roman" w:hAnsi="Arial" w:cs="Arial"/>
                <w:sz w:val="20"/>
              </w:rPr>
            </w:pPr>
          </w:p>
        </w:tc>
        <w:tc>
          <w:tcPr>
            <w:tcW w:w="901" w:type="dxa"/>
            <w:vAlign w:val="center"/>
          </w:tcPr>
          <w:p w14:paraId="01651637"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Open</w:t>
            </w:r>
          </w:p>
        </w:tc>
        <w:tc>
          <w:tcPr>
            <w:tcW w:w="1076" w:type="dxa"/>
            <w:tcBorders>
              <w:right w:val="single" w:sz="4" w:space="0" w:color="auto"/>
            </w:tcBorders>
          </w:tcPr>
          <w:p w14:paraId="1E11DA84"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8,813</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14:paraId="2DF8C153"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.262</w:t>
            </w:r>
          </w:p>
        </w:tc>
        <w:tc>
          <w:tcPr>
            <w:tcW w:w="1142" w:type="dxa"/>
            <w:tcBorders>
              <w:left w:val="single" w:sz="4" w:space="0" w:color="auto"/>
              <w:right w:val="single" w:sz="4" w:space="0" w:color="auto"/>
            </w:tcBorders>
          </w:tcPr>
          <w:p w14:paraId="3B1D5FCD"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4,211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70F0FC5C"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073</w:t>
            </w:r>
          </w:p>
        </w:tc>
        <w:tc>
          <w:tcPr>
            <w:tcW w:w="1078" w:type="dxa"/>
            <w:tcBorders>
              <w:left w:val="single" w:sz="4" w:space="0" w:color="auto"/>
              <w:right w:val="single" w:sz="4" w:space="0" w:color="auto"/>
            </w:tcBorders>
          </w:tcPr>
          <w:p w14:paraId="680E3ACC"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4,168</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04F29B2D"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084</w:t>
            </w:r>
          </w:p>
        </w:tc>
        <w:tc>
          <w:tcPr>
            <w:tcW w:w="1098" w:type="dxa"/>
            <w:tcBorders>
              <w:left w:val="single" w:sz="4" w:space="0" w:color="auto"/>
              <w:right w:val="single" w:sz="4" w:space="0" w:color="auto"/>
            </w:tcBorders>
          </w:tcPr>
          <w:p w14:paraId="6A37B283"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860</w:t>
            </w:r>
            <w:r w:rsidRPr="00FA7045">
              <w:rPr>
                <w:rFonts w:ascii="Arial" w:hAnsi="Arial" w:cs="Arial"/>
                <w:color w:val="000000"/>
                <w:sz w:val="20"/>
              </w:rPr>
              <w:t xml:space="preserve"> </w:t>
            </w:r>
          </w:p>
        </w:tc>
        <w:tc>
          <w:tcPr>
            <w:tcW w:w="863" w:type="dxa"/>
            <w:tcBorders>
              <w:left w:val="single" w:sz="4" w:space="0" w:color="auto"/>
            </w:tcBorders>
          </w:tcPr>
          <w:p w14:paraId="75C82906"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.080</w:t>
            </w:r>
          </w:p>
        </w:tc>
      </w:tr>
      <w:tr w:rsidR="003762E3" w:rsidRPr="00FA7045" w14:paraId="6F0E8A40" w14:textId="77777777" w:rsidTr="00D36ED2">
        <w:trPr>
          <w:gridAfter w:val="1"/>
          <w:wAfter w:w="19" w:type="dxa"/>
          <w:trHeight w:val="252"/>
        </w:trPr>
        <w:tc>
          <w:tcPr>
            <w:tcW w:w="898" w:type="dxa"/>
            <w:vMerge/>
            <w:vAlign w:val="center"/>
          </w:tcPr>
          <w:p w14:paraId="53E20124" w14:textId="77777777" w:rsidR="003762E3" w:rsidRPr="00FA7045" w:rsidRDefault="003762E3" w:rsidP="003762E3">
            <w:pPr>
              <w:spacing w:after="0" w:line="240" w:lineRule="auto"/>
              <w:rPr>
                <w:rFonts w:ascii="Arial" w:eastAsia="Times New Roman" w:hAnsi="Arial" w:cs="Arial"/>
                <w:sz w:val="20"/>
              </w:rPr>
            </w:pPr>
          </w:p>
        </w:tc>
        <w:tc>
          <w:tcPr>
            <w:tcW w:w="901" w:type="dxa"/>
            <w:vAlign w:val="center"/>
          </w:tcPr>
          <w:p w14:paraId="2052B03A"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Hybrid</w:t>
            </w:r>
          </w:p>
        </w:tc>
        <w:tc>
          <w:tcPr>
            <w:tcW w:w="1076" w:type="dxa"/>
            <w:tcBorders>
              <w:right w:val="single" w:sz="4" w:space="0" w:color="auto"/>
            </w:tcBorders>
          </w:tcPr>
          <w:p w14:paraId="1F3F54FF"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$1,037</w:t>
            </w:r>
          </w:p>
        </w:tc>
        <w:tc>
          <w:tcPr>
            <w:tcW w:w="795" w:type="dxa"/>
            <w:tcBorders>
              <w:left w:val="single" w:sz="4" w:space="0" w:color="auto"/>
              <w:right w:val="single" w:sz="4" w:space="0" w:color="auto"/>
            </w:tcBorders>
          </w:tcPr>
          <w:p w14:paraId="5BAC8FC1"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.872</w:t>
            </w:r>
          </w:p>
        </w:tc>
        <w:tc>
          <w:tcPr>
            <w:tcW w:w="1142" w:type="dxa"/>
            <w:tcBorders>
              <w:left w:val="single" w:sz="4" w:space="0" w:color="auto"/>
              <w:right w:val="single" w:sz="4" w:space="0" w:color="auto"/>
            </w:tcBorders>
          </w:tcPr>
          <w:p w14:paraId="0613C625"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$2,631</w:t>
            </w:r>
          </w:p>
        </w:tc>
        <w:tc>
          <w:tcPr>
            <w:tcW w:w="815" w:type="dxa"/>
            <w:tcBorders>
              <w:left w:val="single" w:sz="4" w:space="0" w:color="auto"/>
              <w:right w:val="single" w:sz="4" w:space="0" w:color="auto"/>
            </w:tcBorders>
          </w:tcPr>
          <w:p w14:paraId="3FA5238D"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174</w:t>
            </w:r>
          </w:p>
        </w:tc>
        <w:tc>
          <w:tcPr>
            <w:tcW w:w="1078" w:type="dxa"/>
            <w:tcBorders>
              <w:left w:val="single" w:sz="4" w:space="0" w:color="auto"/>
              <w:right w:val="single" w:sz="4" w:space="0" w:color="auto"/>
            </w:tcBorders>
          </w:tcPr>
          <w:p w14:paraId="3D51B536"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902)</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02A19C0F"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648</w:t>
            </w:r>
          </w:p>
        </w:tc>
        <w:tc>
          <w:tcPr>
            <w:tcW w:w="1098" w:type="dxa"/>
            <w:tcBorders>
              <w:left w:val="single" w:sz="4" w:space="0" w:color="auto"/>
              <w:right w:val="single" w:sz="4" w:space="0" w:color="auto"/>
            </w:tcBorders>
          </w:tcPr>
          <w:p w14:paraId="0CEC8AD9"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829</w:t>
            </w:r>
            <w:r w:rsidRPr="00FA7045">
              <w:rPr>
                <w:rFonts w:ascii="Arial" w:hAnsi="Arial" w:cs="Arial"/>
                <w:color w:val="000000"/>
                <w:sz w:val="20"/>
              </w:rPr>
              <w:t xml:space="preserve"> </w:t>
            </w:r>
          </w:p>
        </w:tc>
        <w:tc>
          <w:tcPr>
            <w:tcW w:w="863" w:type="dxa"/>
            <w:tcBorders>
              <w:left w:val="single" w:sz="4" w:space="0" w:color="auto"/>
            </w:tcBorders>
          </w:tcPr>
          <w:p w14:paraId="69975E6E"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.043</w:t>
            </w:r>
          </w:p>
        </w:tc>
      </w:tr>
      <w:tr w:rsidR="003762E3" w:rsidRPr="00FA7045" w14:paraId="15889682" w14:textId="77777777" w:rsidTr="00D36ED2">
        <w:trPr>
          <w:gridAfter w:val="1"/>
          <w:wAfter w:w="19" w:type="dxa"/>
          <w:trHeight w:val="252"/>
        </w:trPr>
        <w:tc>
          <w:tcPr>
            <w:tcW w:w="898" w:type="dxa"/>
            <w:vMerge/>
            <w:vAlign w:val="center"/>
          </w:tcPr>
          <w:p w14:paraId="1BDAA42D" w14:textId="77777777" w:rsidR="003762E3" w:rsidRPr="00FA7045" w:rsidRDefault="003762E3" w:rsidP="003762E3">
            <w:pPr>
              <w:spacing w:after="0" w:line="240" w:lineRule="auto"/>
              <w:rPr>
                <w:rFonts w:ascii="Arial" w:eastAsia="Times New Roman" w:hAnsi="Arial" w:cs="Arial"/>
                <w:sz w:val="20"/>
              </w:rPr>
            </w:pPr>
          </w:p>
        </w:tc>
        <w:tc>
          <w:tcPr>
            <w:tcW w:w="901" w:type="dxa"/>
            <w:vAlign w:val="center"/>
          </w:tcPr>
          <w:p w14:paraId="2DD90D9E"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MIE</w:t>
            </w:r>
          </w:p>
        </w:tc>
        <w:tc>
          <w:tcPr>
            <w:tcW w:w="1076" w:type="dxa"/>
            <w:tcBorders>
              <w:right w:val="single" w:sz="4" w:space="0" w:color="auto"/>
            </w:tcBorders>
          </w:tcPr>
          <w:p w14:paraId="7AEC33DF"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$1</w:t>
            </w:r>
            <w:r>
              <w:rPr>
                <w:rFonts w:ascii="Arial" w:hAnsi="Arial" w:cs="Arial"/>
                <w:color w:val="000000"/>
                <w:sz w:val="20"/>
              </w:rPr>
              <w:t>4,789</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14:paraId="528EEB2C"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.042</w:t>
            </w:r>
          </w:p>
        </w:tc>
        <w:tc>
          <w:tcPr>
            <w:tcW w:w="1142" w:type="dxa"/>
            <w:tcBorders>
              <w:left w:val="single" w:sz="4" w:space="0" w:color="auto"/>
              <w:right w:val="single" w:sz="4" w:space="0" w:color="auto"/>
            </w:tcBorders>
          </w:tcPr>
          <w:p w14:paraId="4FE0C5E2"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$10,920</w:t>
            </w:r>
          </w:p>
        </w:tc>
        <w:tc>
          <w:tcPr>
            <w:tcW w:w="815" w:type="dxa"/>
            <w:tcBorders>
              <w:left w:val="single" w:sz="4" w:space="0" w:color="auto"/>
              <w:right w:val="single" w:sz="4" w:space="0" w:color="auto"/>
            </w:tcBorders>
          </w:tcPr>
          <w:p w14:paraId="7D145334"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&lt;.001</w:t>
            </w:r>
          </w:p>
        </w:tc>
        <w:tc>
          <w:tcPr>
            <w:tcW w:w="1078" w:type="dxa"/>
            <w:tcBorders>
              <w:left w:val="single" w:sz="4" w:space="0" w:color="auto"/>
              <w:right w:val="single" w:sz="4" w:space="0" w:color="auto"/>
            </w:tcBorders>
          </w:tcPr>
          <w:p w14:paraId="0FC8E582"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206</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29196A32"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924</w:t>
            </w:r>
          </w:p>
        </w:tc>
        <w:tc>
          <w:tcPr>
            <w:tcW w:w="1098" w:type="dxa"/>
            <w:tcBorders>
              <w:left w:val="single" w:sz="4" w:space="0" w:color="auto"/>
              <w:right w:val="single" w:sz="4" w:space="0" w:color="auto"/>
            </w:tcBorders>
          </w:tcPr>
          <w:p w14:paraId="4F0BBBF5"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1,826</w:t>
            </w:r>
            <w:r w:rsidRPr="00FA7045">
              <w:rPr>
                <w:rFonts w:ascii="Arial" w:hAnsi="Arial" w:cs="Arial"/>
                <w:color w:val="000000"/>
                <w:sz w:val="20"/>
              </w:rPr>
              <w:t xml:space="preserve"> </w:t>
            </w:r>
          </w:p>
        </w:tc>
        <w:tc>
          <w:tcPr>
            <w:tcW w:w="863" w:type="dxa"/>
            <w:tcBorders>
              <w:left w:val="single" w:sz="4" w:space="0" w:color="auto"/>
            </w:tcBorders>
            <w:vAlign w:val="center"/>
          </w:tcPr>
          <w:p w14:paraId="10367DE6"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&lt;.001</w:t>
            </w:r>
          </w:p>
        </w:tc>
      </w:tr>
      <w:tr w:rsidR="003762E3" w:rsidRPr="00FA7045" w14:paraId="4C140BFA" w14:textId="77777777" w:rsidTr="00D36ED2">
        <w:trPr>
          <w:gridAfter w:val="1"/>
          <w:wAfter w:w="19" w:type="dxa"/>
          <w:trHeight w:val="252"/>
        </w:trPr>
        <w:tc>
          <w:tcPr>
            <w:tcW w:w="898" w:type="dxa"/>
            <w:vMerge w:val="restart"/>
            <w:vAlign w:val="center"/>
          </w:tcPr>
          <w:p w14:paraId="3402A450" w14:textId="77777777" w:rsidR="003762E3" w:rsidRPr="00FA7045" w:rsidRDefault="003762E3" w:rsidP="003762E3">
            <w:pPr>
              <w:spacing w:after="0" w:line="240" w:lineRule="auto"/>
              <w:rPr>
                <w:rFonts w:ascii="Arial" w:eastAsia="Times New Roman" w:hAnsi="Arial" w:cs="Arial"/>
                <w:sz w:val="20"/>
              </w:rPr>
            </w:pPr>
            <w:r w:rsidRPr="00FA7045">
              <w:rPr>
                <w:rFonts w:ascii="Arial" w:eastAsia="Times New Roman" w:hAnsi="Arial" w:cs="Arial"/>
                <w:sz w:val="20"/>
              </w:rPr>
              <w:t>Postop comp</w:t>
            </w:r>
          </w:p>
        </w:tc>
        <w:tc>
          <w:tcPr>
            <w:tcW w:w="901" w:type="dxa"/>
            <w:vAlign w:val="center"/>
          </w:tcPr>
          <w:p w14:paraId="6466558C"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A-fib</w:t>
            </w:r>
          </w:p>
        </w:tc>
        <w:tc>
          <w:tcPr>
            <w:tcW w:w="1076" w:type="dxa"/>
            <w:tcBorders>
              <w:right w:val="single" w:sz="4" w:space="0" w:color="auto"/>
            </w:tcBorders>
          </w:tcPr>
          <w:p w14:paraId="44ECB673"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1,622</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14:paraId="48202468"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.772</w:t>
            </w:r>
          </w:p>
        </w:tc>
        <w:tc>
          <w:tcPr>
            <w:tcW w:w="1142" w:type="dxa"/>
            <w:tcBorders>
              <w:left w:val="single" w:sz="4" w:space="0" w:color="auto"/>
              <w:right w:val="single" w:sz="4" w:space="0" w:color="auto"/>
            </w:tcBorders>
          </w:tcPr>
          <w:p w14:paraId="14218054"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($505)</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6444C21F"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762</w:t>
            </w:r>
          </w:p>
        </w:tc>
        <w:tc>
          <w:tcPr>
            <w:tcW w:w="1078" w:type="dxa"/>
            <w:tcBorders>
              <w:left w:val="single" w:sz="4" w:space="0" w:color="auto"/>
              <w:right w:val="single" w:sz="4" w:space="0" w:color="auto"/>
            </w:tcBorders>
          </w:tcPr>
          <w:p w14:paraId="3CD81486"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$3,545</w:t>
            </w:r>
          </w:p>
        </w:tc>
        <w:tc>
          <w:tcPr>
            <w:tcW w:w="765" w:type="dxa"/>
            <w:tcBorders>
              <w:left w:val="single" w:sz="4" w:space="0" w:color="auto"/>
              <w:right w:val="single" w:sz="4" w:space="0" w:color="auto"/>
            </w:tcBorders>
          </w:tcPr>
          <w:p w14:paraId="48983CC9"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038</w:t>
            </w:r>
          </w:p>
        </w:tc>
        <w:tc>
          <w:tcPr>
            <w:tcW w:w="1098" w:type="dxa"/>
            <w:tcBorders>
              <w:left w:val="single" w:sz="4" w:space="0" w:color="auto"/>
              <w:right w:val="single" w:sz="4" w:space="0" w:color="auto"/>
            </w:tcBorders>
          </w:tcPr>
          <w:p w14:paraId="1360B846"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$311</w:t>
            </w:r>
          </w:p>
        </w:tc>
        <w:tc>
          <w:tcPr>
            <w:tcW w:w="863" w:type="dxa"/>
            <w:tcBorders>
              <w:left w:val="single" w:sz="4" w:space="0" w:color="auto"/>
            </w:tcBorders>
          </w:tcPr>
          <w:p w14:paraId="008A1353"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.374</w:t>
            </w:r>
          </w:p>
        </w:tc>
      </w:tr>
      <w:tr w:rsidR="003762E3" w:rsidRPr="00FA7045" w14:paraId="16F07FDA" w14:textId="77777777" w:rsidTr="00D36ED2">
        <w:trPr>
          <w:gridAfter w:val="1"/>
          <w:wAfter w:w="19" w:type="dxa"/>
          <w:trHeight w:val="252"/>
        </w:trPr>
        <w:tc>
          <w:tcPr>
            <w:tcW w:w="898" w:type="dxa"/>
            <w:vMerge/>
            <w:vAlign w:val="center"/>
          </w:tcPr>
          <w:p w14:paraId="381C51D6" w14:textId="77777777" w:rsidR="003762E3" w:rsidRPr="00FA7045" w:rsidRDefault="003762E3" w:rsidP="003762E3">
            <w:pPr>
              <w:spacing w:after="0" w:line="240" w:lineRule="auto"/>
              <w:ind w:left="162"/>
              <w:rPr>
                <w:rFonts w:ascii="Arial" w:eastAsia="Times New Roman" w:hAnsi="Arial" w:cs="Arial"/>
                <w:sz w:val="20"/>
              </w:rPr>
            </w:pPr>
          </w:p>
        </w:tc>
        <w:tc>
          <w:tcPr>
            <w:tcW w:w="901" w:type="dxa"/>
            <w:vAlign w:val="center"/>
          </w:tcPr>
          <w:p w14:paraId="317C3FC8" w14:textId="77777777" w:rsidR="003762E3" w:rsidRPr="00FA7045" w:rsidRDefault="003762E3" w:rsidP="003441FB">
            <w:pPr>
              <w:spacing w:after="0" w:line="240" w:lineRule="auto"/>
              <w:ind w:left="-16"/>
              <w:rPr>
                <w:rFonts w:ascii="Arial" w:eastAsia="Times New Roman" w:hAnsi="Arial" w:cs="Arial"/>
                <w:sz w:val="20"/>
              </w:rPr>
            </w:pPr>
            <w:r>
              <w:rPr>
                <w:rFonts w:ascii="Arial" w:eastAsia="Times New Roman" w:hAnsi="Arial" w:cs="Arial"/>
                <w:sz w:val="20"/>
              </w:rPr>
              <w:t>PNA</w:t>
            </w:r>
          </w:p>
        </w:tc>
        <w:tc>
          <w:tcPr>
            <w:tcW w:w="1076" w:type="dxa"/>
            <w:tcBorders>
              <w:right w:val="single" w:sz="4" w:space="0" w:color="auto"/>
            </w:tcBorders>
          </w:tcPr>
          <w:p w14:paraId="06A7A89D"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9,898</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14:paraId="68FC310D"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.184</w:t>
            </w:r>
          </w:p>
        </w:tc>
        <w:tc>
          <w:tcPr>
            <w:tcW w:w="1142" w:type="dxa"/>
            <w:tcBorders>
              <w:left w:val="single" w:sz="4" w:space="0" w:color="auto"/>
              <w:right w:val="single" w:sz="4" w:space="0" w:color="auto"/>
            </w:tcBorders>
          </w:tcPr>
          <w:p w14:paraId="2DF2AB65"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1,209</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51A61C34"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290</w:t>
            </w:r>
          </w:p>
        </w:tc>
        <w:tc>
          <w:tcPr>
            <w:tcW w:w="1078" w:type="dxa"/>
            <w:tcBorders>
              <w:left w:val="single" w:sz="4" w:space="0" w:color="auto"/>
              <w:right w:val="single" w:sz="4" w:space="0" w:color="auto"/>
            </w:tcBorders>
          </w:tcPr>
          <w:p w14:paraId="6C94E0E9"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$3,145</w:t>
            </w:r>
          </w:p>
        </w:tc>
        <w:tc>
          <w:tcPr>
            <w:tcW w:w="765" w:type="dxa"/>
            <w:tcBorders>
              <w:left w:val="single" w:sz="4" w:space="0" w:color="auto"/>
              <w:right w:val="single" w:sz="4" w:space="0" w:color="auto"/>
            </w:tcBorders>
          </w:tcPr>
          <w:p w14:paraId="26854BAC"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164</w:t>
            </w:r>
          </w:p>
        </w:tc>
        <w:tc>
          <w:tcPr>
            <w:tcW w:w="1098" w:type="dxa"/>
            <w:tcBorders>
              <w:left w:val="single" w:sz="4" w:space="0" w:color="auto"/>
              <w:right w:val="single" w:sz="4" w:space="0" w:color="auto"/>
            </w:tcBorders>
          </w:tcPr>
          <w:p w14:paraId="62B4D73B"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404</w:t>
            </w:r>
            <w:r w:rsidRPr="00FA7045">
              <w:rPr>
                <w:rFonts w:ascii="Arial" w:hAnsi="Arial" w:cs="Arial"/>
                <w:color w:val="000000"/>
                <w:sz w:val="20"/>
              </w:rPr>
              <w:t>)</w:t>
            </w:r>
          </w:p>
        </w:tc>
        <w:tc>
          <w:tcPr>
            <w:tcW w:w="863" w:type="dxa"/>
            <w:tcBorders>
              <w:left w:val="single" w:sz="4" w:space="0" w:color="auto"/>
            </w:tcBorders>
          </w:tcPr>
          <w:p w14:paraId="4EB1D2CA"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.381</w:t>
            </w:r>
          </w:p>
        </w:tc>
      </w:tr>
      <w:tr w:rsidR="003762E3" w:rsidRPr="00FA7045" w14:paraId="015E478F" w14:textId="77777777" w:rsidTr="00D36ED2">
        <w:trPr>
          <w:gridAfter w:val="1"/>
          <w:wAfter w:w="19" w:type="dxa"/>
          <w:trHeight w:val="252"/>
        </w:trPr>
        <w:tc>
          <w:tcPr>
            <w:tcW w:w="898" w:type="dxa"/>
            <w:vMerge/>
            <w:vAlign w:val="center"/>
          </w:tcPr>
          <w:p w14:paraId="23659A53" w14:textId="77777777" w:rsidR="003762E3" w:rsidRPr="00FA7045" w:rsidRDefault="003762E3" w:rsidP="003762E3">
            <w:pPr>
              <w:spacing w:after="0" w:line="240" w:lineRule="auto"/>
              <w:ind w:left="162"/>
              <w:rPr>
                <w:rFonts w:ascii="Arial" w:eastAsia="Times New Roman" w:hAnsi="Arial" w:cs="Arial"/>
                <w:sz w:val="20"/>
              </w:rPr>
            </w:pPr>
          </w:p>
        </w:tc>
        <w:tc>
          <w:tcPr>
            <w:tcW w:w="901" w:type="dxa"/>
            <w:vAlign w:val="center"/>
          </w:tcPr>
          <w:p w14:paraId="0BDE2A9D" w14:textId="77777777" w:rsidR="003762E3" w:rsidRPr="00FA7045" w:rsidRDefault="003762E3" w:rsidP="003441FB">
            <w:pPr>
              <w:spacing w:after="0" w:line="240" w:lineRule="auto"/>
              <w:ind w:left="-16"/>
              <w:rPr>
                <w:rFonts w:ascii="Arial" w:eastAsia="Times New Roman" w:hAnsi="Arial" w:cs="Arial"/>
                <w:sz w:val="20"/>
              </w:rPr>
            </w:pPr>
            <w:r w:rsidRPr="00FA7045">
              <w:rPr>
                <w:rFonts w:ascii="Arial" w:eastAsia="Times New Roman" w:hAnsi="Arial" w:cs="Arial"/>
                <w:sz w:val="20"/>
              </w:rPr>
              <w:t>Leak</w:t>
            </w:r>
          </w:p>
        </w:tc>
        <w:tc>
          <w:tcPr>
            <w:tcW w:w="1076" w:type="dxa"/>
            <w:tcBorders>
              <w:right w:val="single" w:sz="4" w:space="0" w:color="auto"/>
            </w:tcBorders>
          </w:tcPr>
          <w:p w14:paraId="65156EF2"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$1</w:t>
            </w:r>
            <w:r>
              <w:rPr>
                <w:rFonts w:ascii="Arial" w:hAnsi="Arial" w:cs="Arial"/>
                <w:color w:val="000000"/>
                <w:sz w:val="20"/>
              </w:rPr>
              <w:t>4,029</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14:paraId="024E36AC"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.050</w:t>
            </w:r>
          </w:p>
        </w:tc>
        <w:tc>
          <w:tcPr>
            <w:tcW w:w="1142" w:type="dxa"/>
            <w:tcBorders>
              <w:left w:val="single" w:sz="4" w:space="0" w:color="auto"/>
              <w:right w:val="single" w:sz="4" w:space="0" w:color="auto"/>
            </w:tcBorders>
          </w:tcPr>
          <w:p w14:paraId="0D942886"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2,927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07E34D77"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164</w:t>
            </w:r>
          </w:p>
        </w:tc>
        <w:tc>
          <w:tcPr>
            <w:tcW w:w="1078" w:type="dxa"/>
            <w:tcBorders>
              <w:left w:val="single" w:sz="4" w:space="0" w:color="auto"/>
              <w:right w:val="single" w:sz="4" w:space="0" w:color="auto"/>
            </w:tcBorders>
          </w:tcPr>
          <w:p w14:paraId="361F7BDD"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1,953</w:t>
            </w:r>
            <w:r w:rsidRPr="00FA7045">
              <w:rPr>
                <w:rFonts w:ascii="Arial" w:hAnsi="Arial" w:cs="Arial"/>
                <w:color w:val="000000"/>
                <w:sz w:val="20"/>
              </w:rPr>
              <w:t xml:space="preserve"> </w:t>
            </w:r>
          </w:p>
        </w:tc>
        <w:tc>
          <w:tcPr>
            <w:tcW w:w="765" w:type="dxa"/>
            <w:tcBorders>
              <w:left w:val="single" w:sz="4" w:space="0" w:color="auto"/>
              <w:right w:val="single" w:sz="4" w:space="0" w:color="auto"/>
            </w:tcBorders>
          </w:tcPr>
          <w:p w14:paraId="70DF9883"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359</w:t>
            </w:r>
          </w:p>
        </w:tc>
        <w:tc>
          <w:tcPr>
            <w:tcW w:w="1098" w:type="dxa"/>
            <w:tcBorders>
              <w:left w:val="single" w:sz="4" w:space="0" w:color="auto"/>
              <w:right w:val="single" w:sz="4" w:space="0" w:color="auto"/>
            </w:tcBorders>
          </w:tcPr>
          <w:p w14:paraId="4CEAC184"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608</w:t>
            </w:r>
            <w:r w:rsidRPr="00FA7045">
              <w:rPr>
                <w:rFonts w:ascii="Arial" w:hAnsi="Arial" w:cs="Arial"/>
                <w:color w:val="000000"/>
                <w:sz w:val="20"/>
              </w:rPr>
              <w:t xml:space="preserve"> </w:t>
            </w:r>
          </w:p>
        </w:tc>
        <w:tc>
          <w:tcPr>
            <w:tcW w:w="863" w:type="dxa"/>
            <w:tcBorders>
              <w:left w:val="single" w:sz="4" w:space="0" w:color="auto"/>
            </w:tcBorders>
          </w:tcPr>
          <w:p w14:paraId="650EBC64"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.169</w:t>
            </w:r>
          </w:p>
        </w:tc>
      </w:tr>
      <w:tr w:rsidR="003762E3" w:rsidRPr="00FA7045" w14:paraId="4D664DFC" w14:textId="77777777" w:rsidTr="00D36ED2">
        <w:trPr>
          <w:gridAfter w:val="1"/>
          <w:wAfter w:w="19" w:type="dxa"/>
          <w:trHeight w:val="252"/>
        </w:trPr>
        <w:tc>
          <w:tcPr>
            <w:tcW w:w="898" w:type="dxa"/>
            <w:vMerge/>
            <w:vAlign w:val="center"/>
          </w:tcPr>
          <w:p w14:paraId="18EBFCC3" w14:textId="77777777" w:rsidR="003762E3" w:rsidRPr="00FA7045" w:rsidRDefault="003762E3" w:rsidP="003762E3">
            <w:pPr>
              <w:spacing w:after="0" w:line="240" w:lineRule="auto"/>
              <w:ind w:left="162"/>
              <w:rPr>
                <w:rFonts w:ascii="Arial" w:eastAsia="Times New Roman" w:hAnsi="Arial" w:cs="Arial"/>
                <w:sz w:val="20"/>
              </w:rPr>
            </w:pPr>
          </w:p>
        </w:tc>
        <w:tc>
          <w:tcPr>
            <w:tcW w:w="901" w:type="dxa"/>
            <w:vAlign w:val="center"/>
          </w:tcPr>
          <w:p w14:paraId="304C8714" w14:textId="77777777" w:rsidR="003762E3" w:rsidRPr="00FA7045" w:rsidRDefault="003762E3" w:rsidP="003441FB">
            <w:pPr>
              <w:spacing w:after="0" w:line="240" w:lineRule="auto"/>
              <w:ind w:left="-16"/>
              <w:rPr>
                <w:rFonts w:ascii="Arial" w:eastAsia="Times New Roman" w:hAnsi="Arial" w:cs="Arial"/>
                <w:sz w:val="20"/>
              </w:rPr>
            </w:pPr>
            <w:proofErr w:type="spellStart"/>
            <w:r>
              <w:rPr>
                <w:rFonts w:ascii="Arial" w:eastAsia="Times New Roman" w:hAnsi="Arial" w:cs="Arial"/>
                <w:sz w:val="20"/>
              </w:rPr>
              <w:t>Reintub</w:t>
            </w:r>
            <w:proofErr w:type="spellEnd"/>
          </w:p>
        </w:tc>
        <w:tc>
          <w:tcPr>
            <w:tcW w:w="1076" w:type="dxa"/>
            <w:tcBorders>
              <w:right w:val="single" w:sz="4" w:space="0" w:color="auto"/>
            </w:tcBorders>
          </w:tcPr>
          <w:p w14:paraId="02E6DF20"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$20,</w:t>
            </w:r>
            <w:r>
              <w:rPr>
                <w:rFonts w:ascii="Arial" w:hAnsi="Arial" w:cs="Arial"/>
                <w:color w:val="000000"/>
                <w:sz w:val="20"/>
              </w:rPr>
              <w:t>777</w:t>
            </w:r>
            <w:r w:rsidRPr="00FA7045">
              <w:rPr>
                <w:rFonts w:ascii="Arial" w:hAnsi="Arial" w:cs="Arial"/>
                <w:color w:val="000000"/>
                <w:sz w:val="20"/>
              </w:rPr>
              <w:t xml:space="preserve"> </w:t>
            </w:r>
          </w:p>
        </w:tc>
        <w:tc>
          <w:tcPr>
            <w:tcW w:w="795" w:type="dxa"/>
            <w:tcBorders>
              <w:left w:val="single" w:sz="4" w:space="0" w:color="auto"/>
              <w:right w:val="single" w:sz="4" w:space="0" w:color="auto"/>
            </w:tcBorders>
          </w:tcPr>
          <w:p w14:paraId="6E0A8A14"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.007</w:t>
            </w:r>
          </w:p>
        </w:tc>
        <w:tc>
          <w:tcPr>
            <w:tcW w:w="1142" w:type="dxa"/>
            <w:tcBorders>
              <w:left w:val="single" w:sz="4" w:space="0" w:color="auto"/>
              <w:right w:val="single" w:sz="4" w:space="0" w:color="auto"/>
            </w:tcBorders>
          </w:tcPr>
          <w:p w14:paraId="25601359"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422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71D309AE"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878</w:t>
            </w:r>
          </w:p>
        </w:tc>
        <w:tc>
          <w:tcPr>
            <w:tcW w:w="1078" w:type="dxa"/>
            <w:tcBorders>
              <w:left w:val="single" w:sz="4" w:space="0" w:color="auto"/>
              <w:right w:val="single" w:sz="4" w:space="0" w:color="auto"/>
            </w:tcBorders>
          </w:tcPr>
          <w:p w14:paraId="48275BEF"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$10,469</w:t>
            </w:r>
          </w:p>
        </w:tc>
        <w:tc>
          <w:tcPr>
            <w:tcW w:w="765" w:type="dxa"/>
            <w:tcBorders>
              <w:left w:val="single" w:sz="4" w:space="0" w:color="auto"/>
              <w:right w:val="single" w:sz="4" w:space="0" w:color="auto"/>
            </w:tcBorders>
          </w:tcPr>
          <w:p w14:paraId="28FEC641" w14:textId="77777777" w:rsidR="003762E3" w:rsidRPr="00FA7045" w:rsidRDefault="003762E3" w:rsidP="003762E3">
            <w:pPr>
              <w:spacing w:after="0" w:line="240" w:lineRule="auto"/>
              <w:rPr>
                <w:rFonts w:ascii="Arial" w:eastAsia="Times New Roman" w:hAnsi="Arial" w:cs="Arial"/>
                <w:sz w:val="20"/>
              </w:rPr>
            </w:pPr>
            <w:r>
              <w:rPr>
                <w:rFonts w:ascii="Arial" w:hAnsi="Arial" w:cs="Arial"/>
                <w:color w:val="000000"/>
                <w:sz w:val="20"/>
              </w:rPr>
              <w:t>&lt;</w:t>
            </w:r>
            <w:r w:rsidRPr="00FA7045">
              <w:rPr>
                <w:rFonts w:ascii="Arial" w:hAnsi="Arial" w:cs="Arial"/>
                <w:color w:val="000000"/>
                <w:sz w:val="20"/>
              </w:rPr>
              <w:t>.</w:t>
            </w:r>
            <w:r>
              <w:rPr>
                <w:rFonts w:ascii="Arial" w:hAnsi="Arial" w:cs="Arial"/>
                <w:color w:val="000000"/>
                <w:sz w:val="20"/>
              </w:rPr>
              <w:t>0</w:t>
            </w:r>
            <w:r w:rsidR="00D845CF">
              <w:rPr>
                <w:rFonts w:ascii="Arial" w:hAnsi="Arial" w:cs="Arial"/>
                <w:color w:val="000000"/>
                <w:sz w:val="20"/>
              </w:rPr>
              <w:t>01</w:t>
            </w:r>
          </w:p>
        </w:tc>
        <w:tc>
          <w:tcPr>
            <w:tcW w:w="1098" w:type="dxa"/>
            <w:tcBorders>
              <w:left w:val="single" w:sz="4" w:space="0" w:color="auto"/>
              <w:right w:val="single" w:sz="4" w:space="0" w:color="auto"/>
            </w:tcBorders>
          </w:tcPr>
          <w:p w14:paraId="51086AB4" w14:textId="77777777" w:rsidR="003762E3" w:rsidRPr="00FA7045" w:rsidRDefault="003762E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123</w:t>
            </w:r>
          </w:p>
        </w:tc>
        <w:tc>
          <w:tcPr>
            <w:tcW w:w="863" w:type="dxa"/>
            <w:tcBorders>
              <w:left w:val="single" w:sz="4" w:space="0" w:color="auto"/>
            </w:tcBorders>
          </w:tcPr>
          <w:p w14:paraId="4AF252FB" w14:textId="77777777" w:rsidR="003762E3" w:rsidRPr="00FA7045" w:rsidRDefault="003762E3" w:rsidP="003762E3">
            <w:pPr>
              <w:spacing w:after="0" w:line="240" w:lineRule="auto"/>
              <w:rPr>
                <w:rFonts w:ascii="Arial" w:eastAsia="Times New Roman" w:hAnsi="Arial" w:cs="Arial"/>
                <w:sz w:val="20"/>
              </w:rPr>
            </w:pPr>
            <w:r>
              <w:rPr>
                <w:rFonts w:ascii="Arial" w:eastAsia="Times New Roman" w:hAnsi="Arial" w:cs="Arial"/>
                <w:sz w:val="20"/>
              </w:rPr>
              <w:t>.789</w:t>
            </w:r>
          </w:p>
        </w:tc>
      </w:tr>
      <w:tr w:rsidR="00597D33" w:rsidRPr="00FA7045" w14:paraId="0E8FCE5D" w14:textId="77777777" w:rsidTr="00D36ED2">
        <w:trPr>
          <w:gridAfter w:val="1"/>
          <w:wAfter w:w="19" w:type="dxa"/>
          <w:trHeight w:val="252"/>
        </w:trPr>
        <w:tc>
          <w:tcPr>
            <w:tcW w:w="1799" w:type="dxa"/>
            <w:gridSpan w:val="2"/>
            <w:vAlign w:val="center"/>
          </w:tcPr>
          <w:p w14:paraId="68CA9E7A" w14:textId="77777777" w:rsidR="00597D33" w:rsidRPr="00FA7045" w:rsidRDefault="00597D33" w:rsidP="002752D6">
            <w:pPr>
              <w:spacing w:after="0" w:line="240" w:lineRule="auto"/>
              <w:rPr>
                <w:rFonts w:ascii="Arial" w:eastAsia="Times New Roman" w:hAnsi="Arial" w:cs="Arial"/>
                <w:sz w:val="20"/>
              </w:rPr>
            </w:pPr>
            <w:r w:rsidRPr="00FA7045">
              <w:rPr>
                <w:rFonts w:ascii="Arial" w:eastAsia="Times New Roman" w:hAnsi="Arial" w:cs="Arial"/>
                <w:sz w:val="20"/>
              </w:rPr>
              <w:t>Constant</w:t>
            </w:r>
          </w:p>
        </w:tc>
        <w:tc>
          <w:tcPr>
            <w:tcW w:w="1076" w:type="dxa"/>
            <w:tcBorders>
              <w:right w:val="single" w:sz="4" w:space="0" w:color="auto"/>
            </w:tcBorders>
          </w:tcPr>
          <w:p w14:paraId="402E97AB" w14:textId="77777777" w:rsidR="00597D33" w:rsidRPr="00FA7045" w:rsidRDefault="00597D3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15,252</w:t>
            </w:r>
            <w:r w:rsidRPr="00FA7045">
              <w:rPr>
                <w:rFonts w:ascii="Arial" w:hAnsi="Arial" w:cs="Arial"/>
                <w:color w:val="000000"/>
                <w:sz w:val="20"/>
              </w:rPr>
              <w:t>)</w:t>
            </w:r>
          </w:p>
        </w:tc>
        <w:tc>
          <w:tcPr>
            <w:tcW w:w="795" w:type="dxa"/>
            <w:tcBorders>
              <w:left w:val="single" w:sz="4" w:space="0" w:color="auto"/>
              <w:right w:val="single" w:sz="4" w:space="0" w:color="auto"/>
            </w:tcBorders>
          </w:tcPr>
          <w:p w14:paraId="567D63CB" w14:textId="77777777" w:rsidR="00597D33" w:rsidRPr="00FA7045" w:rsidRDefault="00597D33" w:rsidP="003762E3">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14:paraId="236A596F" w14:textId="77777777" w:rsidR="00597D33" w:rsidRPr="00FA7045" w:rsidRDefault="00597D33" w:rsidP="003762E3">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49</w:t>
            </w:r>
          </w:p>
        </w:tc>
        <w:tc>
          <w:tcPr>
            <w:tcW w:w="815" w:type="dxa"/>
            <w:tcBorders>
              <w:left w:val="single" w:sz="4" w:space="0" w:color="auto"/>
              <w:right w:val="single" w:sz="4" w:space="0" w:color="auto"/>
            </w:tcBorders>
          </w:tcPr>
          <w:p w14:paraId="41F5C660" w14:textId="77777777" w:rsidR="00597D33" w:rsidRPr="00FA7045" w:rsidRDefault="00597D33" w:rsidP="003762E3">
            <w:pPr>
              <w:spacing w:after="0" w:line="240" w:lineRule="auto"/>
              <w:rPr>
                <w:rFonts w:ascii="Arial" w:eastAsia="Times New Roman" w:hAnsi="Arial" w:cs="Arial"/>
                <w:sz w:val="20"/>
              </w:rPr>
            </w:pPr>
          </w:p>
        </w:tc>
        <w:tc>
          <w:tcPr>
            <w:tcW w:w="1078" w:type="dxa"/>
            <w:tcBorders>
              <w:left w:val="single" w:sz="4" w:space="0" w:color="auto"/>
              <w:right w:val="single" w:sz="4" w:space="0" w:color="auto"/>
            </w:tcBorders>
          </w:tcPr>
          <w:p w14:paraId="0CC81C8E" w14:textId="77777777" w:rsidR="00597D33" w:rsidRPr="00FA7045" w:rsidRDefault="00597D33" w:rsidP="003762E3">
            <w:pPr>
              <w:spacing w:after="0" w:line="240" w:lineRule="auto"/>
              <w:rPr>
                <w:rFonts w:ascii="Arial" w:eastAsia="Times New Roman" w:hAnsi="Arial" w:cs="Arial"/>
                <w:sz w:val="20"/>
              </w:rPr>
            </w:pPr>
            <w:r>
              <w:rPr>
                <w:rFonts w:ascii="Arial" w:hAnsi="Arial" w:cs="Arial"/>
                <w:color w:val="000000"/>
                <w:sz w:val="20"/>
              </w:rPr>
              <w:t>($6,633)</w:t>
            </w:r>
          </w:p>
        </w:tc>
        <w:tc>
          <w:tcPr>
            <w:tcW w:w="765" w:type="dxa"/>
            <w:tcBorders>
              <w:left w:val="single" w:sz="4" w:space="0" w:color="auto"/>
              <w:right w:val="single" w:sz="4" w:space="0" w:color="auto"/>
            </w:tcBorders>
          </w:tcPr>
          <w:p w14:paraId="73FC3898" w14:textId="77777777" w:rsidR="00597D33" w:rsidRPr="00FA7045" w:rsidRDefault="00597D33" w:rsidP="003762E3">
            <w:pPr>
              <w:spacing w:after="0" w:line="240" w:lineRule="auto"/>
              <w:rPr>
                <w:rFonts w:ascii="Arial" w:eastAsia="Times New Roman" w:hAnsi="Arial" w:cs="Arial"/>
                <w:sz w:val="20"/>
              </w:rPr>
            </w:pPr>
          </w:p>
        </w:tc>
        <w:tc>
          <w:tcPr>
            <w:tcW w:w="1098" w:type="dxa"/>
            <w:tcBorders>
              <w:left w:val="single" w:sz="4" w:space="0" w:color="auto"/>
              <w:right w:val="single" w:sz="4" w:space="0" w:color="auto"/>
            </w:tcBorders>
          </w:tcPr>
          <w:p w14:paraId="2E140439" w14:textId="77777777" w:rsidR="00597D33" w:rsidRPr="00FA7045" w:rsidRDefault="00597D33" w:rsidP="003762E3">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Pr>
                <w:rFonts w:ascii="Arial" w:hAnsi="Arial" w:cs="Arial"/>
                <w:color w:val="000000"/>
                <w:sz w:val="20"/>
              </w:rPr>
              <w:t>431)</w:t>
            </w:r>
          </w:p>
        </w:tc>
        <w:tc>
          <w:tcPr>
            <w:tcW w:w="863" w:type="dxa"/>
            <w:tcBorders>
              <w:left w:val="single" w:sz="4" w:space="0" w:color="auto"/>
            </w:tcBorders>
          </w:tcPr>
          <w:p w14:paraId="50F2D2DA" w14:textId="77777777" w:rsidR="00597D33" w:rsidRPr="00FA7045" w:rsidRDefault="00597D33" w:rsidP="003762E3">
            <w:pPr>
              <w:spacing w:after="0" w:line="240" w:lineRule="auto"/>
              <w:rPr>
                <w:rFonts w:ascii="Arial" w:eastAsia="Times New Roman" w:hAnsi="Arial" w:cs="Arial"/>
                <w:sz w:val="20"/>
              </w:rPr>
            </w:pPr>
          </w:p>
        </w:tc>
      </w:tr>
      <w:tr w:rsidR="00597D33" w:rsidRPr="00FA7045" w14:paraId="637B2549" w14:textId="77777777" w:rsidTr="00D36ED2">
        <w:trPr>
          <w:gridAfter w:val="1"/>
          <w:wAfter w:w="19" w:type="dxa"/>
          <w:trHeight w:val="252"/>
        </w:trPr>
        <w:tc>
          <w:tcPr>
            <w:tcW w:w="1799" w:type="dxa"/>
            <w:gridSpan w:val="2"/>
            <w:vAlign w:val="center"/>
          </w:tcPr>
          <w:p w14:paraId="3DEC7F1B" w14:textId="77777777"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R-Squared</w:t>
            </w:r>
          </w:p>
        </w:tc>
        <w:tc>
          <w:tcPr>
            <w:tcW w:w="1076" w:type="dxa"/>
            <w:tcBorders>
              <w:right w:val="single" w:sz="4" w:space="0" w:color="auto"/>
            </w:tcBorders>
          </w:tcPr>
          <w:p w14:paraId="34D506ED" w14:textId="77777777"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.5</w:t>
            </w:r>
            <w:r>
              <w:rPr>
                <w:rFonts w:ascii="Arial" w:eastAsia="Times New Roman" w:hAnsi="Arial" w:cs="Arial"/>
                <w:sz w:val="20"/>
              </w:rPr>
              <w:t>08</w:t>
            </w:r>
          </w:p>
        </w:tc>
        <w:tc>
          <w:tcPr>
            <w:tcW w:w="795" w:type="dxa"/>
            <w:tcBorders>
              <w:left w:val="single" w:sz="4" w:space="0" w:color="auto"/>
              <w:right w:val="single" w:sz="4" w:space="0" w:color="auto"/>
            </w:tcBorders>
          </w:tcPr>
          <w:p w14:paraId="6B777CF3" w14:textId="77777777" w:rsidR="00597D33" w:rsidRPr="00FA7045" w:rsidRDefault="00597D33" w:rsidP="003762E3">
            <w:pPr>
              <w:spacing w:after="0" w:line="240" w:lineRule="auto"/>
              <w:rPr>
                <w:rFonts w:ascii="Arial" w:eastAsia="Times New Roman" w:hAnsi="Arial" w:cs="Arial"/>
                <w:sz w:val="20"/>
              </w:rPr>
            </w:pPr>
          </w:p>
        </w:tc>
        <w:tc>
          <w:tcPr>
            <w:tcW w:w="1142" w:type="dxa"/>
            <w:tcBorders>
              <w:left w:val="single" w:sz="4" w:space="0" w:color="auto"/>
              <w:right w:val="single" w:sz="4" w:space="0" w:color="auto"/>
            </w:tcBorders>
          </w:tcPr>
          <w:p w14:paraId="620161B9" w14:textId="77777777"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0.</w:t>
            </w:r>
            <w:r>
              <w:rPr>
                <w:rFonts w:ascii="Arial" w:eastAsia="Times New Roman" w:hAnsi="Arial" w:cs="Arial"/>
                <w:sz w:val="20"/>
              </w:rPr>
              <w:t>3476</w:t>
            </w:r>
          </w:p>
        </w:tc>
        <w:tc>
          <w:tcPr>
            <w:tcW w:w="815" w:type="dxa"/>
            <w:tcBorders>
              <w:left w:val="single" w:sz="4" w:space="0" w:color="auto"/>
              <w:right w:val="single" w:sz="4" w:space="0" w:color="auto"/>
            </w:tcBorders>
          </w:tcPr>
          <w:p w14:paraId="6A0EE254" w14:textId="77777777" w:rsidR="00597D33" w:rsidRPr="00FA7045" w:rsidRDefault="00597D33" w:rsidP="003762E3">
            <w:pPr>
              <w:spacing w:after="0" w:line="240" w:lineRule="auto"/>
              <w:rPr>
                <w:rFonts w:ascii="Arial" w:eastAsia="Times New Roman" w:hAnsi="Arial" w:cs="Arial"/>
                <w:sz w:val="20"/>
              </w:rPr>
            </w:pPr>
          </w:p>
        </w:tc>
        <w:tc>
          <w:tcPr>
            <w:tcW w:w="1078" w:type="dxa"/>
            <w:tcBorders>
              <w:left w:val="single" w:sz="4" w:space="0" w:color="auto"/>
              <w:right w:val="single" w:sz="4" w:space="0" w:color="auto"/>
            </w:tcBorders>
          </w:tcPr>
          <w:p w14:paraId="580D8E79" w14:textId="77777777"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w:t>
            </w:r>
            <w:r>
              <w:rPr>
                <w:rFonts w:ascii="Arial" w:eastAsia="Times New Roman" w:hAnsi="Arial" w:cs="Arial"/>
                <w:sz w:val="20"/>
              </w:rPr>
              <w:t>5002</w:t>
            </w:r>
          </w:p>
        </w:tc>
        <w:tc>
          <w:tcPr>
            <w:tcW w:w="765" w:type="dxa"/>
            <w:tcBorders>
              <w:left w:val="single" w:sz="4" w:space="0" w:color="auto"/>
              <w:right w:val="single" w:sz="4" w:space="0" w:color="auto"/>
            </w:tcBorders>
          </w:tcPr>
          <w:p w14:paraId="1B1FAF9F" w14:textId="77777777" w:rsidR="00597D33" w:rsidRPr="00FA7045" w:rsidRDefault="00597D33" w:rsidP="003762E3">
            <w:pPr>
              <w:spacing w:after="0" w:line="240" w:lineRule="auto"/>
              <w:rPr>
                <w:rFonts w:ascii="Arial" w:eastAsia="Times New Roman" w:hAnsi="Arial" w:cs="Arial"/>
                <w:sz w:val="20"/>
              </w:rPr>
            </w:pPr>
          </w:p>
        </w:tc>
        <w:tc>
          <w:tcPr>
            <w:tcW w:w="1098" w:type="dxa"/>
            <w:tcBorders>
              <w:left w:val="single" w:sz="4" w:space="0" w:color="auto"/>
              <w:right w:val="single" w:sz="4" w:space="0" w:color="auto"/>
            </w:tcBorders>
          </w:tcPr>
          <w:p w14:paraId="29A11D50" w14:textId="77777777" w:rsidR="00597D33" w:rsidRPr="00FA7045" w:rsidRDefault="00597D33" w:rsidP="003762E3">
            <w:pPr>
              <w:spacing w:after="0" w:line="240" w:lineRule="auto"/>
              <w:rPr>
                <w:rFonts w:ascii="Arial" w:eastAsia="Times New Roman" w:hAnsi="Arial" w:cs="Arial"/>
                <w:sz w:val="20"/>
              </w:rPr>
            </w:pPr>
            <w:r w:rsidRPr="00FA7045">
              <w:rPr>
                <w:rFonts w:ascii="Arial" w:eastAsia="Times New Roman" w:hAnsi="Arial" w:cs="Arial"/>
                <w:sz w:val="20"/>
              </w:rPr>
              <w:t>.</w:t>
            </w:r>
            <w:r>
              <w:rPr>
                <w:rFonts w:ascii="Arial" w:eastAsia="Times New Roman" w:hAnsi="Arial" w:cs="Arial"/>
                <w:sz w:val="20"/>
              </w:rPr>
              <w:t>2377</w:t>
            </w:r>
          </w:p>
        </w:tc>
        <w:tc>
          <w:tcPr>
            <w:tcW w:w="863" w:type="dxa"/>
            <w:tcBorders>
              <w:left w:val="single" w:sz="4" w:space="0" w:color="auto"/>
            </w:tcBorders>
          </w:tcPr>
          <w:p w14:paraId="24EE4288" w14:textId="77777777" w:rsidR="00597D33" w:rsidRPr="00FA7045" w:rsidRDefault="00597D33" w:rsidP="003762E3">
            <w:pPr>
              <w:spacing w:after="0" w:line="240" w:lineRule="auto"/>
              <w:rPr>
                <w:rFonts w:ascii="Arial" w:eastAsia="Times New Roman" w:hAnsi="Arial" w:cs="Arial"/>
                <w:sz w:val="20"/>
              </w:rPr>
            </w:pPr>
          </w:p>
        </w:tc>
      </w:tr>
    </w:tbl>
    <w:p w14:paraId="06523F1C" w14:textId="77777777" w:rsidR="005B4F06" w:rsidRDefault="005B4F06">
      <w:pPr>
        <w:rPr>
          <w:rFonts w:ascii="Arial" w:hAnsi="Arial" w:cs="Arial"/>
          <w:b/>
          <w:sz w:val="20"/>
        </w:rPr>
      </w:pPr>
    </w:p>
    <w:p w14:paraId="1C4BC3A1" w14:textId="77777777" w:rsidR="005B4F06" w:rsidRDefault="005B4F06">
      <w:pPr>
        <w:rPr>
          <w:rFonts w:ascii="Arial" w:hAnsi="Arial" w:cs="Arial"/>
          <w:b/>
          <w:sz w:val="20"/>
        </w:rPr>
      </w:pPr>
      <w:r>
        <w:rPr>
          <w:rFonts w:ascii="Arial" w:hAnsi="Arial" w:cs="Arial"/>
          <w:b/>
          <w:sz w:val="20"/>
        </w:rPr>
        <w:br w:type="page"/>
      </w:r>
    </w:p>
    <w:tbl>
      <w:tblPr>
        <w:tblW w:w="108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6"/>
        <w:gridCol w:w="834"/>
        <w:gridCol w:w="1067"/>
        <w:gridCol w:w="815"/>
        <w:gridCol w:w="1026"/>
        <w:gridCol w:w="815"/>
        <w:gridCol w:w="1026"/>
        <w:gridCol w:w="815"/>
        <w:gridCol w:w="1026"/>
        <w:gridCol w:w="815"/>
        <w:gridCol w:w="965"/>
        <w:gridCol w:w="810"/>
      </w:tblGrid>
      <w:tr w:rsidR="00B36E9F" w:rsidRPr="00FA7045" w14:paraId="17728E9D" w14:textId="77777777" w:rsidTr="008D1F87">
        <w:trPr>
          <w:trHeight w:val="431"/>
        </w:trPr>
        <w:tc>
          <w:tcPr>
            <w:tcW w:w="1710" w:type="dxa"/>
            <w:gridSpan w:val="2"/>
            <w:vAlign w:val="center"/>
          </w:tcPr>
          <w:p w14:paraId="219CC2A5" w14:textId="77777777" w:rsidR="00B36E9F" w:rsidRPr="00FA7045" w:rsidRDefault="00B36E9F" w:rsidP="00A16919">
            <w:pPr>
              <w:spacing w:after="0" w:line="240" w:lineRule="auto"/>
              <w:jc w:val="center"/>
              <w:rPr>
                <w:rFonts w:ascii="Arial" w:eastAsia="Times New Roman" w:hAnsi="Arial" w:cs="Arial"/>
                <w:b/>
                <w:sz w:val="20"/>
              </w:rPr>
            </w:pPr>
            <w:r w:rsidRPr="00FA7045">
              <w:rPr>
                <w:rFonts w:ascii="Arial" w:eastAsia="Times New Roman" w:hAnsi="Arial" w:cs="Arial"/>
                <w:b/>
                <w:sz w:val="20"/>
              </w:rPr>
              <w:lastRenderedPageBreak/>
              <w:t>Variable</w:t>
            </w:r>
          </w:p>
        </w:tc>
        <w:tc>
          <w:tcPr>
            <w:tcW w:w="1067" w:type="dxa"/>
            <w:tcBorders>
              <w:right w:val="single" w:sz="4" w:space="0" w:color="auto"/>
            </w:tcBorders>
            <w:vAlign w:val="center"/>
          </w:tcPr>
          <w:p w14:paraId="15E3EE8A" w14:textId="77777777" w:rsidR="00B36E9F" w:rsidRPr="00FA7045" w:rsidRDefault="00B36E9F" w:rsidP="00442460">
            <w:pPr>
              <w:spacing w:after="0" w:line="240" w:lineRule="auto"/>
              <w:jc w:val="center"/>
              <w:rPr>
                <w:rFonts w:ascii="Arial" w:eastAsia="Times New Roman" w:hAnsi="Arial" w:cs="Arial"/>
                <w:b/>
                <w:sz w:val="20"/>
              </w:rPr>
            </w:pPr>
            <w:r>
              <w:rPr>
                <w:rFonts w:ascii="Arial" w:eastAsia="Times New Roman" w:hAnsi="Arial" w:cs="Arial"/>
                <w:b/>
                <w:sz w:val="20"/>
              </w:rPr>
              <w:t>Room and board</w:t>
            </w:r>
          </w:p>
        </w:tc>
        <w:tc>
          <w:tcPr>
            <w:tcW w:w="815" w:type="dxa"/>
            <w:tcBorders>
              <w:right w:val="single" w:sz="4" w:space="0" w:color="auto"/>
            </w:tcBorders>
            <w:vAlign w:val="center"/>
          </w:tcPr>
          <w:p w14:paraId="6442D941" w14:textId="77777777" w:rsidR="00B36E9F" w:rsidRPr="00FA7045" w:rsidRDefault="00B36E9F" w:rsidP="00442460">
            <w:pPr>
              <w:spacing w:after="0" w:line="240" w:lineRule="auto"/>
              <w:jc w:val="center"/>
              <w:rPr>
                <w:rFonts w:ascii="Arial" w:eastAsia="Times New Roman" w:hAnsi="Arial" w:cs="Arial"/>
                <w:b/>
                <w:sz w:val="20"/>
              </w:rPr>
            </w:pPr>
          </w:p>
        </w:tc>
        <w:tc>
          <w:tcPr>
            <w:tcW w:w="1026" w:type="dxa"/>
            <w:tcBorders>
              <w:left w:val="single" w:sz="4" w:space="0" w:color="auto"/>
              <w:right w:val="single" w:sz="4" w:space="0" w:color="auto"/>
            </w:tcBorders>
            <w:vAlign w:val="center"/>
          </w:tcPr>
          <w:p w14:paraId="73958A7F" w14:textId="77777777" w:rsidR="00B36E9F" w:rsidRPr="00FA7045"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Laboratory</w:t>
            </w:r>
          </w:p>
        </w:tc>
        <w:tc>
          <w:tcPr>
            <w:tcW w:w="815" w:type="dxa"/>
            <w:tcBorders>
              <w:left w:val="single" w:sz="4" w:space="0" w:color="auto"/>
              <w:right w:val="single" w:sz="4" w:space="0" w:color="auto"/>
            </w:tcBorders>
            <w:vAlign w:val="center"/>
          </w:tcPr>
          <w:p w14:paraId="4AEF1BF4" w14:textId="77777777" w:rsidR="00B36E9F" w:rsidRPr="00FA7045" w:rsidRDefault="00B36E9F" w:rsidP="00A16919">
            <w:pPr>
              <w:spacing w:after="0" w:line="240" w:lineRule="auto"/>
              <w:jc w:val="center"/>
              <w:rPr>
                <w:rFonts w:ascii="Arial" w:eastAsia="Times New Roman" w:hAnsi="Arial" w:cs="Arial"/>
                <w:b/>
                <w:sz w:val="20"/>
              </w:rPr>
            </w:pPr>
          </w:p>
        </w:tc>
        <w:tc>
          <w:tcPr>
            <w:tcW w:w="1026" w:type="dxa"/>
            <w:tcBorders>
              <w:left w:val="single" w:sz="4" w:space="0" w:color="auto"/>
              <w:right w:val="single" w:sz="4" w:space="0" w:color="auto"/>
            </w:tcBorders>
            <w:vAlign w:val="center"/>
          </w:tcPr>
          <w:p w14:paraId="5210362F" w14:textId="77777777" w:rsidR="00B36E9F" w:rsidRPr="00FA7045"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Pharmacy</w:t>
            </w:r>
          </w:p>
        </w:tc>
        <w:tc>
          <w:tcPr>
            <w:tcW w:w="815" w:type="dxa"/>
            <w:tcBorders>
              <w:left w:val="single" w:sz="4" w:space="0" w:color="auto"/>
              <w:right w:val="single" w:sz="4" w:space="0" w:color="auto"/>
            </w:tcBorders>
            <w:vAlign w:val="center"/>
          </w:tcPr>
          <w:p w14:paraId="52FB7B0C" w14:textId="77777777" w:rsidR="00B36E9F" w:rsidRPr="00FA7045" w:rsidRDefault="00B36E9F" w:rsidP="00A16919">
            <w:pPr>
              <w:spacing w:after="0" w:line="240" w:lineRule="auto"/>
              <w:jc w:val="center"/>
              <w:rPr>
                <w:rFonts w:ascii="Arial" w:eastAsia="Times New Roman" w:hAnsi="Arial" w:cs="Arial"/>
                <w:b/>
                <w:sz w:val="20"/>
              </w:rPr>
            </w:pPr>
          </w:p>
        </w:tc>
        <w:tc>
          <w:tcPr>
            <w:tcW w:w="1026" w:type="dxa"/>
            <w:tcBorders>
              <w:left w:val="single" w:sz="4" w:space="0" w:color="auto"/>
            </w:tcBorders>
            <w:vAlign w:val="center"/>
          </w:tcPr>
          <w:p w14:paraId="14AC4A43" w14:textId="77777777" w:rsidR="00B36E9F" w:rsidRPr="00FA7045"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Radiology</w:t>
            </w:r>
          </w:p>
        </w:tc>
        <w:tc>
          <w:tcPr>
            <w:tcW w:w="815" w:type="dxa"/>
            <w:tcBorders>
              <w:left w:val="single" w:sz="4" w:space="0" w:color="auto"/>
            </w:tcBorders>
            <w:vAlign w:val="center"/>
          </w:tcPr>
          <w:p w14:paraId="30A9AA15" w14:textId="77777777" w:rsidR="00B36E9F" w:rsidRPr="00FA7045" w:rsidRDefault="00B36E9F" w:rsidP="00A16919">
            <w:pPr>
              <w:spacing w:after="0" w:line="240" w:lineRule="auto"/>
              <w:jc w:val="center"/>
              <w:rPr>
                <w:rFonts w:ascii="Arial" w:eastAsia="Times New Roman" w:hAnsi="Arial" w:cs="Arial"/>
                <w:b/>
                <w:sz w:val="20"/>
              </w:rPr>
            </w:pPr>
          </w:p>
        </w:tc>
        <w:tc>
          <w:tcPr>
            <w:tcW w:w="965" w:type="dxa"/>
            <w:tcBorders>
              <w:left w:val="single" w:sz="4" w:space="0" w:color="auto"/>
            </w:tcBorders>
          </w:tcPr>
          <w:p w14:paraId="77EEB4E0" w14:textId="77777777" w:rsidR="00B36E9F" w:rsidRDefault="00B36E9F" w:rsidP="00A16919">
            <w:pPr>
              <w:spacing w:after="0" w:line="240" w:lineRule="auto"/>
              <w:jc w:val="center"/>
              <w:rPr>
                <w:rFonts w:ascii="Arial" w:eastAsia="Times New Roman" w:hAnsi="Arial" w:cs="Arial"/>
                <w:b/>
                <w:sz w:val="20"/>
              </w:rPr>
            </w:pPr>
            <w:r>
              <w:rPr>
                <w:rFonts w:ascii="Arial" w:eastAsia="Times New Roman" w:hAnsi="Arial" w:cs="Arial"/>
                <w:b/>
                <w:sz w:val="20"/>
              </w:rPr>
              <w:t>Other</w:t>
            </w:r>
          </w:p>
        </w:tc>
        <w:tc>
          <w:tcPr>
            <w:tcW w:w="810" w:type="dxa"/>
            <w:tcBorders>
              <w:left w:val="single" w:sz="4" w:space="0" w:color="auto"/>
            </w:tcBorders>
          </w:tcPr>
          <w:p w14:paraId="1B9DFFFF" w14:textId="77777777" w:rsidR="00B36E9F" w:rsidRDefault="00B36E9F" w:rsidP="00A16919">
            <w:pPr>
              <w:spacing w:after="0" w:line="240" w:lineRule="auto"/>
              <w:jc w:val="center"/>
              <w:rPr>
                <w:rFonts w:ascii="Arial" w:eastAsia="Times New Roman" w:hAnsi="Arial" w:cs="Arial"/>
                <w:b/>
                <w:sz w:val="20"/>
              </w:rPr>
            </w:pPr>
          </w:p>
        </w:tc>
      </w:tr>
      <w:tr w:rsidR="00B36E9F" w:rsidRPr="00FA7045" w14:paraId="6AFE8A7F" w14:textId="77777777" w:rsidTr="008D1F87">
        <w:trPr>
          <w:trHeight w:val="431"/>
        </w:trPr>
        <w:tc>
          <w:tcPr>
            <w:tcW w:w="1710" w:type="dxa"/>
            <w:gridSpan w:val="2"/>
            <w:vAlign w:val="center"/>
          </w:tcPr>
          <w:p w14:paraId="20D5E09F" w14:textId="77777777" w:rsidR="00B36E9F" w:rsidRPr="00FA7045" w:rsidRDefault="00B36E9F" w:rsidP="00A346EE">
            <w:pPr>
              <w:spacing w:after="0" w:line="240" w:lineRule="auto"/>
              <w:jc w:val="center"/>
              <w:rPr>
                <w:rFonts w:ascii="Arial" w:eastAsia="Times New Roman" w:hAnsi="Arial" w:cs="Arial"/>
                <w:b/>
                <w:sz w:val="20"/>
              </w:rPr>
            </w:pPr>
          </w:p>
        </w:tc>
        <w:tc>
          <w:tcPr>
            <w:tcW w:w="1067" w:type="dxa"/>
            <w:tcBorders>
              <w:right w:val="single" w:sz="4" w:space="0" w:color="auto"/>
            </w:tcBorders>
            <w:vAlign w:val="center"/>
          </w:tcPr>
          <w:p w14:paraId="48170775" w14:textId="77777777"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14:paraId="3685E939" w14:textId="77777777"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26" w:type="dxa"/>
            <w:tcBorders>
              <w:left w:val="single" w:sz="4" w:space="0" w:color="auto"/>
              <w:right w:val="single" w:sz="4" w:space="0" w:color="auto"/>
            </w:tcBorders>
            <w:vAlign w:val="center"/>
          </w:tcPr>
          <w:p w14:paraId="4A5101C1" w14:textId="77777777"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14:paraId="20BD1EFC" w14:textId="77777777"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26" w:type="dxa"/>
            <w:tcBorders>
              <w:left w:val="single" w:sz="4" w:space="0" w:color="auto"/>
              <w:right w:val="single" w:sz="4" w:space="0" w:color="auto"/>
            </w:tcBorders>
            <w:vAlign w:val="center"/>
          </w:tcPr>
          <w:p w14:paraId="125A632B" w14:textId="77777777"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right w:val="single" w:sz="4" w:space="0" w:color="auto"/>
            </w:tcBorders>
            <w:vAlign w:val="center"/>
          </w:tcPr>
          <w:p w14:paraId="309B3640" w14:textId="77777777"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1026" w:type="dxa"/>
            <w:tcBorders>
              <w:left w:val="single" w:sz="4" w:space="0" w:color="auto"/>
              <w:right w:val="single" w:sz="4" w:space="0" w:color="auto"/>
            </w:tcBorders>
            <w:vAlign w:val="center"/>
          </w:tcPr>
          <w:p w14:paraId="4D7CEF9E" w14:textId="77777777"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5" w:type="dxa"/>
            <w:tcBorders>
              <w:left w:val="single" w:sz="4" w:space="0" w:color="auto"/>
            </w:tcBorders>
            <w:vAlign w:val="center"/>
          </w:tcPr>
          <w:p w14:paraId="4D016D58" w14:textId="77777777"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c>
          <w:tcPr>
            <w:tcW w:w="965" w:type="dxa"/>
            <w:tcBorders>
              <w:left w:val="single" w:sz="4" w:space="0" w:color="auto"/>
            </w:tcBorders>
            <w:vAlign w:val="center"/>
          </w:tcPr>
          <w:p w14:paraId="4ACCA6DB" w14:textId="77777777" w:rsidR="00B36E9F" w:rsidRDefault="00B36E9F" w:rsidP="00A346EE">
            <w:pPr>
              <w:spacing w:after="0" w:line="240" w:lineRule="auto"/>
              <w:jc w:val="center"/>
              <w:rPr>
                <w:rFonts w:ascii="Arial" w:eastAsia="Times New Roman" w:hAnsi="Arial" w:cs="Arial"/>
                <w:b/>
                <w:sz w:val="20"/>
              </w:rPr>
            </w:pPr>
            <w:proofErr w:type="spellStart"/>
            <w:r>
              <w:rPr>
                <w:rFonts w:ascii="Arial" w:eastAsia="Times New Roman" w:hAnsi="Arial" w:cs="Arial"/>
                <w:b/>
                <w:sz w:val="20"/>
              </w:rPr>
              <w:t>Coeff</w:t>
            </w:r>
            <w:proofErr w:type="spellEnd"/>
          </w:p>
        </w:tc>
        <w:tc>
          <w:tcPr>
            <w:tcW w:w="810" w:type="dxa"/>
            <w:tcBorders>
              <w:left w:val="single" w:sz="4" w:space="0" w:color="auto"/>
            </w:tcBorders>
            <w:vAlign w:val="center"/>
          </w:tcPr>
          <w:p w14:paraId="2829E9E4" w14:textId="77777777" w:rsidR="00B36E9F" w:rsidRPr="00FA7045" w:rsidRDefault="00B36E9F" w:rsidP="00A346EE">
            <w:pPr>
              <w:spacing w:after="0" w:line="240" w:lineRule="auto"/>
              <w:jc w:val="center"/>
              <w:rPr>
                <w:rFonts w:ascii="Arial" w:eastAsia="Times New Roman" w:hAnsi="Arial" w:cs="Arial"/>
                <w:b/>
                <w:sz w:val="20"/>
              </w:rPr>
            </w:pPr>
            <w:r>
              <w:rPr>
                <w:rFonts w:ascii="Arial" w:eastAsia="Times New Roman" w:hAnsi="Arial" w:cs="Arial"/>
                <w:b/>
                <w:sz w:val="20"/>
              </w:rPr>
              <w:t>p-value</w:t>
            </w:r>
          </w:p>
        </w:tc>
      </w:tr>
      <w:tr w:rsidR="00B36E9F" w:rsidRPr="00FA7045" w14:paraId="3B6FFCB8" w14:textId="77777777" w:rsidTr="008D1F87">
        <w:trPr>
          <w:trHeight w:val="254"/>
        </w:trPr>
        <w:tc>
          <w:tcPr>
            <w:tcW w:w="1710" w:type="dxa"/>
            <w:gridSpan w:val="2"/>
            <w:vAlign w:val="center"/>
          </w:tcPr>
          <w:p w14:paraId="42140C98" w14:textId="77777777"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Age (y)</w:t>
            </w:r>
          </w:p>
        </w:tc>
        <w:tc>
          <w:tcPr>
            <w:tcW w:w="1067" w:type="dxa"/>
            <w:tcBorders>
              <w:right w:val="single" w:sz="4" w:space="0" w:color="auto"/>
            </w:tcBorders>
          </w:tcPr>
          <w:p w14:paraId="1633F0C6" w14:textId="77777777" w:rsidR="00B36E9F" w:rsidRPr="00FA7045" w:rsidRDefault="00B36E9F" w:rsidP="00A346EE">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111</w:t>
            </w:r>
          </w:p>
        </w:tc>
        <w:tc>
          <w:tcPr>
            <w:tcW w:w="815" w:type="dxa"/>
            <w:tcBorders>
              <w:left w:val="single" w:sz="4" w:space="0" w:color="auto"/>
              <w:right w:val="single" w:sz="4" w:space="0" w:color="auto"/>
            </w:tcBorders>
          </w:tcPr>
          <w:p w14:paraId="61A88F54" w14:textId="77777777"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.048</w:t>
            </w:r>
          </w:p>
        </w:tc>
        <w:tc>
          <w:tcPr>
            <w:tcW w:w="1026" w:type="dxa"/>
            <w:tcBorders>
              <w:left w:val="single" w:sz="4" w:space="0" w:color="auto"/>
              <w:right w:val="single" w:sz="4" w:space="0" w:color="auto"/>
            </w:tcBorders>
          </w:tcPr>
          <w:p w14:paraId="1A8F7A96" w14:textId="77777777"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46</w:t>
            </w:r>
          </w:p>
        </w:tc>
        <w:tc>
          <w:tcPr>
            <w:tcW w:w="815" w:type="dxa"/>
            <w:tcBorders>
              <w:left w:val="single" w:sz="4" w:space="0" w:color="auto"/>
              <w:right w:val="single" w:sz="4" w:space="0" w:color="auto"/>
            </w:tcBorders>
          </w:tcPr>
          <w:p w14:paraId="0D5E83A5" w14:textId="77777777" w:rsidR="00B36E9F" w:rsidRPr="00FA7045" w:rsidRDefault="00B36E9F" w:rsidP="00A16919">
            <w:pPr>
              <w:spacing w:after="0" w:line="240" w:lineRule="auto"/>
              <w:rPr>
                <w:rFonts w:ascii="Arial" w:eastAsia="Times New Roman" w:hAnsi="Arial" w:cs="Arial"/>
                <w:sz w:val="20"/>
              </w:rPr>
            </w:pPr>
            <w:r>
              <w:rPr>
                <w:rFonts w:ascii="Arial" w:hAnsi="Arial" w:cs="Arial"/>
                <w:color w:val="000000"/>
                <w:sz w:val="20"/>
              </w:rPr>
              <w:t>.</w:t>
            </w:r>
            <w:r w:rsidR="00A16919">
              <w:rPr>
                <w:rFonts w:ascii="Arial" w:hAnsi="Arial" w:cs="Arial"/>
                <w:color w:val="000000"/>
                <w:sz w:val="20"/>
              </w:rPr>
              <w:t>067</w:t>
            </w:r>
          </w:p>
        </w:tc>
        <w:tc>
          <w:tcPr>
            <w:tcW w:w="1026" w:type="dxa"/>
            <w:tcBorders>
              <w:left w:val="single" w:sz="4" w:space="0" w:color="auto"/>
              <w:right w:val="single" w:sz="4" w:space="0" w:color="auto"/>
            </w:tcBorders>
          </w:tcPr>
          <w:p w14:paraId="7DECF86D" w14:textId="77777777"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w:t>
            </w:r>
            <w:r w:rsidR="009E68E0">
              <w:rPr>
                <w:rFonts w:ascii="Arial" w:hAnsi="Arial" w:cs="Arial"/>
                <w:color w:val="000000"/>
                <w:sz w:val="20"/>
              </w:rPr>
              <w:t>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0703633D" w14:textId="77777777"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244</w:t>
            </w:r>
          </w:p>
        </w:tc>
        <w:tc>
          <w:tcPr>
            <w:tcW w:w="1026" w:type="dxa"/>
            <w:tcBorders>
              <w:left w:val="single" w:sz="4" w:space="0" w:color="auto"/>
              <w:right w:val="single" w:sz="4" w:space="0" w:color="auto"/>
            </w:tcBorders>
          </w:tcPr>
          <w:p w14:paraId="2802D588" w14:textId="77777777" w:rsidR="00B36E9F" w:rsidRPr="00FA7045" w:rsidRDefault="00B36E9F" w:rsidP="00C65EA2">
            <w:pPr>
              <w:spacing w:after="0" w:line="240" w:lineRule="auto"/>
              <w:rPr>
                <w:rFonts w:ascii="Arial" w:eastAsia="Times New Roman" w:hAnsi="Arial" w:cs="Arial"/>
                <w:sz w:val="20"/>
              </w:rPr>
            </w:pPr>
            <w:r w:rsidRPr="00FA7045">
              <w:rPr>
                <w:rFonts w:ascii="Arial" w:hAnsi="Arial" w:cs="Arial"/>
                <w:color w:val="000000"/>
                <w:sz w:val="20"/>
              </w:rPr>
              <w:t>$</w:t>
            </w:r>
            <w:r w:rsidR="00C65EA2">
              <w:rPr>
                <w:rFonts w:ascii="Arial" w:hAnsi="Arial" w:cs="Arial"/>
                <w:color w:val="000000"/>
                <w:sz w:val="20"/>
              </w:rPr>
              <w:t>40</w:t>
            </w:r>
            <w:r w:rsidRPr="00FA7045">
              <w:rPr>
                <w:rFonts w:ascii="Arial" w:hAnsi="Arial" w:cs="Arial"/>
                <w:color w:val="000000"/>
                <w:sz w:val="20"/>
              </w:rPr>
              <w:t xml:space="preserve"> </w:t>
            </w:r>
          </w:p>
        </w:tc>
        <w:tc>
          <w:tcPr>
            <w:tcW w:w="815" w:type="dxa"/>
            <w:tcBorders>
              <w:left w:val="single" w:sz="4" w:space="0" w:color="auto"/>
            </w:tcBorders>
          </w:tcPr>
          <w:p w14:paraId="0FC688FE" w14:textId="77777777" w:rsidR="00B36E9F" w:rsidRPr="00FA7045" w:rsidRDefault="000926A9" w:rsidP="000926A9">
            <w:pPr>
              <w:spacing w:after="0" w:line="240" w:lineRule="auto"/>
              <w:rPr>
                <w:rFonts w:ascii="Arial" w:eastAsia="Times New Roman" w:hAnsi="Arial" w:cs="Arial"/>
                <w:sz w:val="20"/>
              </w:rPr>
            </w:pPr>
            <w:r>
              <w:rPr>
                <w:rFonts w:ascii="Arial" w:eastAsia="Times New Roman" w:hAnsi="Arial" w:cs="Arial"/>
                <w:sz w:val="20"/>
              </w:rPr>
              <w:t>&lt;</w:t>
            </w:r>
            <w:r w:rsidR="00B36E9F">
              <w:rPr>
                <w:rFonts w:ascii="Arial" w:eastAsia="Times New Roman" w:hAnsi="Arial" w:cs="Arial"/>
                <w:sz w:val="20"/>
              </w:rPr>
              <w:t>.0</w:t>
            </w:r>
            <w:r>
              <w:rPr>
                <w:rFonts w:ascii="Arial" w:eastAsia="Times New Roman" w:hAnsi="Arial" w:cs="Arial"/>
                <w:sz w:val="20"/>
              </w:rPr>
              <w:t>01</w:t>
            </w:r>
          </w:p>
        </w:tc>
        <w:tc>
          <w:tcPr>
            <w:tcW w:w="965" w:type="dxa"/>
            <w:tcBorders>
              <w:left w:val="single" w:sz="4" w:space="0" w:color="auto"/>
            </w:tcBorders>
          </w:tcPr>
          <w:p w14:paraId="4E822FCB" w14:textId="77777777"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$71</w:t>
            </w:r>
          </w:p>
        </w:tc>
        <w:tc>
          <w:tcPr>
            <w:tcW w:w="810" w:type="dxa"/>
            <w:tcBorders>
              <w:left w:val="single" w:sz="4" w:space="0" w:color="auto"/>
            </w:tcBorders>
          </w:tcPr>
          <w:p w14:paraId="73706F6F" w14:textId="77777777"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.056</w:t>
            </w:r>
          </w:p>
        </w:tc>
      </w:tr>
      <w:tr w:rsidR="00B36E9F" w:rsidRPr="00FA7045" w14:paraId="685F3042" w14:textId="77777777" w:rsidTr="008D1F87">
        <w:trPr>
          <w:trHeight w:val="254"/>
        </w:trPr>
        <w:tc>
          <w:tcPr>
            <w:tcW w:w="1710" w:type="dxa"/>
            <w:gridSpan w:val="2"/>
            <w:vAlign w:val="center"/>
          </w:tcPr>
          <w:p w14:paraId="523F0160" w14:textId="77777777"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HTN</w:t>
            </w:r>
          </w:p>
        </w:tc>
        <w:tc>
          <w:tcPr>
            <w:tcW w:w="1067" w:type="dxa"/>
            <w:tcBorders>
              <w:right w:val="single" w:sz="4" w:space="0" w:color="auto"/>
            </w:tcBorders>
          </w:tcPr>
          <w:p w14:paraId="5624943E" w14:textId="77777777" w:rsidR="00B36E9F" w:rsidRPr="00FA7045" w:rsidRDefault="00B36E9F" w:rsidP="00A346EE">
            <w:pPr>
              <w:spacing w:after="0" w:line="240" w:lineRule="auto"/>
              <w:rPr>
                <w:rFonts w:ascii="Arial" w:eastAsia="Times New Roman" w:hAnsi="Arial" w:cs="Arial"/>
                <w:sz w:val="20"/>
              </w:rPr>
            </w:pPr>
            <w:r>
              <w:rPr>
                <w:rFonts w:ascii="Arial" w:hAnsi="Arial" w:cs="Arial"/>
                <w:color w:val="000000"/>
                <w:sz w:val="20"/>
              </w:rPr>
              <w:t>($2,961)</w:t>
            </w:r>
          </w:p>
        </w:tc>
        <w:tc>
          <w:tcPr>
            <w:tcW w:w="815" w:type="dxa"/>
            <w:tcBorders>
              <w:left w:val="single" w:sz="4" w:space="0" w:color="auto"/>
              <w:right w:val="single" w:sz="4" w:space="0" w:color="auto"/>
            </w:tcBorders>
          </w:tcPr>
          <w:p w14:paraId="5457FC98" w14:textId="77777777"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.025</w:t>
            </w:r>
          </w:p>
        </w:tc>
        <w:tc>
          <w:tcPr>
            <w:tcW w:w="1026" w:type="dxa"/>
            <w:tcBorders>
              <w:left w:val="single" w:sz="4" w:space="0" w:color="auto"/>
              <w:right w:val="single" w:sz="4" w:space="0" w:color="auto"/>
            </w:tcBorders>
          </w:tcPr>
          <w:p w14:paraId="4E82268A" w14:textId="77777777"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1,474</w:t>
            </w:r>
            <w:r w:rsidRPr="00FA7045">
              <w:rPr>
                <w:rFonts w:ascii="Arial" w:hAnsi="Arial" w:cs="Arial"/>
                <w:color w:val="000000"/>
                <w:sz w:val="20"/>
              </w:rPr>
              <w:t>)</w:t>
            </w:r>
          </w:p>
        </w:tc>
        <w:tc>
          <w:tcPr>
            <w:tcW w:w="815" w:type="dxa"/>
            <w:tcBorders>
              <w:left w:val="single" w:sz="4" w:space="0" w:color="auto"/>
              <w:right w:val="single" w:sz="4" w:space="0" w:color="auto"/>
            </w:tcBorders>
          </w:tcPr>
          <w:p w14:paraId="720D555F" w14:textId="77777777" w:rsidR="00B36E9F" w:rsidRPr="00FA7045" w:rsidRDefault="00B36E9F" w:rsidP="00A16919">
            <w:pPr>
              <w:spacing w:after="0" w:line="240" w:lineRule="auto"/>
              <w:rPr>
                <w:rFonts w:ascii="Arial" w:eastAsia="Times New Roman" w:hAnsi="Arial" w:cs="Arial"/>
                <w:sz w:val="20"/>
              </w:rPr>
            </w:pPr>
            <w:r>
              <w:rPr>
                <w:rFonts w:ascii="Arial" w:hAnsi="Arial" w:cs="Arial"/>
                <w:color w:val="000000"/>
                <w:sz w:val="20"/>
              </w:rPr>
              <w:t>.</w:t>
            </w:r>
            <w:r w:rsidR="00A16919">
              <w:rPr>
                <w:rFonts w:ascii="Arial" w:hAnsi="Arial" w:cs="Arial"/>
                <w:color w:val="000000"/>
                <w:sz w:val="20"/>
              </w:rPr>
              <w:t>011</w:t>
            </w:r>
          </w:p>
        </w:tc>
        <w:tc>
          <w:tcPr>
            <w:tcW w:w="1026" w:type="dxa"/>
            <w:tcBorders>
              <w:left w:val="single" w:sz="4" w:space="0" w:color="auto"/>
              <w:right w:val="single" w:sz="4" w:space="0" w:color="auto"/>
            </w:tcBorders>
          </w:tcPr>
          <w:p w14:paraId="0491042B" w14:textId="77777777"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73</w:t>
            </w:r>
            <w:r w:rsidRPr="00FA7045">
              <w:rPr>
                <w:rFonts w:ascii="Arial" w:hAnsi="Arial" w:cs="Arial"/>
                <w:color w:val="000000"/>
                <w:sz w:val="20"/>
              </w:rPr>
              <w:t>)</w:t>
            </w:r>
          </w:p>
        </w:tc>
        <w:tc>
          <w:tcPr>
            <w:tcW w:w="815" w:type="dxa"/>
            <w:tcBorders>
              <w:left w:val="single" w:sz="4" w:space="0" w:color="auto"/>
              <w:right w:val="single" w:sz="4" w:space="0" w:color="auto"/>
            </w:tcBorders>
          </w:tcPr>
          <w:p w14:paraId="4A599367" w14:textId="77777777"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756</w:t>
            </w:r>
          </w:p>
        </w:tc>
        <w:tc>
          <w:tcPr>
            <w:tcW w:w="1026" w:type="dxa"/>
            <w:tcBorders>
              <w:left w:val="single" w:sz="4" w:space="0" w:color="auto"/>
              <w:right w:val="single" w:sz="4" w:space="0" w:color="auto"/>
            </w:tcBorders>
          </w:tcPr>
          <w:p w14:paraId="6978AF95" w14:textId="77777777"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843</w:t>
            </w:r>
            <w:r w:rsidRPr="00FA7045">
              <w:rPr>
                <w:rFonts w:ascii="Arial" w:hAnsi="Arial" w:cs="Arial"/>
                <w:color w:val="000000"/>
                <w:sz w:val="20"/>
              </w:rPr>
              <w:t>)</w:t>
            </w:r>
          </w:p>
        </w:tc>
        <w:tc>
          <w:tcPr>
            <w:tcW w:w="815" w:type="dxa"/>
            <w:tcBorders>
              <w:left w:val="single" w:sz="4" w:space="0" w:color="auto"/>
            </w:tcBorders>
          </w:tcPr>
          <w:p w14:paraId="55F4C6D0" w14:textId="77777777"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002</w:t>
            </w:r>
          </w:p>
        </w:tc>
        <w:tc>
          <w:tcPr>
            <w:tcW w:w="965" w:type="dxa"/>
            <w:tcBorders>
              <w:left w:val="single" w:sz="4" w:space="0" w:color="auto"/>
            </w:tcBorders>
          </w:tcPr>
          <w:p w14:paraId="2A7BF1AE" w14:textId="77777777"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($1,001)</w:t>
            </w:r>
          </w:p>
        </w:tc>
        <w:tc>
          <w:tcPr>
            <w:tcW w:w="810" w:type="dxa"/>
            <w:tcBorders>
              <w:left w:val="single" w:sz="4" w:space="0" w:color="auto"/>
            </w:tcBorders>
          </w:tcPr>
          <w:p w14:paraId="6FF36B10" w14:textId="77777777" w:rsidR="00B36E9F" w:rsidRDefault="004653BE" w:rsidP="004653BE">
            <w:pPr>
              <w:spacing w:after="0" w:line="240" w:lineRule="auto"/>
              <w:rPr>
                <w:rFonts w:ascii="Arial" w:eastAsia="Times New Roman" w:hAnsi="Arial" w:cs="Arial"/>
                <w:sz w:val="20"/>
              </w:rPr>
            </w:pPr>
            <w:r>
              <w:rPr>
                <w:rFonts w:ascii="Arial" w:eastAsia="Times New Roman" w:hAnsi="Arial" w:cs="Arial"/>
                <w:sz w:val="20"/>
              </w:rPr>
              <w:t>.243</w:t>
            </w:r>
          </w:p>
        </w:tc>
      </w:tr>
      <w:tr w:rsidR="00B36E9F" w:rsidRPr="00FA7045" w14:paraId="20E266F9" w14:textId="77777777" w:rsidTr="008D1F87">
        <w:trPr>
          <w:trHeight w:val="254"/>
        </w:trPr>
        <w:tc>
          <w:tcPr>
            <w:tcW w:w="1710" w:type="dxa"/>
            <w:gridSpan w:val="2"/>
            <w:vAlign w:val="center"/>
          </w:tcPr>
          <w:p w14:paraId="26CB401A" w14:textId="77777777"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CAD</w:t>
            </w:r>
          </w:p>
        </w:tc>
        <w:tc>
          <w:tcPr>
            <w:tcW w:w="1067" w:type="dxa"/>
            <w:tcBorders>
              <w:right w:val="single" w:sz="4" w:space="0" w:color="auto"/>
            </w:tcBorders>
          </w:tcPr>
          <w:p w14:paraId="5E66DD0A" w14:textId="77777777" w:rsidR="00B36E9F" w:rsidRPr="00FA7045" w:rsidRDefault="00B36E9F" w:rsidP="00A346EE">
            <w:pPr>
              <w:spacing w:after="0" w:line="240" w:lineRule="auto"/>
              <w:rPr>
                <w:rFonts w:ascii="Arial" w:eastAsia="Times New Roman" w:hAnsi="Arial" w:cs="Arial"/>
                <w:sz w:val="20"/>
              </w:rPr>
            </w:pPr>
            <w:r w:rsidRPr="00FA7045">
              <w:rPr>
                <w:rFonts w:ascii="Arial" w:hAnsi="Arial" w:cs="Arial"/>
                <w:color w:val="000000"/>
                <w:sz w:val="20"/>
              </w:rPr>
              <w:t>$1</w:t>
            </w:r>
            <w:r>
              <w:rPr>
                <w:rFonts w:ascii="Arial" w:hAnsi="Arial" w:cs="Arial"/>
                <w:color w:val="000000"/>
                <w:sz w:val="20"/>
              </w:rPr>
              <w:t>,130</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B3AC04B" w14:textId="77777777"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.488</w:t>
            </w:r>
          </w:p>
        </w:tc>
        <w:tc>
          <w:tcPr>
            <w:tcW w:w="1026" w:type="dxa"/>
            <w:tcBorders>
              <w:left w:val="single" w:sz="4" w:space="0" w:color="auto"/>
              <w:right w:val="single" w:sz="4" w:space="0" w:color="auto"/>
            </w:tcBorders>
          </w:tcPr>
          <w:p w14:paraId="07EFDA29" w14:textId="77777777"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1,090</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1791135D" w14:textId="77777777"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102</w:t>
            </w:r>
          </w:p>
        </w:tc>
        <w:tc>
          <w:tcPr>
            <w:tcW w:w="1026" w:type="dxa"/>
            <w:tcBorders>
              <w:left w:val="single" w:sz="4" w:space="0" w:color="auto"/>
              <w:right w:val="single" w:sz="4" w:space="0" w:color="auto"/>
            </w:tcBorders>
          </w:tcPr>
          <w:p w14:paraId="33A0A0AA" w14:textId="77777777"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636</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34407758" w14:textId="77777777"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031</w:t>
            </w:r>
          </w:p>
        </w:tc>
        <w:tc>
          <w:tcPr>
            <w:tcW w:w="1026" w:type="dxa"/>
            <w:tcBorders>
              <w:left w:val="single" w:sz="4" w:space="0" w:color="auto"/>
              <w:right w:val="single" w:sz="4" w:space="0" w:color="auto"/>
            </w:tcBorders>
          </w:tcPr>
          <w:p w14:paraId="282F3FCA" w14:textId="77777777"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455</w:t>
            </w:r>
            <w:r w:rsidRPr="00FA7045">
              <w:rPr>
                <w:rFonts w:ascii="Arial" w:hAnsi="Arial" w:cs="Arial"/>
                <w:color w:val="000000"/>
                <w:sz w:val="20"/>
              </w:rPr>
              <w:t xml:space="preserve"> </w:t>
            </w:r>
          </w:p>
        </w:tc>
        <w:tc>
          <w:tcPr>
            <w:tcW w:w="815" w:type="dxa"/>
            <w:tcBorders>
              <w:left w:val="single" w:sz="4" w:space="0" w:color="auto"/>
            </w:tcBorders>
          </w:tcPr>
          <w:p w14:paraId="37AEF389" w14:textId="77777777"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167</w:t>
            </w:r>
          </w:p>
        </w:tc>
        <w:tc>
          <w:tcPr>
            <w:tcW w:w="965" w:type="dxa"/>
            <w:tcBorders>
              <w:left w:val="single" w:sz="4" w:space="0" w:color="auto"/>
            </w:tcBorders>
          </w:tcPr>
          <w:p w14:paraId="4DC1AFBA" w14:textId="77777777"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$1,710</w:t>
            </w:r>
          </w:p>
        </w:tc>
        <w:tc>
          <w:tcPr>
            <w:tcW w:w="810" w:type="dxa"/>
            <w:tcBorders>
              <w:left w:val="single" w:sz="4" w:space="0" w:color="auto"/>
            </w:tcBorders>
          </w:tcPr>
          <w:p w14:paraId="1A7F4E0F" w14:textId="77777777"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.114</w:t>
            </w:r>
          </w:p>
        </w:tc>
      </w:tr>
      <w:tr w:rsidR="00B36E9F" w:rsidRPr="00FA7045" w14:paraId="7BBCC337" w14:textId="77777777" w:rsidTr="008D1F87">
        <w:trPr>
          <w:trHeight w:val="254"/>
        </w:trPr>
        <w:tc>
          <w:tcPr>
            <w:tcW w:w="1710" w:type="dxa"/>
            <w:gridSpan w:val="2"/>
            <w:vAlign w:val="center"/>
          </w:tcPr>
          <w:p w14:paraId="289529E9" w14:textId="77777777" w:rsidR="00B36E9F" w:rsidRPr="00FA7045" w:rsidRDefault="00B36E9F" w:rsidP="00A346EE">
            <w:pPr>
              <w:spacing w:after="0" w:line="240" w:lineRule="auto"/>
              <w:rPr>
                <w:rFonts w:ascii="Arial" w:eastAsia="Times New Roman" w:hAnsi="Arial" w:cs="Arial"/>
                <w:sz w:val="20"/>
              </w:rPr>
            </w:pPr>
            <w:proofErr w:type="spellStart"/>
            <w:r w:rsidRPr="00FA7045">
              <w:rPr>
                <w:rFonts w:ascii="Arial" w:eastAsia="Times New Roman" w:hAnsi="Arial" w:cs="Arial"/>
                <w:sz w:val="20"/>
              </w:rPr>
              <w:t>Preop</w:t>
            </w:r>
            <w:proofErr w:type="spellEnd"/>
            <w:r w:rsidRPr="00FA7045">
              <w:rPr>
                <w:rFonts w:ascii="Arial" w:eastAsia="Times New Roman" w:hAnsi="Arial" w:cs="Arial"/>
                <w:sz w:val="20"/>
              </w:rPr>
              <w:t xml:space="preserve"> </w:t>
            </w:r>
            <w:proofErr w:type="spellStart"/>
            <w:r w:rsidRPr="00FA7045">
              <w:rPr>
                <w:rFonts w:ascii="Arial" w:eastAsia="Times New Roman" w:hAnsi="Arial" w:cs="Arial"/>
                <w:sz w:val="20"/>
              </w:rPr>
              <w:t>ChemoXRT</w:t>
            </w:r>
            <w:proofErr w:type="spellEnd"/>
          </w:p>
        </w:tc>
        <w:tc>
          <w:tcPr>
            <w:tcW w:w="1067" w:type="dxa"/>
            <w:tcBorders>
              <w:right w:val="single" w:sz="4" w:space="0" w:color="auto"/>
            </w:tcBorders>
          </w:tcPr>
          <w:p w14:paraId="7D75A61C" w14:textId="77777777"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750</w:t>
            </w:r>
            <w:r w:rsidRPr="00FA7045">
              <w:rPr>
                <w:rFonts w:ascii="Arial" w:hAnsi="Arial" w:cs="Arial"/>
                <w:color w:val="000000"/>
                <w:sz w:val="20"/>
              </w:rPr>
              <w:t>)</w:t>
            </w:r>
          </w:p>
        </w:tc>
        <w:tc>
          <w:tcPr>
            <w:tcW w:w="815" w:type="dxa"/>
            <w:tcBorders>
              <w:left w:val="single" w:sz="4" w:space="0" w:color="auto"/>
              <w:right w:val="single" w:sz="4" w:space="0" w:color="auto"/>
            </w:tcBorders>
          </w:tcPr>
          <w:p w14:paraId="2572718A" w14:textId="77777777"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.564</w:t>
            </w:r>
          </w:p>
        </w:tc>
        <w:tc>
          <w:tcPr>
            <w:tcW w:w="1026" w:type="dxa"/>
            <w:tcBorders>
              <w:left w:val="single" w:sz="4" w:space="0" w:color="auto"/>
              <w:right w:val="single" w:sz="4" w:space="0" w:color="auto"/>
            </w:tcBorders>
          </w:tcPr>
          <w:p w14:paraId="327A8E3B" w14:textId="77777777" w:rsidR="00B36E9F" w:rsidRPr="00FA7045" w:rsidRDefault="00B36E9F" w:rsidP="00B36E9F">
            <w:pPr>
              <w:spacing w:after="0" w:line="240" w:lineRule="auto"/>
              <w:rPr>
                <w:rFonts w:ascii="Arial" w:eastAsia="Times New Roman" w:hAnsi="Arial" w:cs="Arial"/>
                <w:sz w:val="20"/>
              </w:rPr>
            </w:pPr>
            <w:r>
              <w:rPr>
                <w:rFonts w:ascii="Arial" w:hAnsi="Arial" w:cs="Arial"/>
                <w:color w:val="000000"/>
                <w:sz w:val="20"/>
              </w:rPr>
              <w:t>($9)</w:t>
            </w:r>
          </w:p>
        </w:tc>
        <w:tc>
          <w:tcPr>
            <w:tcW w:w="815" w:type="dxa"/>
            <w:tcBorders>
              <w:left w:val="single" w:sz="4" w:space="0" w:color="auto"/>
              <w:right w:val="single" w:sz="4" w:space="0" w:color="auto"/>
            </w:tcBorders>
          </w:tcPr>
          <w:p w14:paraId="22AF31C5" w14:textId="77777777"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888</w:t>
            </w:r>
          </w:p>
        </w:tc>
        <w:tc>
          <w:tcPr>
            <w:tcW w:w="1026" w:type="dxa"/>
            <w:tcBorders>
              <w:left w:val="single" w:sz="4" w:space="0" w:color="auto"/>
              <w:right w:val="single" w:sz="4" w:space="0" w:color="auto"/>
            </w:tcBorders>
          </w:tcPr>
          <w:p w14:paraId="36151F38" w14:textId="77777777"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105</w:t>
            </w:r>
            <w:r w:rsidRPr="00FA7045">
              <w:rPr>
                <w:rFonts w:ascii="Arial" w:hAnsi="Arial" w:cs="Arial"/>
                <w:color w:val="000000"/>
                <w:sz w:val="20"/>
              </w:rPr>
              <w:t>)</w:t>
            </w:r>
          </w:p>
        </w:tc>
        <w:tc>
          <w:tcPr>
            <w:tcW w:w="815" w:type="dxa"/>
            <w:tcBorders>
              <w:left w:val="single" w:sz="4" w:space="0" w:color="auto"/>
              <w:right w:val="single" w:sz="4" w:space="0" w:color="auto"/>
            </w:tcBorders>
          </w:tcPr>
          <w:p w14:paraId="635B7A36" w14:textId="77777777"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647</w:t>
            </w:r>
          </w:p>
        </w:tc>
        <w:tc>
          <w:tcPr>
            <w:tcW w:w="1026" w:type="dxa"/>
            <w:tcBorders>
              <w:left w:val="single" w:sz="4" w:space="0" w:color="auto"/>
              <w:right w:val="single" w:sz="4" w:space="0" w:color="auto"/>
            </w:tcBorders>
          </w:tcPr>
          <w:p w14:paraId="476C65C6" w14:textId="77777777"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285</w:t>
            </w:r>
            <w:r w:rsidRPr="00FA7045">
              <w:rPr>
                <w:rFonts w:ascii="Arial" w:hAnsi="Arial" w:cs="Arial"/>
                <w:color w:val="000000"/>
                <w:sz w:val="20"/>
              </w:rPr>
              <w:t>)</w:t>
            </w:r>
          </w:p>
        </w:tc>
        <w:tc>
          <w:tcPr>
            <w:tcW w:w="815" w:type="dxa"/>
            <w:tcBorders>
              <w:left w:val="single" w:sz="4" w:space="0" w:color="auto"/>
            </w:tcBorders>
          </w:tcPr>
          <w:p w14:paraId="248935F2" w14:textId="77777777"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288</w:t>
            </w:r>
          </w:p>
        </w:tc>
        <w:tc>
          <w:tcPr>
            <w:tcW w:w="965" w:type="dxa"/>
            <w:tcBorders>
              <w:left w:val="single" w:sz="4" w:space="0" w:color="auto"/>
            </w:tcBorders>
          </w:tcPr>
          <w:p w14:paraId="3EE756A9" w14:textId="77777777" w:rsidR="00B36E9F" w:rsidRDefault="008D1F87" w:rsidP="008D1F87">
            <w:pPr>
              <w:spacing w:after="0" w:line="240" w:lineRule="auto"/>
              <w:rPr>
                <w:rFonts w:ascii="Arial" w:eastAsia="Times New Roman" w:hAnsi="Arial" w:cs="Arial"/>
                <w:sz w:val="20"/>
              </w:rPr>
            </w:pPr>
            <w:r>
              <w:rPr>
                <w:rFonts w:ascii="Arial" w:eastAsia="Times New Roman" w:hAnsi="Arial" w:cs="Arial"/>
                <w:sz w:val="20"/>
              </w:rPr>
              <w:t>($374)</w:t>
            </w:r>
          </w:p>
        </w:tc>
        <w:tc>
          <w:tcPr>
            <w:tcW w:w="810" w:type="dxa"/>
            <w:tcBorders>
              <w:left w:val="single" w:sz="4" w:space="0" w:color="auto"/>
            </w:tcBorders>
          </w:tcPr>
          <w:p w14:paraId="4BF471C0" w14:textId="77777777"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.662</w:t>
            </w:r>
          </w:p>
        </w:tc>
      </w:tr>
      <w:tr w:rsidR="00B36E9F" w:rsidRPr="00FA7045" w14:paraId="354A8F16" w14:textId="77777777" w:rsidTr="008D1F87">
        <w:trPr>
          <w:trHeight w:val="254"/>
        </w:trPr>
        <w:tc>
          <w:tcPr>
            <w:tcW w:w="1710" w:type="dxa"/>
            <w:gridSpan w:val="2"/>
            <w:vAlign w:val="center"/>
          </w:tcPr>
          <w:p w14:paraId="139A0779" w14:textId="77777777"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COPD</w:t>
            </w:r>
          </w:p>
        </w:tc>
        <w:tc>
          <w:tcPr>
            <w:tcW w:w="1067" w:type="dxa"/>
            <w:tcBorders>
              <w:right w:val="single" w:sz="4" w:space="0" w:color="auto"/>
            </w:tcBorders>
          </w:tcPr>
          <w:p w14:paraId="171D756A" w14:textId="77777777"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1,305</w:t>
            </w:r>
            <w:r w:rsidRPr="00FA7045">
              <w:rPr>
                <w:rFonts w:ascii="Arial" w:hAnsi="Arial" w:cs="Arial"/>
                <w:color w:val="000000"/>
                <w:sz w:val="20"/>
              </w:rPr>
              <w:t>)</w:t>
            </w:r>
          </w:p>
        </w:tc>
        <w:tc>
          <w:tcPr>
            <w:tcW w:w="815" w:type="dxa"/>
            <w:tcBorders>
              <w:left w:val="single" w:sz="4" w:space="0" w:color="auto"/>
              <w:right w:val="single" w:sz="4" w:space="0" w:color="auto"/>
            </w:tcBorders>
          </w:tcPr>
          <w:p w14:paraId="602E2FC8" w14:textId="77777777"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.524</w:t>
            </w:r>
          </w:p>
        </w:tc>
        <w:tc>
          <w:tcPr>
            <w:tcW w:w="1026" w:type="dxa"/>
            <w:tcBorders>
              <w:left w:val="single" w:sz="4" w:space="0" w:color="auto"/>
              <w:right w:val="single" w:sz="4" w:space="0" w:color="auto"/>
            </w:tcBorders>
          </w:tcPr>
          <w:p w14:paraId="66EC0869" w14:textId="77777777"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776</w:t>
            </w:r>
            <w:r w:rsidRPr="00FA7045">
              <w:rPr>
                <w:rFonts w:ascii="Arial" w:hAnsi="Arial" w:cs="Arial"/>
                <w:color w:val="000000"/>
                <w:sz w:val="20"/>
              </w:rPr>
              <w:t>)</w:t>
            </w:r>
          </w:p>
        </w:tc>
        <w:tc>
          <w:tcPr>
            <w:tcW w:w="815" w:type="dxa"/>
            <w:tcBorders>
              <w:left w:val="single" w:sz="4" w:space="0" w:color="auto"/>
              <w:right w:val="single" w:sz="4" w:space="0" w:color="auto"/>
            </w:tcBorders>
          </w:tcPr>
          <w:p w14:paraId="080B8E8C" w14:textId="77777777" w:rsidR="00B36E9F" w:rsidRPr="00FA7045" w:rsidRDefault="00B36E9F" w:rsidP="00A16919">
            <w:pPr>
              <w:spacing w:after="0" w:line="240" w:lineRule="auto"/>
              <w:rPr>
                <w:rFonts w:ascii="Arial" w:eastAsia="Times New Roman" w:hAnsi="Arial" w:cs="Arial"/>
                <w:sz w:val="20"/>
              </w:rPr>
            </w:pPr>
            <w:r>
              <w:rPr>
                <w:rFonts w:ascii="Arial" w:hAnsi="Arial" w:cs="Arial"/>
                <w:color w:val="000000"/>
                <w:sz w:val="20"/>
              </w:rPr>
              <w:t>.</w:t>
            </w:r>
            <w:r w:rsidR="00A16919">
              <w:rPr>
                <w:rFonts w:ascii="Arial" w:hAnsi="Arial" w:cs="Arial"/>
                <w:color w:val="000000"/>
                <w:sz w:val="20"/>
              </w:rPr>
              <w:t>367</w:t>
            </w:r>
          </w:p>
        </w:tc>
        <w:tc>
          <w:tcPr>
            <w:tcW w:w="1026" w:type="dxa"/>
            <w:tcBorders>
              <w:left w:val="single" w:sz="4" w:space="0" w:color="auto"/>
              <w:right w:val="single" w:sz="4" w:space="0" w:color="auto"/>
            </w:tcBorders>
          </w:tcPr>
          <w:p w14:paraId="3E6841A3" w14:textId="77777777" w:rsidR="00B36E9F" w:rsidRPr="00FA7045" w:rsidRDefault="00B36E9F" w:rsidP="009E68E0">
            <w:pPr>
              <w:spacing w:after="0" w:line="240" w:lineRule="auto"/>
              <w:rPr>
                <w:rFonts w:ascii="Arial" w:eastAsia="Times New Roman" w:hAnsi="Arial" w:cs="Arial"/>
                <w:sz w:val="20"/>
              </w:rPr>
            </w:pPr>
            <w:r w:rsidRPr="00FA7045">
              <w:rPr>
                <w:rFonts w:ascii="Arial" w:hAnsi="Arial" w:cs="Arial"/>
                <w:color w:val="000000"/>
                <w:sz w:val="20"/>
              </w:rPr>
              <w:t>($</w:t>
            </w:r>
            <w:r w:rsidR="009E68E0">
              <w:rPr>
                <w:rFonts w:ascii="Arial" w:hAnsi="Arial" w:cs="Arial"/>
                <w:color w:val="000000"/>
                <w:sz w:val="20"/>
              </w:rPr>
              <w:t>573</w:t>
            </w:r>
            <w:r w:rsidRPr="00FA7045">
              <w:rPr>
                <w:rFonts w:ascii="Arial" w:hAnsi="Arial" w:cs="Arial"/>
                <w:color w:val="000000"/>
                <w:sz w:val="20"/>
              </w:rPr>
              <w:t>)</w:t>
            </w:r>
          </w:p>
        </w:tc>
        <w:tc>
          <w:tcPr>
            <w:tcW w:w="815" w:type="dxa"/>
            <w:tcBorders>
              <w:left w:val="single" w:sz="4" w:space="0" w:color="auto"/>
              <w:right w:val="single" w:sz="4" w:space="0" w:color="auto"/>
            </w:tcBorders>
          </w:tcPr>
          <w:p w14:paraId="40AAED92" w14:textId="77777777"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121</w:t>
            </w:r>
          </w:p>
        </w:tc>
        <w:tc>
          <w:tcPr>
            <w:tcW w:w="1026" w:type="dxa"/>
            <w:tcBorders>
              <w:left w:val="single" w:sz="4" w:space="0" w:color="auto"/>
              <w:right w:val="single" w:sz="4" w:space="0" w:color="auto"/>
            </w:tcBorders>
          </w:tcPr>
          <w:p w14:paraId="7868CE55" w14:textId="77777777"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474</w:t>
            </w:r>
            <w:r w:rsidRPr="00FA7045">
              <w:rPr>
                <w:rFonts w:ascii="Arial" w:hAnsi="Arial" w:cs="Arial"/>
                <w:color w:val="000000"/>
                <w:sz w:val="20"/>
              </w:rPr>
              <w:t>)</w:t>
            </w:r>
          </w:p>
        </w:tc>
        <w:tc>
          <w:tcPr>
            <w:tcW w:w="815" w:type="dxa"/>
            <w:tcBorders>
              <w:left w:val="single" w:sz="4" w:space="0" w:color="auto"/>
            </w:tcBorders>
          </w:tcPr>
          <w:p w14:paraId="67C079FA" w14:textId="77777777"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255</w:t>
            </w:r>
          </w:p>
        </w:tc>
        <w:tc>
          <w:tcPr>
            <w:tcW w:w="965" w:type="dxa"/>
            <w:tcBorders>
              <w:left w:val="single" w:sz="4" w:space="0" w:color="auto"/>
            </w:tcBorders>
          </w:tcPr>
          <w:p w14:paraId="5E1469A0" w14:textId="77777777"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$1,331</w:t>
            </w:r>
          </w:p>
        </w:tc>
        <w:tc>
          <w:tcPr>
            <w:tcW w:w="810" w:type="dxa"/>
            <w:tcBorders>
              <w:left w:val="single" w:sz="4" w:space="0" w:color="auto"/>
            </w:tcBorders>
          </w:tcPr>
          <w:p w14:paraId="5024F7FD" w14:textId="77777777"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.324</w:t>
            </w:r>
          </w:p>
        </w:tc>
      </w:tr>
      <w:tr w:rsidR="00B36E9F" w:rsidRPr="00FA7045" w14:paraId="7B875D19" w14:textId="77777777" w:rsidTr="008D1F87">
        <w:trPr>
          <w:trHeight w:val="254"/>
        </w:trPr>
        <w:tc>
          <w:tcPr>
            <w:tcW w:w="1710" w:type="dxa"/>
            <w:gridSpan w:val="2"/>
            <w:vAlign w:val="center"/>
          </w:tcPr>
          <w:p w14:paraId="0860013C" w14:textId="77777777" w:rsidR="00B36E9F" w:rsidRPr="00FA7045" w:rsidRDefault="00B36E9F" w:rsidP="002752D6">
            <w:pPr>
              <w:spacing w:after="0" w:line="240" w:lineRule="auto"/>
              <w:rPr>
                <w:rFonts w:ascii="Arial" w:eastAsia="Times New Roman" w:hAnsi="Arial" w:cs="Arial"/>
                <w:sz w:val="20"/>
              </w:rPr>
            </w:pPr>
            <w:r w:rsidRPr="00FA7045">
              <w:rPr>
                <w:rFonts w:ascii="Arial" w:eastAsia="Times New Roman" w:hAnsi="Arial" w:cs="Arial"/>
                <w:sz w:val="20"/>
              </w:rPr>
              <w:t>CHF</w:t>
            </w:r>
          </w:p>
        </w:tc>
        <w:tc>
          <w:tcPr>
            <w:tcW w:w="1067" w:type="dxa"/>
            <w:tcBorders>
              <w:right w:val="single" w:sz="4" w:space="0" w:color="auto"/>
            </w:tcBorders>
          </w:tcPr>
          <w:p w14:paraId="661BFDC9" w14:textId="77777777"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2,258</w:t>
            </w:r>
            <w:r w:rsidRPr="00FA7045">
              <w:rPr>
                <w:rFonts w:ascii="Arial" w:hAnsi="Arial" w:cs="Arial"/>
                <w:color w:val="000000"/>
                <w:sz w:val="20"/>
              </w:rPr>
              <w:t>)</w:t>
            </w:r>
          </w:p>
        </w:tc>
        <w:tc>
          <w:tcPr>
            <w:tcW w:w="815" w:type="dxa"/>
            <w:tcBorders>
              <w:left w:val="single" w:sz="4" w:space="0" w:color="auto"/>
              <w:right w:val="single" w:sz="4" w:space="0" w:color="auto"/>
            </w:tcBorders>
          </w:tcPr>
          <w:p w14:paraId="5AE4018D" w14:textId="77777777"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.441</w:t>
            </w:r>
          </w:p>
        </w:tc>
        <w:tc>
          <w:tcPr>
            <w:tcW w:w="1026" w:type="dxa"/>
            <w:tcBorders>
              <w:left w:val="single" w:sz="4" w:space="0" w:color="auto"/>
              <w:right w:val="single" w:sz="4" w:space="0" w:color="auto"/>
            </w:tcBorders>
          </w:tcPr>
          <w:p w14:paraId="781C6FE3" w14:textId="77777777" w:rsidR="00B36E9F" w:rsidRPr="00FA7045" w:rsidRDefault="00B36E9F" w:rsidP="00B36E9F">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171</w:t>
            </w:r>
          </w:p>
        </w:tc>
        <w:tc>
          <w:tcPr>
            <w:tcW w:w="815" w:type="dxa"/>
            <w:tcBorders>
              <w:left w:val="single" w:sz="4" w:space="0" w:color="auto"/>
              <w:right w:val="single" w:sz="4" w:space="0" w:color="auto"/>
            </w:tcBorders>
          </w:tcPr>
          <w:p w14:paraId="75FD465B" w14:textId="77777777"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953</w:t>
            </w:r>
          </w:p>
        </w:tc>
        <w:tc>
          <w:tcPr>
            <w:tcW w:w="1026" w:type="dxa"/>
            <w:tcBorders>
              <w:left w:val="single" w:sz="4" w:space="0" w:color="auto"/>
              <w:right w:val="single" w:sz="4" w:space="0" w:color="auto"/>
            </w:tcBorders>
          </w:tcPr>
          <w:p w14:paraId="10810AAC" w14:textId="77777777" w:rsidR="00B36E9F" w:rsidRPr="00FA7045" w:rsidRDefault="00B36E9F"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36</w:t>
            </w:r>
            <w:r w:rsidRPr="00FA7045">
              <w:rPr>
                <w:rFonts w:ascii="Arial" w:hAnsi="Arial" w:cs="Arial"/>
                <w:color w:val="000000"/>
                <w:sz w:val="20"/>
              </w:rPr>
              <w:t>)</w:t>
            </w:r>
          </w:p>
        </w:tc>
        <w:tc>
          <w:tcPr>
            <w:tcW w:w="815" w:type="dxa"/>
            <w:tcBorders>
              <w:left w:val="single" w:sz="4" w:space="0" w:color="auto"/>
              <w:right w:val="single" w:sz="4" w:space="0" w:color="auto"/>
            </w:tcBorders>
          </w:tcPr>
          <w:p w14:paraId="41831478" w14:textId="77777777"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947</w:t>
            </w:r>
          </w:p>
        </w:tc>
        <w:tc>
          <w:tcPr>
            <w:tcW w:w="1026" w:type="dxa"/>
            <w:tcBorders>
              <w:left w:val="single" w:sz="4" w:space="0" w:color="auto"/>
              <w:right w:val="single" w:sz="4" w:space="0" w:color="auto"/>
            </w:tcBorders>
          </w:tcPr>
          <w:p w14:paraId="5CB50AF8" w14:textId="77777777" w:rsidR="00B36E9F" w:rsidRPr="00FA7045" w:rsidRDefault="000926A9" w:rsidP="000926A9">
            <w:pPr>
              <w:spacing w:after="0" w:line="240" w:lineRule="auto"/>
              <w:rPr>
                <w:rFonts w:ascii="Arial" w:eastAsia="Times New Roman" w:hAnsi="Arial" w:cs="Arial"/>
                <w:sz w:val="20"/>
              </w:rPr>
            </w:pPr>
            <w:r>
              <w:rPr>
                <w:rFonts w:ascii="Arial" w:hAnsi="Arial" w:cs="Arial"/>
                <w:color w:val="000000"/>
                <w:sz w:val="20"/>
              </w:rPr>
              <w:t>(</w:t>
            </w:r>
            <w:r w:rsidR="00B36E9F">
              <w:rPr>
                <w:rFonts w:ascii="Arial" w:hAnsi="Arial" w:cs="Arial"/>
                <w:color w:val="000000"/>
                <w:sz w:val="20"/>
              </w:rPr>
              <w:t>$</w:t>
            </w:r>
            <w:r>
              <w:rPr>
                <w:rFonts w:ascii="Arial" w:hAnsi="Arial" w:cs="Arial"/>
                <w:color w:val="000000"/>
                <w:sz w:val="20"/>
              </w:rPr>
              <w:t>177)</w:t>
            </w:r>
          </w:p>
        </w:tc>
        <w:tc>
          <w:tcPr>
            <w:tcW w:w="815" w:type="dxa"/>
            <w:tcBorders>
              <w:left w:val="single" w:sz="4" w:space="0" w:color="auto"/>
            </w:tcBorders>
          </w:tcPr>
          <w:p w14:paraId="2872C1F5" w14:textId="77777777"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771</w:t>
            </w:r>
          </w:p>
        </w:tc>
        <w:tc>
          <w:tcPr>
            <w:tcW w:w="965" w:type="dxa"/>
            <w:tcBorders>
              <w:left w:val="single" w:sz="4" w:space="0" w:color="auto"/>
            </w:tcBorders>
          </w:tcPr>
          <w:p w14:paraId="5587A321" w14:textId="77777777"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($116)</w:t>
            </w:r>
          </w:p>
        </w:tc>
        <w:tc>
          <w:tcPr>
            <w:tcW w:w="810" w:type="dxa"/>
            <w:tcBorders>
              <w:left w:val="single" w:sz="4" w:space="0" w:color="auto"/>
            </w:tcBorders>
          </w:tcPr>
          <w:p w14:paraId="4F89FBA2" w14:textId="77777777"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.952</w:t>
            </w:r>
          </w:p>
        </w:tc>
      </w:tr>
      <w:tr w:rsidR="00B36E9F" w:rsidRPr="00FA7045" w14:paraId="1C89F88D" w14:textId="77777777" w:rsidTr="008D1F87">
        <w:trPr>
          <w:trHeight w:val="254"/>
        </w:trPr>
        <w:tc>
          <w:tcPr>
            <w:tcW w:w="1710" w:type="dxa"/>
            <w:gridSpan w:val="2"/>
            <w:vAlign w:val="center"/>
          </w:tcPr>
          <w:p w14:paraId="130B93D4" w14:textId="77777777" w:rsidR="00B36E9F" w:rsidRPr="00FA7045" w:rsidRDefault="00B36E9F" w:rsidP="00A346EE">
            <w:pPr>
              <w:spacing w:after="0" w:line="240" w:lineRule="auto"/>
              <w:rPr>
                <w:rFonts w:ascii="Arial" w:eastAsia="Times New Roman" w:hAnsi="Arial" w:cs="Arial"/>
                <w:sz w:val="20"/>
              </w:rPr>
            </w:pPr>
            <w:r w:rsidRPr="00FA7045">
              <w:rPr>
                <w:rFonts w:ascii="Arial" w:eastAsia="Times New Roman" w:hAnsi="Arial" w:cs="Arial"/>
                <w:sz w:val="20"/>
              </w:rPr>
              <w:t>Diabetes</w:t>
            </w:r>
          </w:p>
        </w:tc>
        <w:tc>
          <w:tcPr>
            <w:tcW w:w="1067" w:type="dxa"/>
            <w:tcBorders>
              <w:right w:val="single" w:sz="4" w:space="0" w:color="auto"/>
            </w:tcBorders>
          </w:tcPr>
          <w:p w14:paraId="3E32D65A" w14:textId="77777777"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373</w:t>
            </w:r>
            <w:r w:rsidRPr="00FA7045">
              <w:rPr>
                <w:rFonts w:ascii="Arial" w:hAnsi="Arial" w:cs="Arial"/>
                <w:color w:val="000000"/>
                <w:sz w:val="20"/>
              </w:rPr>
              <w:t>)</w:t>
            </w:r>
          </w:p>
        </w:tc>
        <w:tc>
          <w:tcPr>
            <w:tcW w:w="815" w:type="dxa"/>
            <w:tcBorders>
              <w:left w:val="single" w:sz="4" w:space="0" w:color="auto"/>
              <w:right w:val="single" w:sz="4" w:space="0" w:color="auto"/>
            </w:tcBorders>
          </w:tcPr>
          <w:p w14:paraId="3F560639" w14:textId="77777777" w:rsidR="00B36E9F" w:rsidRPr="00FA7045" w:rsidRDefault="00B36E9F" w:rsidP="00E67590">
            <w:pPr>
              <w:spacing w:after="0" w:line="240" w:lineRule="auto"/>
              <w:rPr>
                <w:rFonts w:ascii="Arial" w:eastAsia="Times New Roman" w:hAnsi="Arial" w:cs="Arial"/>
                <w:sz w:val="20"/>
              </w:rPr>
            </w:pPr>
            <w:r>
              <w:rPr>
                <w:rFonts w:ascii="Arial" w:eastAsia="Times New Roman" w:hAnsi="Arial" w:cs="Arial"/>
                <w:sz w:val="20"/>
              </w:rPr>
              <w:t>.809</w:t>
            </w:r>
          </w:p>
        </w:tc>
        <w:tc>
          <w:tcPr>
            <w:tcW w:w="1026" w:type="dxa"/>
            <w:tcBorders>
              <w:left w:val="single" w:sz="4" w:space="0" w:color="auto"/>
              <w:right w:val="single" w:sz="4" w:space="0" w:color="auto"/>
            </w:tcBorders>
          </w:tcPr>
          <w:p w14:paraId="62399624" w14:textId="77777777" w:rsidR="00B36E9F" w:rsidRPr="00FA7045" w:rsidRDefault="00B36E9F" w:rsidP="009309EB">
            <w:pPr>
              <w:spacing w:after="0" w:line="240" w:lineRule="auto"/>
              <w:rPr>
                <w:rFonts w:ascii="Arial" w:eastAsia="Times New Roman" w:hAnsi="Arial" w:cs="Arial"/>
                <w:sz w:val="20"/>
              </w:rPr>
            </w:pPr>
            <w:r>
              <w:rPr>
                <w:rFonts w:ascii="Arial" w:hAnsi="Arial" w:cs="Arial"/>
                <w:color w:val="000000"/>
                <w:sz w:val="20"/>
              </w:rPr>
              <w:t>$</w:t>
            </w:r>
            <w:r w:rsidR="009309EB">
              <w:rPr>
                <w:rFonts w:ascii="Arial" w:hAnsi="Arial" w:cs="Arial"/>
                <w:color w:val="000000"/>
                <w:sz w:val="20"/>
              </w:rPr>
              <w:t>228</w:t>
            </w:r>
          </w:p>
        </w:tc>
        <w:tc>
          <w:tcPr>
            <w:tcW w:w="815" w:type="dxa"/>
            <w:tcBorders>
              <w:left w:val="single" w:sz="4" w:space="0" w:color="auto"/>
              <w:right w:val="single" w:sz="4" w:space="0" w:color="auto"/>
            </w:tcBorders>
          </w:tcPr>
          <w:p w14:paraId="5641D053" w14:textId="77777777" w:rsidR="00B36E9F" w:rsidRPr="00FA7045" w:rsidRDefault="00B36E9F"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696</w:t>
            </w:r>
          </w:p>
        </w:tc>
        <w:tc>
          <w:tcPr>
            <w:tcW w:w="1026" w:type="dxa"/>
            <w:tcBorders>
              <w:left w:val="single" w:sz="4" w:space="0" w:color="auto"/>
              <w:right w:val="single" w:sz="4" w:space="0" w:color="auto"/>
            </w:tcBorders>
          </w:tcPr>
          <w:p w14:paraId="35E1D38C" w14:textId="77777777" w:rsidR="00B36E9F" w:rsidRPr="00FA7045" w:rsidRDefault="001A50F3" w:rsidP="001A50F3">
            <w:pPr>
              <w:spacing w:after="0" w:line="240" w:lineRule="auto"/>
              <w:rPr>
                <w:rFonts w:ascii="Arial" w:eastAsia="Times New Roman" w:hAnsi="Arial" w:cs="Arial"/>
                <w:sz w:val="20"/>
              </w:rPr>
            </w:pPr>
            <w:r>
              <w:rPr>
                <w:rFonts w:ascii="Arial" w:hAnsi="Arial" w:cs="Arial"/>
                <w:color w:val="000000"/>
                <w:sz w:val="20"/>
              </w:rPr>
              <w:t>(</w:t>
            </w:r>
            <w:r w:rsidR="00B36E9F">
              <w:rPr>
                <w:rFonts w:ascii="Arial" w:hAnsi="Arial" w:cs="Arial"/>
                <w:color w:val="000000"/>
                <w:sz w:val="20"/>
              </w:rPr>
              <w:t>$</w:t>
            </w:r>
            <w:r>
              <w:rPr>
                <w:rFonts w:ascii="Arial" w:hAnsi="Arial" w:cs="Arial"/>
                <w:color w:val="000000"/>
                <w:sz w:val="20"/>
              </w:rPr>
              <w:t>81)</w:t>
            </w:r>
          </w:p>
        </w:tc>
        <w:tc>
          <w:tcPr>
            <w:tcW w:w="815" w:type="dxa"/>
            <w:tcBorders>
              <w:left w:val="single" w:sz="4" w:space="0" w:color="auto"/>
              <w:right w:val="single" w:sz="4" w:space="0" w:color="auto"/>
            </w:tcBorders>
          </w:tcPr>
          <w:p w14:paraId="337D8212" w14:textId="77777777" w:rsidR="00B36E9F" w:rsidRPr="00FA7045" w:rsidRDefault="00B36E9F"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772</w:t>
            </w:r>
          </w:p>
        </w:tc>
        <w:tc>
          <w:tcPr>
            <w:tcW w:w="1026" w:type="dxa"/>
            <w:tcBorders>
              <w:left w:val="single" w:sz="4" w:space="0" w:color="auto"/>
              <w:right w:val="single" w:sz="4" w:space="0" w:color="auto"/>
            </w:tcBorders>
          </w:tcPr>
          <w:p w14:paraId="70F3A8B4" w14:textId="77777777" w:rsidR="00B36E9F" w:rsidRPr="00FA7045" w:rsidRDefault="00B36E9F"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97</w:t>
            </w:r>
            <w:r w:rsidRPr="00FA7045">
              <w:rPr>
                <w:rFonts w:ascii="Arial" w:hAnsi="Arial" w:cs="Arial"/>
                <w:color w:val="000000"/>
                <w:sz w:val="20"/>
              </w:rPr>
              <w:t>)</w:t>
            </w:r>
          </w:p>
        </w:tc>
        <w:tc>
          <w:tcPr>
            <w:tcW w:w="815" w:type="dxa"/>
            <w:tcBorders>
              <w:left w:val="single" w:sz="4" w:space="0" w:color="auto"/>
            </w:tcBorders>
          </w:tcPr>
          <w:p w14:paraId="4E9BFC1F" w14:textId="77777777" w:rsidR="00B36E9F" w:rsidRPr="00FA7045" w:rsidRDefault="00B36E9F"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769</w:t>
            </w:r>
          </w:p>
        </w:tc>
        <w:tc>
          <w:tcPr>
            <w:tcW w:w="965" w:type="dxa"/>
            <w:tcBorders>
              <w:left w:val="single" w:sz="4" w:space="0" w:color="auto"/>
            </w:tcBorders>
          </w:tcPr>
          <w:p w14:paraId="51241F7B" w14:textId="77777777" w:rsidR="00B36E9F" w:rsidRDefault="008D1F87" w:rsidP="00A346EE">
            <w:pPr>
              <w:spacing w:after="0" w:line="240" w:lineRule="auto"/>
              <w:rPr>
                <w:rFonts w:ascii="Arial" w:eastAsia="Times New Roman" w:hAnsi="Arial" w:cs="Arial"/>
                <w:sz w:val="20"/>
              </w:rPr>
            </w:pPr>
            <w:r>
              <w:rPr>
                <w:rFonts w:ascii="Arial" w:eastAsia="Times New Roman" w:hAnsi="Arial" w:cs="Arial"/>
                <w:sz w:val="20"/>
              </w:rPr>
              <w:t>($18)</w:t>
            </w:r>
          </w:p>
        </w:tc>
        <w:tc>
          <w:tcPr>
            <w:tcW w:w="810" w:type="dxa"/>
            <w:tcBorders>
              <w:left w:val="single" w:sz="4" w:space="0" w:color="auto"/>
            </w:tcBorders>
          </w:tcPr>
          <w:p w14:paraId="71D892F0" w14:textId="77777777" w:rsidR="00B36E9F" w:rsidRDefault="004653BE" w:rsidP="00A346EE">
            <w:pPr>
              <w:spacing w:after="0" w:line="240" w:lineRule="auto"/>
              <w:rPr>
                <w:rFonts w:ascii="Arial" w:eastAsia="Times New Roman" w:hAnsi="Arial" w:cs="Arial"/>
                <w:sz w:val="20"/>
              </w:rPr>
            </w:pPr>
            <w:r>
              <w:rPr>
                <w:rFonts w:ascii="Arial" w:eastAsia="Times New Roman" w:hAnsi="Arial" w:cs="Arial"/>
                <w:sz w:val="20"/>
              </w:rPr>
              <w:t>.986</w:t>
            </w:r>
          </w:p>
        </w:tc>
      </w:tr>
      <w:tr w:rsidR="00B36E9F" w:rsidRPr="00FA7045" w14:paraId="7C8707F5" w14:textId="77777777" w:rsidTr="008D1F87">
        <w:trPr>
          <w:trHeight w:val="254"/>
        </w:trPr>
        <w:tc>
          <w:tcPr>
            <w:tcW w:w="1710" w:type="dxa"/>
            <w:gridSpan w:val="2"/>
            <w:vAlign w:val="center"/>
          </w:tcPr>
          <w:p w14:paraId="7410FA55" w14:textId="77777777" w:rsidR="00B36E9F" w:rsidRPr="00FA7045" w:rsidRDefault="00B36E9F" w:rsidP="00A346EE">
            <w:pPr>
              <w:spacing w:after="0" w:line="240" w:lineRule="auto"/>
              <w:rPr>
                <w:rFonts w:ascii="Arial" w:eastAsia="Times New Roman" w:hAnsi="Arial" w:cs="Arial"/>
                <w:sz w:val="20"/>
              </w:rPr>
            </w:pPr>
            <w:proofErr w:type="spellStart"/>
            <w:r>
              <w:rPr>
                <w:rFonts w:ascii="Arial" w:eastAsia="Times New Roman" w:hAnsi="Arial" w:cs="Arial"/>
                <w:sz w:val="20"/>
              </w:rPr>
              <w:t>Zubrod</w:t>
            </w:r>
            <w:proofErr w:type="spellEnd"/>
            <w:r>
              <w:rPr>
                <w:rFonts w:ascii="Arial" w:eastAsia="Times New Roman" w:hAnsi="Arial" w:cs="Arial"/>
                <w:sz w:val="20"/>
              </w:rPr>
              <w:t xml:space="preserve"> symptom</w:t>
            </w:r>
          </w:p>
        </w:tc>
        <w:tc>
          <w:tcPr>
            <w:tcW w:w="1067" w:type="dxa"/>
            <w:tcBorders>
              <w:right w:val="single" w:sz="4" w:space="0" w:color="auto"/>
            </w:tcBorders>
          </w:tcPr>
          <w:p w14:paraId="4A608929" w14:textId="77777777" w:rsidR="00B36E9F" w:rsidRPr="00FA7045" w:rsidRDefault="00B36E9F" w:rsidP="007554EA">
            <w:pPr>
              <w:spacing w:after="0" w:line="240" w:lineRule="auto"/>
              <w:rPr>
                <w:rFonts w:ascii="Arial" w:hAnsi="Arial" w:cs="Arial"/>
                <w:color w:val="000000"/>
                <w:sz w:val="20"/>
              </w:rPr>
            </w:pPr>
            <w:r w:rsidRPr="00FA7045">
              <w:rPr>
                <w:rFonts w:ascii="Arial" w:hAnsi="Arial" w:cs="Arial"/>
                <w:color w:val="000000"/>
                <w:sz w:val="20"/>
              </w:rPr>
              <w:t>(</w:t>
            </w:r>
            <w:r>
              <w:rPr>
                <w:rFonts w:ascii="Arial" w:hAnsi="Arial" w:cs="Arial"/>
                <w:color w:val="000000"/>
                <w:sz w:val="20"/>
              </w:rPr>
              <w:t>$1,550</w:t>
            </w:r>
            <w:r w:rsidRPr="00FA7045">
              <w:rPr>
                <w:rFonts w:ascii="Arial" w:hAnsi="Arial" w:cs="Arial"/>
                <w:color w:val="000000"/>
                <w:sz w:val="20"/>
              </w:rPr>
              <w:t>)</w:t>
            </w:r>
          </w:p>
        </w:tc>
        <w:tc>
          <w:tcPr>
            <w:tcW w:w="815" w:type="dxa"/>
            <w:tcBorders>
              <w:left w:val="single" w:sz="4" w:space="0" w:color="auto"/>
              <w:right w:val="single" w:sz="4" w:space="0" w:color="auto"/>
            </w:tcBorders>
          </w:tcPr>
          <w:p w14:paraId="747AD484" w14:textId="77777777" w:rsidR="00B36E9F" w:rsidRPr="00FA7045" w:rsidRDefault="00B36E9F" w:rsidP="00E67590">
            <w:pPr>
              <w:spacing w:after="0" w:line="240" w:lineRule="auto"/>
              <w:rPr>
                <w:rFonts w:ascii="Arial" w:hAnsi="Arial" w:cs="Arial"/>
                <w:color w:val="000000"/>
                <w:sz w:val="20"/>
              </w:rPr>
            </w:pPr>
            <w:r>
              <w:rPr>
                <w:rFonts w:ascii="Arial" w:hAnsi="Arial" w:cs="Arial"/>
                <w:color w:val="000000"/>
                <w:sz w:val="20"/>
              </w:rPr>
              <w:t>.213</w:t>
            </w:r>
          </w:p>
        </w:tc>
        <w:tc>
          <w:tcPr>
            <w:tcW w:w="1026" w:type="dxa"/>
            <w:tcBorders>
              <w:left w:val="single" w:sz="4" w:space="0" w:color="auto"/>
              <w:right w:val="single" w:sz="4" w:space="0" w:color="auto"/>
            </w:tcBorders>
          </w:tcPr>
          <w:p w14:paraId="2737B800" w14:textId="77777777" w:rsidR="00B36E9F" w:rsidRPr="00FA7045" w:rsidRDefault="00B36E9F" w:rsidP="009309EB">
            <w:pPr>
              <w:spacing w:after="0" w:line="240" w:lineRule="auto"/>
              <w:rPr>
                <w:rFonts w:ascii="Arial" w:hAnsi="Arial" w:cs="Arial"/>
                <w:color w:val="000000"/>
                <w:sz w:val="20"/>
              </w:rPr>
            </w:pPr>
            <w:r>
              <w:rPr>
                <w:rFonts w:ascii="Arial" w:hAnsi="Arial" w:cs="Arial"/>
                <w:color w:val="000000"/>
                <w:sz w:val="20"/>
              </w:rPr>
              <w:t>($</w:t>
            </w:r>
            <w:r w:rsidR="009309EB">
              <w:rPr>
                <w:rFonts w:ascii="Arial" w:hAnsi="Arial" w:cs="Arial"/>
                <w:color w:val="000000"/>
                <w:sz w:val="20"/>
              </w:rPr>
              <w:t>123</w:t>
            </w:r>
            <w:r>
              <w:rPr>
                <w:rFonts w:ascii="Arial" w:hAnsi="Arial" w:cs="Arial"/>
                <w:color w:val="000000"/>
                <w:sz w:val="20"/>
              </w:rPr>
              <w:t>)</w:t>
            </w:r>
          </w:p>
        </w:tc>
        <w:tc>
          <w:tcPr>
            <w:tcW w:w="815" w:type="dxa"/>
            <w:tcBorders>
              <w:left w:val="single" w:sz="4" w:space="0" w:color="auto"/>
              <w:right w:val="single" w:sz="4" w:space="0" w:color="auto"/>
            </w:tcBorders>
          </w:tcPr>
          <w:p w14:paraId="1F9AAF25" w14:textId="77777777" w:rsidR="00B36E9F" w:rsidRPr="00FA7045" w:rsidRDefault="00B36E9F" w:rsidP="00A16919">
            <w:pPr>
              <w:spacing w:after="0" w:line="240" w:lineRule="auto"/>
              <w:rPr>
                <w:rFonts w:ascii="Arial" w:hAnsi="Arial" w:cs="Arial"/>
                <w:color w:val="000000"/>
                <w:sz w:val="20"/>
              </w:rPr>
            </w:pPr>
            <w:r w:rsidRPr="00FA7045">
              <w:rPr>
                <w:rFonts w:ascii="Arial" w:hAnsi="Arial" w:cs="Arial"/>
                <w:color w:val="000000"/>
                <w:sz w:val="20"/>
              </w:rPr>
              <w:t>.</w:t>
            </w:r>
            <w:r w:rsidR="00A16919">
              <w:rPr>
                <w:rFonts w:ascii="Arial" w:hAnsi="Arial" w:cs="Arial"/>
                <w:color w:val="000000"/>
                <w:sz w:val="20"/>
              </w:rPr>
              <w:t>137</w:t>
            </w:r>
          </w:p>
        </w:tc>
        <w:tc>
          <w:tcPr>
            <w:tcW w:w="1026" w:type="dxa"/>
            <w:tcBorders>
              <w:left w:val="single" w:sz="4" w:space="0" w:color="auto"/>
              <w:right w:val="single" w:sz="4" w:space="0" w:color="auto"/>
            </w:tcBorders>
          </w:tcPr>
          <w:p w14:paraId="0C3DDB70" w14:textId="77777777" w:rsidR="00B36E9F" w:rsidRPr="00FA7045" w:rsidRDefault="00B36E9F" w:rsidP="001A50F3">
            <w:pPr>
              <w:spacing w:after="0" w:line="240" w:lineRule="auto"/>
              <w:rPr>
                <w:rFonts w:ascii="Arial" w:hAnsi="Arial" w:cs="Arial"/>
                <w:color w:val="000000"/>
                <w:sz w:val="20"/>
              </w:rPr>
            </w:pPr>
            <w:r>
              <w:rPr>
                <w:rFonts w:ascii="Arial" w:hAnsi="Arial" w:cs="Arial"/>
                <w:color w:val="000000"/>
                <w:sz w:val="20"/>
              </w:rPr>
              <w:t>$</w:t>
            </w:r>
            <w:r w:rsidR="001A50F3">
              <w:rPr>
                <w:rFonts w:ascii="Arial" w:hAnsi="Arial" w:cs="Arial"/>
                <w:color w:val="000000"/>
                <w:sz w:val="20"/>
              </w:rPr>
              <w:t>63</w:t>
            </w:r>
          </w:p>
        </w:tc>
        <w:tc>
          <w:tcPr>
            <w:tcW w:w="815" w:type="dxa"/>
            <w:tcBorders>
              <w:left w:val="single" w:sz="4" w:space="0" w:color="auto"/>
              <w:right w:val="single" w:sz="4" w:space="0" w:color="auto"/>
            </w:tcBorders>
          </w:tcPr>
          <w:p w14:paraId="3C18059E" w14:textId="77777777" w:rsidR="00B36E9F" w:rsidRPr="00FA7045" w:rsidRDefault="00B36E9F" w:rsidP="00597D33">
            <w:pPr>
              <w:spacing w:after="0" w:line="240" w:lineRule="auto"/>
              <w:rPr>
                <w:rFonts w:ascii="Arial" w:hAnsi="Arial" w:cs="Arial"/>
                <w:color w:val="000000"/>
                <w:sz w:val="20"/>
              </w:rPr>
            </w:pPr>
            <w:r>
              <w:rPr>
                <w:rFonts w:ascii="Arial" w:hAnsi="Arial" w:cs="Arial"/>
                <w:color w:val="000000"/>
                <w:sz w:val="20"/>
              </w:rPr>
              <w:t>.</w:t>
            </w:r>
            <w:r w:rsidR="00597D33">
              <w:rPr>
                <w:rFonts w:ascii="Arial" w:hAnsi="Arial" w:cs="Arial"/>
                <w:color w:val="000000"/>
                <w:sz w:val="20"/>
              </w:rPr>
              <w:t>775</w:t>
            </w:r>
          </w:p>
        </w:tc>
        <w:tc>
          <w:tcPr>
            <w:tcW w:w="1026" w:type="dxa"/>
            <w:tcBorders>
              <w:left w:val="single" w:sz="4" w:space="0" w:color="auto"/>
              <w:right w:val="single" w:sz="4" w:space="0" w:color="auto"/>
            </w:tcBorders>
          </w:tcPr>
          <w:p w14:paraId="009C6581" w14:textId="77777777" w:rsidR="00B36E9F" w:rsidRPr="00FA7045" w:rsidRDefault="00B36E9F" w:rsidP="000926A9">
            <w:pPr>
              <w:spacing w:after="0" w:line="240" w:lineRule="auto"/>
              <w:rPr>
                <w:rFonts w:ascii="Arial" w:hAnsi="Arial" w:cs="Arial"/>
                <w:color w:val="000000"/>
                <w:sz w:val="20"/>
              </w:rPr>
            </w:pPr>
            <w:r>
              <w:rPr>
                <w:rFonts w:ascii="Arial" w:hAnsi="Arial" w:cs="Arial"/>
                <w:color w:val="000000"/>
                <w:sz w:val="20"/>
              </w:rPr>
              <w:t>($</w:t>
            </w:r>
            <w:r w:rsidR="000926A9">
              <w:rPr>
                <w:rFonts w:ascii="Arial" w:hAnsi="Arial" w:cs="Arial"/>
                <w:color w:val="000000"/>
                <w:sz w:val="20"/>
              </w:rPr>
              <w:t>78</w:t>
            </w:r>
            <w:r>
              <w:rPr>
                <w:rFonts w:ascii="Arial" w:hAnsi="Arial" w:cs="Arial"/>
                <w:color w:val="000000"/>
                <w:sz w:val="20"/>
              </w:rPr>
              <w:t>)</w:t>
            </w:r>
          </w:p>
        </w:tc>
        <w:tc>
          <w:tcPr>
            <w:tcW w:w="815" w:type="dxa"/>
            <w:tcBorders>
              <w:left w:val="single" w:sz="4" w:space="0" w:color="auto"/>
            </w:tcBorders>
          </w:tcPr>
          <w:p w14:paraId="0AEEB6F2" w14:textId="77777777" w:rsidR="00B36E9F" w:rsidRPr="00FA7045" w:rsidRDefault="00B36E9F" w:rsidP="000926A9">
            <w:pPr>
              <w:spacing w:after="0" w:line="240" w:lineRule="auto"/>
              <w:rPr>
                <w:rFonts w:ascii="Arial" w:hAnsi="Arial" w:cs="Arial"/>
                <w:color w:val="000000"/>
                <w:sz w:val="20"/>
              </w:rPr>
            </w:pPr>
            <w:r>
              <w:rPr>
                <w:rFonts w:ascii="Arial" w:hAnsi="Arial" w:cs="Arial"/>
                <w:color w:val="000000"/>
                <w:sz w:val="20"/>
              </w:rPr>
              <w:t>.</w:t>
            </w:r>
            <w:r w:rsidR="000926A9">
              <w:rPr>
                <w:rFonts w:ascii="Arial" w:hAnsi="Arial" w:cs="Arial"/>
                <w:color w:val="000000"/>
                <w:sz w:val="20"/>
              </w:rPr>
              <w:t>755</w:t>
            </w:r>
          </w:p>
        </w:tc>
        <w:tc>
          <w:tcPr>
            <w:tcW w:w="965" w:type="dxa"/>
            <w:tcBorders>
              <w:left w:val="single" w:sz="4" w:space="0" w:color="auto"/>
            </w:tcBorders>
          </w:tcPr>
          <w:p w14:paraId="02ED146C" w14:textId="77777777" w:rsidR="00B36E9F" w:rsidRDefault="00EC4019" w:rsidP="00A346EE">
            <w:pPr>
              <w:spacing w:after="0" w:line="240" w:lineRule="auto"/>
              <w:rPr>
                <w:rFonts w:ascii="Arial" w:hAnsi="Arial" w:cs="Arial"/>
                <w:color w:val="000000"/>
                <w:sz w:val="20"/>
              </w:rPr>
            </w:pPr>
            <w:r>
              <w:rPr>
                <w:rFonts w:ascii="Arial" w:hAnsi="Arial" w:cs="Arial"/>
                <w:color w:val="000000"/>
                <w:sz w:val="20"/>
              </w:rPr>
              <w:t>$381</w:t>
            </w:r>
          </w:p>
        </w:tc>
        <w:tc>
          <w:tcPr>
            <w:tcW w:w="810" w:type="dxa"/>
            <w:tcBorders>
              <w:left w:val="single" w:sz="4" w:space="0" w:color="auto"/>
            </w:tcBorders>
          </w:tcPr>
          <w:p w14:paraId="5C351C2E" w14:textId="77777777" w:rsidR="00B36E9F" w:rsidRDefault="004653BE" w:rsidP="00A346EE">
            <w:pPr>
              <w:spacing w:after="0" w:line="240" w:lineRule="auto"/>
              <w:rPr>
                <w:rFonts w:ascii="Arial" w:hAnsi="Arial" w:cs="Arial"/>
                <w:color w:val="000000"/>
                <w:sz w:val="20"/>
              </w:rPr>
            </w:pPr>
            <w:r>
              <w:rPr>
                <w:rFonts w:ascii="Arial" w:hAnsi="Arial" w:cs="Arial"/>
                <w:color w:val="000000"/>
                <w:sz w:val="20"/>
              </w:rPr>
              <w:t>.640</w:t>
            </w:r>
          </w:p>
        </w:tc>
      </w:tr>
      <w:tr w:rsidR="00A346EE" w:rsidRPr="00FA7045" w14:paraId="5F7ED037" w14:textId="77777777" w:rsidTr="008D1F87">
        <w:trPr>
          <w:trHeight w:val="254"/>
        </w:trPr>
        <w:tc>
          <w:tcPr>
            <w:tcW w:w="876" w:type="dxa"/>
            <w:vMerge w:val="restart"/>
            <w:vAlign w:val="center"/>
          </w:tcPr>
          <w:p w14:paraId="63494919" w14:textId="77777777" w:rsidR="00A346EE" w:rsidRPr="00FA7045" w:rsidRDefault="00A346EE" w:rsidP="00A346EE">
            <w:pPr>
              <w:spacing w:after="0" w:line="240" w:lineRule="auto"/>
              <w:rPr>
                <w:rFonts w:ascii="Arial" w:eastAsia="Times New Roman" w:hAnsi="Arial" w:cs="Arial"/>
                <w:sz w:val="20"/>
              </w:rPr>
            </w:pPr>
            <w:r>
              <w:rPr>
                <w:rFonts w:ascii="Arial" w:eastAsia="Times New Roman" w:hAnsi="Arial" w:cs="Arial"/>
                <w:sz w:val="20"/>
              </w:rPr>
              <w:t>ASA Class</w:t>
            </w:r>
          </w:p>
        </w:tc>
        <w:tc>
          <w:tcPr>
            <w:tcW w:w="834" w:type="dxa"/>
            <w:vAlign w:val="center"/>
          </w:tcPr>
          <w:p w14:paraId="0D86311B" w14:textId="77777777" w:rsidR="00A346EE" w:rsidRPr="00FA7045" w:rsidRDefault="00A346EE" w:rsidP="00597D33">
            <w:pPr>
              <w:spacing w:after="0" w:line="240" w:lineRule="auto"/>
              <w:ind w:left="-84"/>
              <w:rPr>
                <w:rFonts w:ascii="Arial" w:eastAsia="Times New Roman" w:hAnsi="Arial" w:cs="Arial"/>
                <w:sz w:val="20"/>
              </w:rPr>
            </w:pPr>
            <w:r>
              <w:rPr>
                <w:rFonts w:ascii="Arial" w:eastAsia="Times New Roman" w:hAnsi="Arial" w:cs="Arial"/>
                <w:sz w:val="20"/>
              </w:rPr>
              <w:t>II</w:t>
            </w:r>
          </w:p>
        </w:tc>
        <w:tc>
          <w:tcPr>
            <w:tcW w:w="1067" w:type="dxa"/>
            <w:tcBorders>
              <w:right w:val="single" w:sz="4" w:space="0" w:color="auto"/>
              <w:tl2br w:val="single" w:sz="4" w:space="0" w:color="auto"/>
            </w:tcBorders>
          </w:tcPr>
          <w:p w14:paraId="7016974C" w14:textId="77777777"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14:paraId="2DB72B2F" w14:textId="77777777"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67006531" w14:textId="77777777"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14:paraId="1536EEB5" w14:textId="77777777" w:rsidR="00A346EE" w:rsidRPr="00FA7045" w:rsidRDefault="00A346EE" w:rsidP="00A346EE">
            <w:pPr>
              <w:spacing w:after="0" w:line="240" w:lineRule="auto"/>
              <w:rPr>
                <w:rFonts w:ascii="Arial" w:hAnsi="Arial" w:cs="Arial"/>
                <w:color w:val="000000"/>
                <w:sz w:val="20"/>
              </w:rPr>
            </w:pPr>
          </w:p>
        </w:tc>
        <w:tc>
          <w:tcPr>
            <w:tcW w:w="1026" w:type="dxa"/>
            <w:tcBorders>
              <w:left w:val="single" w:sz="4" w:space="0" w:color="auto"/>
              <w:right w:val="single" w:sz="4" w:space="0" w:color="auto"/>
            </w:tcBorders>
          </w:tcPr>
          <w:p w14:paraId="77704A6D" w14:textId="77777777"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right w:val="single" w:sz="4" w:space="0" w:color="auto"/>
            </w:tcBorders>
          </w:tcPr>
          <w:p w14:paraId="29E42C0A" w14:textId="77777777" w:rsidR="00A346EE" w:rsidRPr="00FA7045" w:rsidRDefault="00A346EE" w:rsidP="00A346EE">
            <w:pPr>
              <w:spacing w:after="0" w:line="240" w:lineRule="auto"/>
              <w:rPr>
                <w:rFonts w:ascii="Arial" w:hAnsi="Arial" w:cs="Arial"/>
                <w:color w:val="000000"/>
                <w:sz w:val="20"/>
              </w:rPr>
            </w:pPr>
          </w:p>
        </w:tc>
        <w:tc>
          <w:tcPr>
            <w:tcW w:w="1026" w:type="dxa"/>
            <w:tcBorders>
              <w:left w:val="single" w:sz="4" w:space="0" w:color="auto"/>
              <w:right w:val="single" w:sz="4" w:space="0" w:color="auto"/>
            </w:tcBorders>
          </w:tcPr>
          <w:p w14:paraId="317A399A" w14:textId="77777777" w:rsidR="00A346EE" w:rsidRPr="00FA7045" w:rsidRDefault="00A346EE" w:rsidP="00A346EE">
            <w:pPr>
              <w:spacing w:after="0" w:line="240" w:lineRule="auto"/>
              <w:rPr>
                <w:rFonts w:ascii="Arial" w:hAnsi="Arial" w:cs="Arial"/>
                <w:color w:val="000000"/>
                <w:sz w:val="20"/>
              </w:rPr>
            </w:pPr>
          </w:p>
        </w:tc>
        <w:tc>
          <w:tcPr>
            <w:tcW w:w="815" w:type="dxa"/>
            <w:tcBorders>
              <w:left w:val="single" w:sz="4" w:space="0" w:color="auto"/>
            </w:tcBorders>
          </w:tcPr>
          <w:p w14:paraId="390084BD" w14:textId="77777777" w:rsidR="00A346EE" w:rsidRPr="00FA7045" w:rsidRDefault="00A346EE" w:rsidP="00A346EE">
            <w:pPr>
              <w:spacing w:after="0" w:line="240" w:lineRule="auto"/>
              <w:rPr>
                <w:rFonts w:ascii="Arial" w:hAnsi="Arial" w:cs="Arial"/>
                <w:color w:val="000000"/>
                <w:sz w:val="20"/>
              </w:rPr>
            </w:pPr>
          </w:p>
        </w:tc>
        <w:tc>
          <w:tcPr>
            <w:tcW w:w="965" w:type="dxa"/>
            <w:tcBorders>
              <w:left w:val="single" w:sz="4" w:space="0" w:color="auto"/>
            </w:tcBorders>
          </w:tcPr>
          <w:p w14:paraId="63F11E8D" w14:textId="77777777" w:rsidR="00A346EE" w:rsidRPr="00FA7045" w:rsidRDefault="00A346EE" w:rsidP="00A346EE">
            <w:pPr>
              <w:spacing w:after="0" w:line="240" w:lineRule="auto"/>
              <w:rPr>
                <w:rFonts w:ascii="Arial" w:hAnsi="Arial" w:cs="Arial"/>
                <w:color w:val="000000"/>
                <w:sz w:val="20"/>
              </w:rPr>
            </w:pPr>
          </w:p>
        </w:tc>
        <w:tc>
          <w:tcPr>
            <w:tcW w:w="810" w:type="dxa"/>
            <w:tcBorders>
              <w:left w:val="single" w:sz="4" w:space="0" w:color="auto"/>
            </w:tcBorders>
          </w:tcPr>
          <w:p w14:paraId="342DE389" w14:textId="77777777" w:rsidR="00A346EE" w:rsidRPr="00FA7045" w:rsidRDefault="00A346EE" w:rsidP="00A346EE">
            <w:pPr>
              <w:spacing w:after="0" w:line="240" w:lineRule="auto"/>
              <w:rPr>
                <w:rFonts w:ascii="Arial" w:hAnsi="Arial" w:cs="Arial"/>
                <w:color w:val="000000"/>
                <w:sz w:val="20"/>
              </w:rPr>
            </w:pPr>
          </w:p>
        </w:tc>
      </w:tr>
      <w:tr w:rsidR="00A346EE" w:rsidRPr="00FA7045" w14:paraId="1A65A912" w14:textId="77777777" w:rsidTr="008D1F87">
        <w:trPr>
          <w:trHeight w:val="254"/>
        </w:trPr>
        <w:tc>
          <w:tcPr>
            <w:tcW w:w="876" w:type="dxa"/>
            <w:vMerge/>
            <w:vAlign w:val="center"/>
          </w:tcPr>
          <w:p w14:paraId="1F06B8D5" w14:textId="77777777" w:rsidR="00A346EE" w:rsidRPr="00FA7045" w:rsidRDefault="00A346EE" w:rsidP="00A346EE">
            <w:pPr>
              <w:spacing w:after="0" w:line="240" w:lineRule="auto"/>
              <w:rPr>
                <w:rFonts w:ascii="Arial" w:eastAsia="Times New Roman" w:hAnsi="Arial" w:cs="Arial"/>
                <w:sz w:val="20"/>
              </w:rPr>
            </w:pPr>
          </w:p>
        </w:tc>
        <w:tc>
          <w:tcPr>
            <w:tcW w:w="834" w:type="dxa"/>
            <w:vAlign w:val="center"/>
          </w:tcPr>
          <w:p w14:paraId="5FED779A"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III</w:t>
            </w:r>
          </w:p>
        </w:tc>
        <w:tc>
          <w:tcPr>
            <w:tcW w:w="1067" w:type="dxa"/>
            <w:tcBorders>
              <w:right w:val="single" w:sz="4" w:space="0" w:color="auto"/>
            </w:tcBorders>
          </w:tcPr>
          <w:p w14:paraId="34123FF0" w14:textId="77777777"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1,171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3B2BB0BB"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578</w:t>
            </w:r>
          </w:p>
        </w:tc>
        <w:tc>
          <w:tcPr>
            <w:tcW w:w="1026" w:type="dxa"/>
            <w:tcBorders>
              <w:left w:val="single" w:sz="4" w:space="0" w:color="auto"/>
              <w:right w:val="single" w:sz="4" w:space="0" w:color="auto"/>
            </w:tcBorders>
          </w:tcPr>
          <w:p w14:paraId="1627C7E8" w14:textId="77777777" w:rsidR="00A346EE" w:rsidRPr="00FA7045" w:rsidRDefault="00A346EE" w:rsidP="009309EB">
            <w:pPr>
              <w:spacing w:after="0" w:line="240" w:lineRule="auto"/>
              <w:rPr>
                <w:rFonts w:ascii="Arial" w:eastAsia="Times New Roman" w:hAnsi="Arial" w:cs="Arial"/>
                <w:sz w:val="20"/>
              </w:rPr>
            </w:pPr>
            <w:r w:rsidRPr="00FA7045">
              <w:rPr>
                <w:rFonts w:ascii="Arial" w:hAnsi="Arial" w:cs="Arial"/>
                <w:color w:val="000000"/>
                <w:sz w:val="20"/>
              </w:rPr>
              <w:t>$</w:t>
            </w:r>
            <w:r w:rsidR="009309EB">
              <w:rPr>
                <w:rFonts w:ascii="Arial" w:hAnsi="Arial" w:cs="Arial"/>
                <w:color w:val="000000"/>
                <w:sz w:val="20"/>
              </w:rPr>
              <w:t>1,358</w:t>
            </w:r>
          </w:p>
        </w:tc>
        <w:tc>
          <w:tcPr>
            <w:tcW w:w="815" w:type="dxa"/>
            <w:tcBorders>
              <w:left w:val="single" w:sz="4" w:space="0" w:color="auto"/>
              <w:right w:val="single" w:sz="4" w:space="0" w:color="auto"/>
            </w:tcBorders>
          </w:tcPr>
          <w:p w14:paraId="0F2CDE2F" w14:textId="77777777"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024</w:t>
            </w:r>
          </w:p>
        </w:tc>
        <w:tc>
          <w:tcPr>
            <w:tcW w:w="1026" w:type="dxa"/>
            <w:tcBorders>
              <w:left w:val="single" w:sz="4" w:space="0" w:color="auto"/>
              <w:right w:val="single" w:sz="4" w:space="0" w:color="auto"/>
            </w:tcBorders>
          </w:tcPr>
          <w:p w14:paraId="47546ED1" w14:textId="77777777"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167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0D2C152E" w14:textId="77777777"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651</w:t>
            </w:r>
          </w:p>
        </w:tc>
        <w:tc>
          <w:tcPr>
            <w:tcW w:w="1026" w:type="dxa"/>
            <w:tcBorders>
              <w:left w:val="single" w:sz="4" w:space="0" w:color="auto"/>
              <w:right w:val="single" w:sz="4" w:space="0" w:color="auto"/>
            </w:tcBorders>
          </w:tcPr>
          <w:p w14:paraId="6F354399"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396</w:t>
            </w:r>
            <w:r w:rsidRPr="00FA7045">
              <w:rPr>
                <w:rFonts w:ascii="Arial" w:hAnsi="Arial" w:cs="Arial"/>
                <w:color w:val="000000"/>
                <w:sz w:val="20"/>
              </w:rPr>
              <w:t xml:space="preserve"> </w:t>
            </w:r>
          </w:p>
        </w:tc>
        <w:tc>
          <w:tcPr>
            <w:tcW w:w="815" w:type="dxa"/>
            <w:tcBorders>
              <w:left w:val="single" w:sz="4" w:space="0" w:color="auto"/>
            </w:tcBorders>
          </w:tcPr>
          <w:p w14:paraId="696F4621"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344</w:t>
            </w:r>
          </w:p>
        </w:tc>
        <w:tc>
          <w:tcPr>
            <w:tcW w:w="965" w:type="dxa"/>
            <w:tcBorders>
              <w:left w:val="single" w:sz="4" w:space="0" w:color="auto"/>
            </w:tcBorders>
          </w:tcPr>
          <w:p w14:paraId="6CE26270"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$1,002</w:t>
            </w:r>
          </w:p>
        </w:tc>
        <w:tc>
          <w:tcPr>
            <w:tcW w:w="810" w:type="dxa"/>
            <w:tcBorders>
              <w:left w:val="single" w:sz="4" w:space="0" w:color="auto"/>
            </w:tcBorders>
          </w:tcPr>
          <w:p w14:paraId="43E74598" w14:textId="77777777"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.469</w:t>
            </w:r>
          </w:p>
        </w:tc>
      </w:tr>
      <w:tr w:rsidR="00A346EE" w:rsidRPr="00FA7045" w14:paraId="3078DD25" w14:textId="77777777" w:rsidTr="008D1F87">
        <w:trPr>
          <w:trHeight w:val="254"/>
        </w:trPr>
        <w:tc>
          <w:tcPr>
            <w:tcW w:w="876" w:type="dxa"/>
            <w:vMerge/>
            <w:vAlign w:val="center"/>
          </w:tcPr>
          <w:p w14:paraId="4913CAA4" w14:textId="77777777" w:rsidR="00A346EE" w:rsidRPr="00FA7045" w:rsidRDefault="00A346EE" w:rsidP="00A346EE">
            <w:pPr>
              <w:spacing w:after="0" w:line="240" w:lineRule="auto"/>
              <w:rPr>
                <w:rFonts w:ascii="Arial" w:eastAsia="Times New Roman" w:hAnsi="Arial" w:cs="Arial"/>
                <w:sz w:val="20"/>
              </w:rPr>
            </w:pPr>
          </w:p>
        </w:tc>
        <w:tc>
          <w:tcPr>
            <w:tcW w:w="834" w:type="dxa"/>
            <w:vAlign w:val="center"/>
          </w:tcPr>
          <w:p w14:paraId="1751CAC6"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IV</w:t>
            </w:r>
          </w:p>
        </w:tc>
        <w:tc>
          <w:tcPr>
            <w:tcW w:w="1067" w:type="dxa"/>
            <w:tcBorders>
              <w:right w:val="single" w:sz="4" w:space="0" w:color="auto"/>
            </w:tcBorders>
          </w:tcPr>
          <w:p w14:paraId="37DCD590" w14:textId="77777777" w:rsidR="00A346EE" w:rsidRPr="00FA7045" w:rsidRDefault="00A346EE" w:rsidP="007554EA">
            <w:pPr>
              <w:spacing w:after="0" w:line="240" w:lineRule="auto"/>
              <w:rPr>
                <w:rFonts w:ascii="Arial" w:eastAsia="Times New Roman" w:hAnsi="Arial" w:cs="Arial"/>
                <w:sz w:val="20"/>
              </w:rPr>
            </w:pPr>
            <w:r>
              <w:rPr>
                <w:rFonts w:ascii="Arial" w:hAnsi="Arial" w:cs="Arial"/>
                <w:color w:val="000000"/>
                <w:sz w:val="20"/>
              </w:rPr>
              <w:t>$</w:t>
            </w:r>
            <w:r w:rsidR="007554EA">
              <w:rPr>
                <w:rFonts w:ascii="Arial" w:hAnsi="Arial" w:cs="Arial"/>
                <w:color w:val="000000"/>
                <w:sz w:val="20"/>
              </w:rPr>
              <w:t>8,893</w:t>
            </w:r>
          </w:p>
        </w:tc>
        <w:tc>
          <w:tcPr>
            <w:tcW w:w="815" w:type="dxa"/>
            <w:tcBorders>
              <w:left w:val="single" w:sz="4" w:space="0" w:color="auto"/>
              <w:right w:val="single" w:sz="4" w:space="0" w:color="auto"/>
            </w:tcBorders>
          </w:tcPr>
          <w:p w14:paraId="2DF9C1AA"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017</w:t>
            </w:r>
          </w:p>
        </w:tc>
        <w:tc>
          <w:tcPr>
            <w:tcW w:w="1026" w:type="dxa"/>
            <w:tcBorders>
              <w:left w:val="single" w:sz="4" w:space="0" w:color="auto"/>
              <w:right w:val="single" w:sz="4" w:space="0" w:color="auto"/>
            </w:tcBorders>
          </w:tcPr>
          <w:p w14:paraId="6187741E" w14:textId="77777777" w:rsidR="00A346EE" w:rsidRPr="00FA7045" w:rsidRDefault="00A346EE" w:rsidP="009309EB">
            <w:pPr>
              <w:spacing w:after="0" w:line="240" w:lineRule="auto"/>
              <w:rPr>
                <w:rFonts w:ascii="Arial" w:eastAsia="Times New Roman" w:hAnsi="Arial" w:cs="Arial"/>
                <w:sz w:val="20"/>
              </w:rPr>
            </w:pPr>
            <w:r w:rsidRPr="00FA7045">
              <w:rPr>
                <w:rFonts w:ascii="Arial" w:hAnsi="Arial" w:cs="Arial"/>
                <w:color w:val="000000"/>
                <w:sz w:val="20"/>
              </w:rPr>
              <w:t>$</w:t>
            </w:r>
            <w:r w:rsidR="009309EB">
              <w:rPr>
                <w:rFonts w:ascii="Arial" w:hAnsi="Arial" w:cs="Arial"/>
                <w:color w:val="000000"/>
                <w:sz w:val="20"/>
              </w:rPr>
              <w:t>3,309</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47E892D" w14:textId="77777777"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021</w:t>
            </w:r>
          </w:p>
        </w:tc>
        <w:tc>
          <w:tcPr>
            <w:tcW w:w="1026" w:type="dxa"/>
            <w:tcBorders>
              <w:left w:val="single" w:sz="4" w:space="0" w:color="auto"/>
              <w:right w:val="single" w:sz="4" w:space="0" w:color="auto"/>
            </w:tcBorders>
          </w:tcPr>
          <w:p w14:paraId="25615ADE" w14:textId="77777777"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1,586</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2E7B01F" w14:textId="77777777"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015</w:t>
            </w:r>
          </w:p>
        </w:tc>
        <w:tc>
          <w:tcPr>
            <w:tcW w:w="1026" w:type="dxa"/>
            <w:tcBorders>
              <w:left w:val="single" w:sz="4" w:space="0" w:color="auto"/>
              <w:right w:val="single" w:sz="4" w:space="0" w:color="auto"/>
            </w:tcBorders>
          </w:tcPr>
          <w:p w14:paraId="2D5C54F4"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2,2</w:t>
            </w:r>
            <w:r w:rsidR="000926A9">
              <w:rPr>
                <w:rFonts w:ascii="Arial" w:hAnsi="Arial" w:cs="Arial"/>
                <w:color w:val="000000"/>
                <w:sz w:val="20"/>
              </w:rPr>
              <w:t>53</w:t>
            </w:r>
            <w:r w:rsidRPr="00FA7045">
              <w:rPr>
                <w:rFonts w:ascii="Arial" w:hAnsi="Arial" w:cs="Arial"/>
                <w:color w:val="000000"/>
                <w:sz w:val="20"/>
              </w:rPr>
              <w:t xml:space="preserve"> </w:t>
            </w:r>
          </w:p>
        </w:tc>
        <w:tc>
          <w:tcPr>
            <w:tcW w:w="815" w:type="dxa"/>
            <w:tcBorders>
              <w:left w:val="single" w:sz="4" w:space="0" w:color="auto"/>
            </w:tcBorders>
          </w:tcPr>
          <w:p w14:paraId="4A33D740" w14:textId="77777777" w:rsidR="00A346EE" w:rsidRPr="00FA7045" w:rsidRDefault="00A346EE" w:rsidP="000926A9">
            <w:pPr>
              <w:spacing w:after="0" w:line="240" w:lineRule="auto"/>
              <w:rPr>
                <w:rFonts w:ascii="Arial" w:hAnsi="Arial" w:cs="Arial"/>
                <w:color w:val="000000"/>
                <w:sz w:val="20"/>
              </w:rPr>
            </w:pPr>
            <w:r>
              <w:rPr>
                <w:rFonts w:ascii="Arial" w:hAnsi="Arial" w:cs="Arial"/>
                <w:color w:val="000000"/>
                <w:sz w:val="20"/>
              </w:rPr>
              <w:t>.</w:t>
            </w:r>
            <w:r w:rsidR="000926A9">
              <w:rPr>
                <w:rFonts w:ascii="Arial" w:hAnsi="Arial" w:cs="Arial"/>
                <w:color w:val="000000"/>
                <w:sz w:val="20"/>
              </w:rPr>
              <w:t>003</w:t>
            </w:r>
          </w:p>
        </w:tc>
        <w:tc>
          <w:tcPr>
            <w:tcW w:w="965" w:type="dxa"/>
            <w:tcBorders>
              <w:left w:val="single" w:sz="4" w:space="0" w:color="auto"/>
            </w:tcBorders>
          </w:tcPr>
          <w:p w14:paraId="41D59E72" w14:textId="77777777" w:rsidR="00A346EE" w:rsidRDefault="00060850" w:rsidP="00A346EE">
            <w:pPr>
              <w:spacing w:after="0" w:line="240" w:lineRule="auto"/>
              <w:rPr>
                <w:rFonts w:ascii="Arial" w:hAnsi="Arial" w:cs="Arial"/>
                <w:color w:val="000000"/>
                <w:sz w:val="20"/>
              </w:rPr>
            </w:pPr>
            <w:r>
              <w:rPr>
                <w:rFonts w:ascii="Arial" w:hAnsi="Arial" w:cs="Arial"/>
                <w:color w:val="000000"/>
                <w:sz w:val="20"/>
              </w:rPr>
              <w:t>$3,950</w:t>
            </w:r>
          </w:p>
        </w:tc>
        <w:tc>
          <w:tcPr>
            <w:tcW w:w="810" w:type="dxa"/>
            <w:tcBorders>
              <w:left w:val="single" w:sz="4" w:space="0" w:color="auto"/>
            </w:tcBorders>
          </w:tcPr>
          <w:p w14:paraId="3B2C6058" w14:textId="77777777" w:rsidR="00A346EE" w:rsidRDefault="004653BE" w:rsidP="00A346EE">
            <w:pPr>
              <w:spacing w:after="0" w:line="240" w:lineRule="auto"/>
              <w:rPr>
                <w:rFonts w:ascii="Arial" w:hAnsi="Arial" w:cs="Arial"/>
                <w:color w:val="000000"/>
                <w:sz w:val="20"/>
              </w:rPr>
            </w:pPr>
            <w:r>
              <w:rPr>
                <w:rFonts w:ascii="Arial" w:hAnsi="Arial" w:cs="Arial"/>
                <w:color w:val="000000"/>
                <w:sz w:val="20"/>
              </w:rPr>
              <w:t>.101</w:t>
            </w:r>
          </w:p>
        </w:tc>
      </w:tr>
      <w:tr w:rsidR="00A346EE" w:rsidRPr="00FA7045" w14:paraId="7375B4D1" w14:textId="77777777" w:rsidTr="008D1F87">
        <w:trPr>
          <w:trHeight w:val="254"/>
        </w:trPr>
        <w:tc>
          <w:tcPr>
            <w:tcW w:w="876" w:type="dxa"/>
            <w:vMerge w:val="restart"/>
            <w:vAlign w:val="center"/>
          </w:tcPr>
          <w:p w14:paraId="27C8B1BB" w14:textId="77777777" w:rsidR="00A346EE" w:rsidRPr="00FA7045" w:rsidRDefault="00A346EE" w:rsidP="00A346EE">
            <w:pPr>
              <w:spacing w:after="0" w:line="240" w:lineRule="auto"/>
              <w:rPr>
                <w:rFonts w:ascii="Arial" w:eastAsia="Times New Roman" w:hAnsi="Arial" w:cs="Arial"/>
                <w:sz w:val="20"/>
              </w:rPr>
            </w:pPr>
            <w:r>
              <w:rPr>
                <w:rFonts w:ascii="Arial" w:eastAsia="Times New Roman" w:hAnsi="Arial" w:cs="Arial"/>
                <w:sz w:val="20"/>
              </w:rPr>
              <w:t>Proc type</w:t>
            </w:r>
          </w:p>
        </w:tc>
        <w:tc>
          <w:tcPr>
            <w:tcW w:w="834" w:type="dxa"/>
            <w:vAlign w:val="center"/>
          </w:tcPr>
          <w:p w14:paraId="59570BE1"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THE</w:t>
            </w:r>
          </w:p>
        </w:tc>
        <w:tc>
          <w:tcPr>
            <w:tcW w:w="1067" w:type="dxa"/>
            <w:tcBorders>
              <w:right w:val="single" w:sz="4" w:space="0" w:color="auto"/>
              <w:tl2br w:val="single" w:sz="4" w:space="0" w:color="auto"/>
            </w:tcBorders>
          </w:tcPr>
          <w:p w14:paraId="7B6F925F" w14:textId="77777777"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14:paraId="024F4C56" w14:textId="77777777"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3730429B" w14:textId="77777777"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14:paraId="5177F31A" w14:textId="77777777"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01B5FF2C" w14:textId="77777777"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right w:val="single" w:sz="4" w:space="0" w:color="auto"/>
            </w:tcBorders>
          </w:tcPr>
          <w:p w14:paraId="3E0ADC7A" w14:textId="77777777" w:rsidR="00A346EE" w:rsidRPr="00FA7045" w:rsidRDefault="00A346EE"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41B91594" w14:textId="77777777" w:rsidR="00A346EE" w:rsidRPr="00FA7045" w:rsidRDefault="00A346EE" w:rsidP="00A346EE">
            <w:pPr>
              <w:spacing w:after="0" w:line="240" w:lineRule="auto"/>
              <w:rPr>
                <w:rFonts w:ascii="Arial" w:eastAsia="Times New Roman" w:hAnsi="Arial" w:cs="Arial"/>
                <w:sz w:val="20"/>
              </w:rPr>
            </w:pPr>
          </w:p>
        </w:tc>
        <w:tc>
          <w:tcPr>
            <w:tcW w:w="815" w:type="dxa"/>
            <w:tcBorders>
              <w:left w:val="single" w:sz="4" w:space="0" w:color="auto"/>
            </w:tcBorders>
          </w:tcPr>
          <w:p w14:paraId="747DB6C3" w14:textId="77777777" w:rsidR="00A346EE" w:rsidRPr="00FA7045" w:rsidRDefault="00A346EE" w:rsidP="00A346EE">
            <w:pPr>
              <w:spacing w:after="0" w:line="240" w:lineRule="auto"/>
              <w:rPr>
                <w:rFonts w:ascii="Arial" w:eastAsia="Times New Roman" w:hAnsi="Arial" w:cs="Arial"/>
                <w:sz w:val="20"/>
              </w:rPr>
            </w:pPr>
          </w:p>
        </w:tc>
        <w:tc>
          <w:tcPr>
            <w:tcW w:w="965" w:type="dxa"/>
            <w:tcBorders>
              <w:left w:val="single" w:sz="4" w:space="0" w:color="auto"/>
            </w:tcBorders>
          </w:tcPr>
          <w:p w14:paraId="15D95B8A" w14:textId="77777777" w:rsidR="00A346EE" w:rsidRPr="00FA7045" w:rsidRDefault="00A346EE" w:rsidP="00A346EE">
            <w:pPr>
              <w:spacing w:after="0" w:line="240" w:lineRule="auto"/>
              <w:rPr>
                <w:rFonts w:ascii="Arial" w:eastAsia="Times New Roman" w:hAnsi="Arial" w:cs="Arial"/>
                <w:sz w:val="20"/>
              </w:rPr>
            </w:pPr>
          </w:p>
        </w:tc>
        <w:tc>
          <w:tcPr>
            <w:tcW w:w="810" w:type="dxa"/>
            <w:tcBorders>
              <w:left w:val="single" w:sz="4" w:space="0" w:color="auto"/>
            </w:tcBorders>
          </w:tcPr>
          <w:p w14:paraId="4E998AFC" w14:textId="77777777" w:rsidR="00A346EE" w:rsidRPr="00FA7045" w:rsidRDefault="00A346EE" w:rsidP="00A346EE">
            <w:pPr>
              <w:spacing w:after="0" w:line="240" w:lineRule="auto"/>
              <w:rPr>
                <w:rFonts w:ascii="Arial" w:eastAsia="Times New Roman" w:hAnsi="Arial" w:cs="Arial"/>
                <w:sz w:val="20"/>
              </w:rPr>
            </w:pPr>
          </w:p>
        </w:tc>
      </w:tr>
      <w:tr w:rsidR="00A346EE" w:rsidRPr="00FA7045" w14:paraId="27D926A8" w14:textId="77777777" w:rsidTr="008D1F87">
        <w:trPr>
          <w:trHeight w:val="254"/>
        </w:trPr>
        <w:tc>
          <w:tcPr>
            <w:tcW w:w="876" w:type="dxa"/>
            <w:vMerge/>
            <w:vAlign w:val="center"/>
          </w:tcPr>
          <w:p w14:paraId="05A6BCE0" w14:textId="77777777" w:rsidR="00A346EE" w:rsidRPr="00FA7045" w:rsidRDefault="00A346EE" w:rsidP="00A346EE">
            <w:pPr>
              <w:spacing w:after="0" w:line="240" w:lineRule="auto"/>
              <w:rPr>
                <w:rFonts w:ascii="Arial" w:eastAsia="Times New Roman" w:hAnsi="Arial" w:cs="Arial"/>
                <w:sz w:val="20"/>
              </w:rPr>
            </w:pPr>
          </w:p>
        </w:tc>
        <w:tc>
          <w:tcPr>
            <w:tcW w:w="834" w:type="dxa"/>
            <w:vAlign w:val="center"/>
          </w:tcPr>
          <w:p w14:paraId="68A89618"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Open</w:t>
            </w:r>
          </w:p>
        </w:tc>
        <w:tc>
          <w:tcPr>
            <w:tcW w:w="1067" w:type="dxa"/>
            <w:tcBorders>
              <w:right w:val="single" w:sz="4" w:space="0" w:color="auto"/>
            </w:tcBorders>
          </w:tcPr>
          <w:p w14:paraId="269303D1" w14:textId="77777777"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3,887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71062E62"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084</w:t>
            </w:r>
          </w:p>
        </w:tc>
        <w:tc>
          <w:tcPr>
            <w:tcW w:w="1026" w:type="dxa"/>
            <w:tcBorders>
              <w:left w:val="single" w:sz="4" w:space="0" w:color="auto"/>
              <w:right w:val="single" w:sz="4" w:space="0" w:color="auto"/>
            </w:tcBorders>
          </w:tcPr>
          <w:p w14:paraId="152E4E0E" w14:textId="77777777" w:rsidR="00A346EE" w:rsidRPr="00FA7045" w:rsidRDefault="00A346EE" w:rsidP="004D19F4">
            <w:pPr>
              <w:spacing w:after="0" w:line="240" w:lineRule="auto"/>
              <w:rPr>
                <w:rFonts w:ascii="Arial" w:eastAsia="Times New Roman" w:hAnsi="Arial" w:cs="Arial"/>
                <w:sz w:val="20"/>
              </w:rPr>
            </w:pPr>
            <w:r w:rsidRPr="00FA7045">
              <w:rPr>
                <w:rFonts w:ascii="Arial" w:hAnsi="Arial" w:cs="Arial"/>
                <w:color w:val="000000"/>
                <w:sz w:val="20"/>
              </w:rPr>
              <w:t>$</w:t>
            </w:r>
            <w:r w:rsidR="004D19F4">
              <w:rPr>
                <w:rFonts w:ascii="Arial" w:hAnsi="Arial" w:cs="Arial"/>
                <w:color w:val="000000"/>
                <w:sz w:val="20"/>
              </w:rPr>
              <w:t>743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C752AA8" w14:textId="77777777"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589</w:t>
            </w:r>
          </w:p>
        </w:tc>
        <w:tc>
          <w:tcPr>
            <w:tcW w:w="1026" w:type="dxa"/>
            <w:tcBorders>
              <w:left w:val="single" w:sz="4" w:space="0" w:color="auto"/>
              <w:right w:val="single" w:sz="4" w:space="0" w:color="auto"/>
            </w:tcBorders>
          </w:tcPr>
          <w:p w14:paraId="25F23205" w14:textId="77777777"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1,223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5775AC20" w14:textId="77777777"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004</w:t>
            </w:r>
          </w:p>
        </w:tc>
        <w:tc>
          <w:tcPr>
            <w:tcW w:w="1026" w:type="dxa"/>
            <w:tcBorders>
              <w:left w:val="single" w:sz="4" w:space="0" w:color="auto"/>
              <w:right w:val="single" w:sz="4" w:space="0" w:color="auto"/>
            </w:tcBorders>
          </w:tcPr>
          <w:p w14:paraId="58593E4F"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1,001</w:t>
            </w:r>
            <w:r w:rsidRPr="00FA7045">
              <w:rPr>
                <w:rFonts w:ascii="Arial" w:hAnsi="Arial" w:cs="Arial"/>
                <w:color w:val="000000"/>
                <w:sz w:val="20"/>
              </w:rPr>
              <w:t xml:space="preserve"> </w:t>
            </w:r>
          </w:p>
        </w:tc>
        <w:tc>
          <w:tcPr>
            <w:tcW w:w="815" w:type="dxa"/>
            <w:tcBorders>
              <w:left w:val="single" w:sz="4" w:space="0" w:color="auto"/>
            </w:tcBorders>
          </w:tcPr>
          <w:p w14:paraId="72B8521C"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039</w:t>
            </w:r>
          </w:p>
        </w:tc>
        <w:tc>
          <w:tcPr>
            <w:tcW w:w="965" w:type="dxa"/>
            <w:tcBorders>
              <w:left w:val="single" w:sz="4" w:space="0" w:color="auto"/>
            </w:tcBorders>
          </w:tcPr>
          <w:p w14:paraId="2432EE37"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($1,174)</w:t>
            </w:r>
          </w:p>
        </w:tc>
        <w:tc>
          <w:tcPr>
            <w:tcW w:w="810" w:type="dxa"/>
            <w:tcBorders>
              <w:left w:val="single" w:sz="4" w:space="0" w:color="auto"/>
            </w:tcBorders>
          </w:tcPr>
          <w:p w14:paraId="50E97923" w14:textId="77777777"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.423</w:t>
            </w:r>
          </w:p>
        </w:tc>
      </w:tr>
      <w:tr w:rsidR="00A346EE" w:rsidRPr="00FA7045" w14:paraId="4B342029" w14:textId="77777777" w:rsidTr="008D1F87">
        <w:trPr>
          <w:trHeight w:val="254"/>
        </w:trPr>
        <w:tc>
          <w:tcPr>
            <w:tcW w:w="876" w:type="dxa"/>
            <w:vMerge/>
            <w:vAlign w:val="center"/>
          </w:tcPr>
          <w:p w14:paraId="50ACC6EF" w14:textId="77777777" w:rsidR="00A346EE" w:rsidRPr="00FA7045" w:rsidRDefault="00A346EE" w:rsidP="00A346EE">
            <w:pPr>
              <w:spacing w:after="0" w:line="240" w:lineRule="auto"/>
              <w:rPr>
                <w:rFonts w:ascii="Arial" w:eastAsia="Times New Roman" w:hAnsi="Arial" w:cs="Arial"/>
                <w:sz w:val="20"/>
              </w:rPr>
            </w:pPr>
          </w:p>
        </w:tc>
        <w:tc>
          <w:tcPr>
            <w:tcW w:w="834" w:type="dxa"/>
            <w:vAlign w:val="center"/>
          </w:tcPr>
          <w:p w14:paraId="0F5898BE"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Hybrid</w:t>
            </w:r>
          </w:p>
        </w:tc>
        <w:tc>
          <w:tcPr>
            <w:tcW w:w="1067" w:type="dxa"/>
            <w:tcBorders>
              <w:right w:val="single" w:sz="4" w:space="0" w:color="auto"/>
            </w:tcBorders>
          </w:tcPr>
          <w:p w14:paraId="54E8634D" w14:textId="77777777" w:rsidR="00A346EE" w:rsidRPr="00FA7045" w:rsidRDefault="00A346EE" w:rsidP="007554EA">
            <w:pPr>
              <w:spacing w:after="0" w:line="240" w:lineRule="auto"/>
              <w:rPr>
                <w:rFonts w:ascii="Arial" w:eastAsia="Times New Roman" w:hAnsi="Arial" w:cs="Arial"/>
                <w:sz w:val="20"/>
              </w:rPr>
            </w:pPr>
            <w:r>
              <w:rPr>
                <w:rFonts w:ascii="Arial" w:hAnsi="Arial" w:cs="Arial"/>
                <w:color w:val="000000"/>
                <w:sz w:val="20"/>
              </w:rPr>
              <w:t>$</w:t>
            </w:r>
            <w:r w:rsidR="007554EA">
              <w:rPr>
                <w:rFonts w:ascii="Arial" w:hAnsi="Arial" w:cs="Arial"/>
                <w:color w:val="000000"/>
                <w:sz w:val="20"/>
              </w:rPr>
              <w:t>3,942</w:t>
            </w:r>
          </w:p>
        </w:tc>
        <w:tc>
          <w:tcPr>
            <w:tcW w:w="815" w:type="dxa"/>
            <w:tcBorders>
              <w:left w:val="single" w:sz="4" w:space="0" w:color="auto"/>
              <w:right w:val="single" w:sz="4" w:space="0" w:color="auto"/>
            </w:tcBorders>
          </w:tcPr>
          <w:p w14:paraId="7236563D"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035</w:t>
            </w:r>
          </w:p>
        </w:tc>
        <w:tc>
          <w:tcPr>
            <w:tcW w:w="1026" w:type="dxa"/>
            <w:tcBorders>
              <w:left w:val="single" w:sz="4" w:space="0" w:color="auto"/>
              <w:right w:val="single" w:sz="4" w:space="0" w:color="auto"/>
            </w:tcBorders>
          </w:tcPr>
          <w:p w14:paraId="29975720" w14:textId="77777777" w:rsidR="00A346EE" w:rsidRPr="00FA7045" w:rsidRDefault="00A346EE" w:rsidP="004D19F4">
            <w:pPr>
              <w:spacing w:after="0" w:line="240" w:lineRule="auto"/>
              <w:rPr>
                <w:rFonts w:ascii="Arial" w:eastAsia="Times New Roman" w:hAnsi="Arial" w:cs="Arial"/>
                <w:sz w:val="20"/>
              </w:rPr>
            </w:pPr>
            <w:r>
              <w:rPr>
                <w:rFonts w:ascii="Arial" w:hAnsi="Arial" w:cs="Arial"/>
                <w:color w:val="000000"/>
                <w:sz w:val="20"/>
              </w:rPr>
              <w:t>$</w:t>
            </w:r>
            <w:r w:rsidR="004D19F4">
              <w:rPr>
                <w:rFonts w:ascii="Arial" w:hAnsi="Arial" w:cs="Arial"/>
                <w:color w:val="000000"/>
                <w:sz w:val="20"/>
              </w:rPr>
              <w:t>1,548</w:t>
            </w:r>
          </w:p>
        </w:tc>
        <w:tc>
          <w:tcPr>
            <w:tcW w:w="815" w:type="dxa"/>
            <w:tcBorders>
              <w:left w:val="single" w:sz="4" w:space="0" w:color="auto"/>
              <w:right w:val="single" w:sz="4" w:space="0" w:color="auto"/>
            </w:tcBorders>
          </w:tcPr>
          <w:p w14:paraId="2DF62EEF" w14:textId="77777777" w:rsidR="00A346EE" w:rsidRPr="00FA7045" w:rsidRDefault="00A346EE" w:rsidP="00A16919">
            <w:pPr>
              <w:spacing w:after="0" w:line="240" w:lineRule="auto"/>
              <w:rPr>
                <w:rFonts w:ascii="Arial" w:eastAsia="Times New Roman" w:hAnsi="Arial" w:cs="Arial"/>
                <w:sz w:val="20"/>
              </w:rPr>
            </w:pPr>
            <w:r w:rsidRPr="00FA7045">
              <w:rPr>
                <w:rFonts w:ascii="Arial" w:hAnsi="Arial" w:cs="Arial"/>
                <w:color w:val="000000"/>
                <w:sz w:val="20"/>
              </w:rPr>
              <w:t>.</w:t>
            </w:r>
            <w:r w:rsidR="00A16919">
              <w:rPr>
                <w:rFonts w:ascii="Arial" w:hAnsi="Arial" w:cs="Arial"/>
                <w:color w:val="000000"/>
                <w:sz w:val="20"/>
              </w:rPr>
              <w:t>293</w:t>
            </w:r>
          </w:p>
        </w:tc>
        <w:tc>
          <w:tcPr>
            <w:tcW w:w="1026" w:type="dxa"/>
            <w:tcBorders>
              <w:left w:val="single" w:sz="4" w:space="0" w:color="auto"/>
              <w:right w:val="single" w:sz="4" w:space="0" w:color="auto"/>
            </w:tcBorders>
          </w:tcPr>
          <w:p w14:paraId="5873452A" w14:textId="77777777" w:rsidR="00A346EE" w:rsidRPr="00FA7045" w:rsidRDefault="001A50F3" w:rsidP="00A346EE">
            <w:pPr>
              <w:spacing w:after="0" w:line="240" w:lineRule="auto"/>
              <w:rPr>
                <w:rFonts w:ascii="Arial" w:eastAsia="Times New Roman" w:hAnsi="Arial" w:cs="Arial"/>
                <w:sz w:val="20"/>
              </w:rPr>
            </w:pPr>
            <w:r>
              <w:rPr>
                <w:rFonts w:ascii="Arial" w:hAnsi="Arial" w:cs="Arial"/>
                <w:color w:val="000000"/>
                <w:sz w:val="20"/>
              </w:rPr>
              <w:t>$526</w:t>
            </w:r>
            <w:r w:rsidR="00A346EE"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59313AE4" w14:textId="77777777"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131</w:t>
            </w:r>
          </w:p>
        </w:tc>
        <w:tc>
          <w:tcPr>
            <w:tcW w:w="1026" w:type="dxa"/>
            <w:tcBorders>
              <w:left w:val="single" w:sz="4" w:space="0" w:color="auto"/>
              <w:right w:val="single" w:sz="4" w:space="0" w:color="auto"/>
            </w:tcBorders>
          </w:tcPr>
          <w:p w14:paraId="50AD267A"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379</w:t>
            </w:r>
            <w:r w:rsidRPr="00FA7045">
              <w:rPr>
                <w:rFonts w:ascii="Arial" w:hAnsi="Arial" w:cs="Arial"/>
                <w:color w:val="000000"/>
                <w:sz w:val="20"/>
              </w:rPr>
              <w:t xml:space="preserve"> </w:t>
            </w:r>
          </w:p>
        </w:tc>
        <w:tc>
          <w:tcPr>
            <w:tcW w:w="815" w:type="dxa"/>
            <w:tcBorders>
              <w:left w:val="single" w:sz="4" w:space="0" w:color="auto"/>
            </w:tcBorders>
          </w:tcPr>
          <w:p w14:paraId="1DA9F482"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335</w:t>
            </w:r>
          </w:p>
        </w:tc>
        <w:tc>
          <w:tcPr>
            <w:tcW w:w="965" w:type="dxa"/>
            <w:tcBorders>
              <w:left w:val="single" w:sz="4" w:space="0" w:color="auto"/>
            </w:tcBorders>
          </w:tcPr>
          <w:p w14:paraId="1C15DF11"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($1,383)</w:t>
            </w:r>
          </w:p>
        </w:tc>
        <w:tc>
          <w:tcPr>
            <w:tcW w:w="810" w:type="dxa"/>
            <w:tcBorders>
              <w:left w:val="single" w:sz="4" w:space="0" w:color="auto"/>
            </w:tcBorders>
          </w:tcPr>
          <w:p w14:paraId="0E1B5FBA" w14:textId="77777777"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.255</w:t>
            </w:r>
          </w:p>
        </w:tc>
      </w:tr>
      <w:tr w:rsidR="00A346EE" w:rsidRPr="00FA7045" w14:paraId="244AD584" w14:textId="77777777" w:rsidTr="008D1F87">
        <w:trPr>
          <w:trHeight w:val="254"/>
        </w:trPr>
        <w:tc>
          <w:tcPr>
            <w:tcW w:w="876" w:type="dxa"/>
            <w:vMerge/>
            <w:vAlign w:val="center"/>
          </w:tcPr>
          <w:p w14:paraId="29C2AA93" w14:textId="77777777" w:rsidR="00A346EE" w:rsidRPr="00FA7045" w:rsidRDefault="00A346EE" w:rsidP="00A346EE">
            <w:pPr>
              <w:spacing w:after="0" w:line="240" w:lineRule="auto"/>
              <w:rPr>
                <w:rFonts w:ascii="Arial" w:eastAsia="Times New Roman" w:hAnsi="Arial" w:cs="Arial"/>
                <w:sz w:val="20"/>
              </w:rPr>
            </w:pPr>
          </w:p>
        </w:tc>
        <w:tc>
          <w:tcPr>
            <w:tcW w:w="834" w:type="dxa"/>
            <w:vAlign w:val="center"/>
          </w:tcPr>
          <w:p w14:paraId="2C168F89"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MIE</w:t>
            </w:r>
          </w:p>
        </w:tc>
        <w:tc>
          <w:tcPr>
            <w:tcW w:w="1067" w:type="dxa"/>
            <w:tcBorders>
              <w:right w:val="single" w:sz="4" w:space="0" w:color="auto"/>
            </w:tcBorders>
          </w:tcPr>
          <w:p w14:paraId="788D5534" w14:textId="77777777"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6,543</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610AB54F"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002</w:t>
            </w:r>
          </w:p>
        </w:tc>
        <w:tc>
          <w:tcPr>
            <w:tcW w:w="1026" w:type="dxa"/>
            <w:tcBorders>
              <w:left w:val="single" w:sz="4" w:space="0" w:color="auto"/>
              <w:right w:val="single" w:sz="4" w:space="0" w:color="auto"/>
            </w:tcBorders>
          </w:tcPr>
          <w:p w14:paraId="72DA76A1" w14:textId="77777777" w:rsidR="00A346EE" w:rsidRPr="00FA7045" w:rsidRDefault="004D19F4" w:rsidP="004D19F4">
            <w:pPr>
              <w:spacing w:after="0" w:line="240" w:lineRule="auto"/>
              <w:rPr>
                <w:rFonts w:ascii="Arial" w:eastAsia="Times New Roman" w:hAnsi="Arial" w:cs="Arial"/>
                <w:sz w:val="20"/>
              </w:rPr>
            </w:pPr>
            <w:r>
              <w:rPr>
                <w:rFonts w:ascii="Arial" w:hAnsi="Arial" w:cs="Arial"/>
                <w:color w:val="000000"/>
                <w:sz w:val="20"/>
              </w:rPr>
              <w:t>(</w:t>
            </w:r>
            <w:r w:rsidR="00A346EE">
              <w:rPr>
                <w:rFonts w:ascii="Arial" w:hAnsi="Arial" w:cs="Arial"/>
                <w:color w:val="000000"/>
                <w:sz w:val="20"/>
              </w:rPr>
              <w:t>$</w:t>
            </w:r>
            <w:r>
              <w:rPr>
                <w:rFonts w:ascii="Arial" w:hAnsi="Arial" w:cs="Arial"/>
                <w:color w:val="000000"/>
                <w:sz w:val="20"/>
              </w:rPr>
              <w:t>660)</w:t>
            </w:r>
          </w:p>
        </w:tc>
        <w:tc>
          <w:tcPr>
            <w:tcW w:w="815" w:type="dxa"/>
            <w:tcBorders>
              <w:left w:val="single" w:sz="4" w:space="0" w:color="auto"/>
              <w:right w:val="single" w:sz="4" w:space="0" w:color="auto"/>
            </w:tcBorders>
          </w:tcPr>
          <w:p w14:paraId="42060403" w14:textId="77777777" w:rsidR="00A346EE" w:rsidRPr="00FA7045" w:rsidRDefault="00A346EE" w:rsidP="00C939DD">
            <w:pPr>
              <w:spacing w:after="0" w:line="240" w:lineRule="auto"/>
              <w:rPr>
                <w:rFonts w:ascii="Arial" w:eastAsia="Times New Roman" w:hAnsi="Arial" w:cs="Arial"/>
                <w:sz w:val="20"/>
              </w:rPr>
            </w:pPr>
            <w:r>
              <w:rPr>
                <w:rFonts w:ascii="Arial" w:hAnsi="Arial" w:cs="Arial"/>
                <w:color w:val="000000"/>
                <w:sz w:val="20"/>
              </w:rPr>
              <w:t>.</w:t>
            </w:r>
            <w:r w:rsidR="00C939DD">
              <w:rPr>
                <w:rFonts w:ascii="Arial" w:hAnsi="Arial" w:cs="Arial"/>
                <w:color w:val="000000"/>
                <w:sz w:val="20"/>
              </w:rPr>
              <w:t>303</w:t>
            </w:r>
          </w:p>
        </w:tc>
        <w:tc>
          <w:tcPr>
            <w:tcW w:w="1026" w:type="dxa"/>
            <w:tcBorders>
              <w:left w:val="single" w:sz="4" w:space="0" w:color="auto"/>
              <w:right w:val="single" w:sz="4" w:space="0" w:color="auto"/>
            </w:tcBorders>
          </w:tcPr>
          <w:p w14:paraId="7BD4B4F0" w14:textId="77777777" w:rsidR="00A346EE" w:rsidRPr="00FA7045" w:rsidRDefault="00A346EE" w:rsidP="001A50F3">
            <w:pPr>
              <w:spacing w:after="0" w:line="240" w:lineRule="auto"/>
              <w:rPr>
                <w:rFonts w:ascii="Arial" w:eastAsia="Times New Roman" w:hAnsi="Arial" w:cs="Arial"/>
                <w:sz w:val="20"/>
              </w:rPr>
            </w:pPr>
            <w:r w:rsidRPr="00FA7045">
              <w:rPr>
                <w:rFonts w:ascii="Arial" w:hAnsi="Arial" w:cs="Arial"/>
                <w:color w:val="000000"/>
                <w:sz w:val="20"/>
              </w:rPr>
              <w:t>$</w:t>
            </w:r>
            <w:r w:rsidR="001A50F3">
              <w:rPr>
                <w:rFonts w:ascii="Arial" w:hAnsi="Arial" w:cs="Arial"/>
                <w:color w:val="000000"/>
                <w:sz w:val="20"/>
              </w:rPr>
              <w:t>977</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A2E50D4" w14:textId="77777777"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011</w:t>
            </w:r>
          </w:p>
        </w:tc>
        <w:tc>
          <w:tcPr>
            <w:tcW w:w="1026" w:type="dxa"/>
            <w:tcBorders>
              <w:left w:val="single" w:sz="4" w:space="0" w:color="auto"/>
              <w:right w:val="single" w:sz="4" w:space="0" w:color="auto"/>
            </w:tcBorders>
          </w:tcPr>
          <w:p w14:paraId="4DDF8F62"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996</w:t>
            </w:r>
            <w:r w:rsidRPr="00FA7045">
              <w:rPr>
                <w:rFonts w:ascii="Arial" w:hAnsi="Arial" w:cs="Arial"/>
                <w:color w:val="000000"/>
                <w:sz w:val="20"/>
              </w:rPr>
              <w:t xml:space="preserve"> </w:t>
            </w:r>
          </w:p>
        </w:tc>
        <w:tc>
          <w:tcPr>
            <w:tcW w:w="815" w:type="dxa"/>
            <w:tcBorders>
              <w:left w:val="single" w:sz="4" w:space="0" w:color="auto"/>
            </w:tcBorders>
            <w:vAlign w:val="center"/>
          </w:tcPr>
          <w:p w14:paraId="148C8F8D"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022</w:t>
            </w:r>
          </w:p>
        </w:tc>
        <w:tc>
          <w:tcPr>
            <w:tcW w:w="965" w:type="dxa"/>
            <w:tcBorders>
              <w:left w:val="single" w:sz="4" w:space="0" w:color="auto"/>
            </w:tcBorders>
          </w:tcPr>
          <w:p w14:paraId="6F6BCBBE"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($979)</w:t>
            </w:r>
          </w:p>
        </w:tc>
        <w:tc>
          <w:tcPr>
            <w:tcW w:w="810" w:type="dxa"/>
            <w:tcBorders>
              <w:left w:val="single" w:sz="4" w:space="0" w:color="auto"/>
            </w:tcBorders>
          </w:tcPr>
          <w:p w14:paraId="157428B8" w14:textId="77777777" w:rsidR="00A346EE" w:rsidRDefault="004653BE" w:rsidP="004653BE">
            <w:pPr>
              <w:spacing w:after="0" w:line="240" w:lineRule="auto"/>
              <w:rPr>
                <w:rFonts w:ascii="Arial" w:eastAsia="Times New Roman" w:hAnsi="Arial" w:cs="Arial"/>
                <w:sz w:val="20"/>
              </w:rPr>
            </w:pPr>
            <w:r>
              <w:rPr>
                <w:rFonts w:ascii="Arial" w:eastAsia="Times New Roman" w:hAnsi="Arial" w:cs="Arial"/>
                <w:sz w:val="20"/>
              </w:rPr>
              <w:t>.464</w:t>
            </w:r>
          </w:p>
        </w:tc>
      </w:tr>
      <w:tr w:rsidR="00A346EE" w:rsidRPr="00FA7045" w14:paraId="4760A5E7" w14:textId="77777777" w:rsidTr="008D1F87">
        <w:trPr>
          <w:trHeight w:val="254"/>
        </w:trPr>
        <w:tc>
          <w:tcPr>
            <w:tcW w:w="876" w:type="dxa"/>
            <w:vMerge w:val="restart"/>
            <w:vAlign w:val="center"/>
          </w:tcPr>
          <w:p w14:paraId="65EDE50B" w14:textId="77777777" w:rsidR="00A346EE" w:rsidRPr="00FA7045" w:rsidRDefault="00A346EE" w:rsidP="00A346EE">
            <w:pPr>
              <w:spacing w:after="0" w:line="240" w:lineRule="auto"/>
              <w:rPr>
                <w:rFonts w:ascii="Arial" w:eastAsia="Times New Roman" w:hAnsi="Arial" w:cs="Arial"/>
                <w:sz w:val="20"/>
              </w:rPr>
            </w:pPr>
            <w:r w:rsidRPr="00FA7045">
              <w:rPr>
                <w:rFonts w:ascii="Arial" w:eastAsia="Times New Roman" w:hAnsi="Arial" w:cs="Arial"/>
                <w:sz w:val="20"/>
              </w:rPr>
              <w:t>Postop comp</w:t>
            </w:r>
          </w:p>
        </w:tc>
        <w:tc>
          <w:tcPr>
            <w:tcW w:w="834" w:type="dxa"/>
            <w:vAlign w:val="center"/>
          </w:tcPr>
          <w:p w14:paraId="7278CAC2"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A-fib</w:t>
            </w:r>
          </w:p>
        </w:tc>
        <w:tc>
          <w:tcPr>
            <w:tcW w:w="1067" w:type="dxa"/>
            <w:tcBorders>
              <w:right w:val="single" w:sz="4" w:space="0" w:color="auto"/>
            </w:tcBorders>
          </w:tcPr>
          <w:p w14:paraId="1F0766AB" w14:textId="77777777"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504</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79FA8110"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752</w:t>
            </w:r>
          </w:p>
        </w:tc>
        <w:tc>
          <w:tcPr>
            <w:tcW w:w="1026" w:type="dxa"/>
            <w:tcBorders>
              <w:left w:val="single" w:sz="4" w:space="0" w:color="auto"/>
              <w:right w:val="single" w:sz="4" w:space="0" w:color="auto"/>
            </w:tcBorders>
          </w:tcPr>
          <w:p w14:paraId="1A3645F1" w14:textId="77777777" w:rsidR="00A346EE" w:rsidRPr="00FA7045" w:rsidRDefault="00A346EE" w:rsidP="004D19F4">
            <w:pPr>
              <w:spacing w:after="0" w:line="240" w:lineRule="auto"/>
              <w:rPr>
                <w:rFonts w:ascii="Arial" w:eastAsia="Times New Roman" w:hAnsi="Arial" w:cs="Arial"/>
                <w:sz w:val="20"/>
              </w:rPr>
            </w:pPr>
            <w:r>
              <w:rPr>
                <w:rFonts w:ascii="Arial" w:hAnsi="Arial" w:cs="Arial"/>
                <w:color w:val="000000"/>
                <w:sz w:val="20"/>
              </w:rPr>
              <w:t>$</w:t>
            </w:r>
            <w:r w:rsidR="004D19F4">
              <w:rPr>
                <w:rFonts w:ascii="Arial" w:hAnsi="Arial" w:cs="Arial"/>
                <w:color w:val="000000"/>
                <w:sz w:val="20"/>
              </w:rPr>
              <w:t>404</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F25DD3C" w14:textId="77777777" w:rsidR="00A346EE" w:rsidRPr="00FA7045" w:rsidRDefault="00A346EE" w:rsidP="00C939DD">
            <w:pPr>
              <w:spacing w:after="0" w:line="240" w:lineRule="auto"/>
              <w:rPr>
                <w:rFonts w:ascii="Arial" w:eastAsia="Times New Roman" w:hAnsi="Arial" w:cs="Arial"/>
                <w:sz w:val="20"/>
              </w:rPr>
            </w:pPr>
            <w:r w:rsidRPr="00FA7045">
              <w:rPr>
                <w:rFonts w:ascii="Arial" w:hAnsi="Arial" w:cs="Arial"/>
                <w:color w:val="000000"/>
                <w:sz w:val="20"/>
              </w:rPr>
              <w:t>.</w:t>
            </w:r>
            <w:r w:rsidR="00C939DD">
              <w:rPr>
                <w:rFonts w:ascii="Arial" w:hAnsi="Arial" w:cs="Arial"/>
                <w:color w:val="000000"/>
                <w:sz w:val="20"/>
              </w:rPr>
              <w:t>403</w:t>
            </w:r>
          </w:p>
        </w:tc>
        <w:tc>
          <w:tcPr>
            <w:tcW w:w="1026" w:type="dxa"/>
            <w:tcBorders>
              <w:left w:val="single" w:sz="4" w:space="0" w:color="auto"/>
              <w:right w:val="single" w:sz="4" w:space="0" w:color="auto"/>
            </w:tcBorders>
          </w:tcPr>
          <w:p w14:paraId="5AA5007E" w14:textId="77777777" w:rsidR="00A346EE" w:rsidRPr="00FA7045" w:rsidRDefault="00A346EE" w:rsidP="00F40D72">
            <w:pPr>
              <w:spacing w:after="0" w:line="240" w:lineRule="auto"/>
              <w:rPr>
                <w:rFonts w:ascii="Arial" w:eastAsia="Times New Roman" w:hAnsi="Arial" w:cs="Arial"/>
                <w:sz w:val="20"/>
              </w:rPr>
            </w:pPr>
            <w:r>
              <w:rPr>
                <w:rFonts w:ascii="Arial" w:hAnsi="Arial" w:cs="Arial"/>
                <w:color w:val="000000"/>
                <w:sz w:val="20"/>
              </w:rPr>
              <w:t>$</w:t>
            </w:r>
            <w:r w:rsidR="00F40D72">
              <w:rPr>
                <w:rFonts w:ascii="Arial" w:hAnsi="Arial" w:cs="Arial"/>
                <w:color w:val="000000"/>
                <w:sz w:val="20"/>
              </w:rPr>
              <w:t>598</w:t>
            </w:r>
          </w:p>
        </w:tc>
        <w:tc>
          <w:tcPr>
            <w:tcW w:w="815" w:type="dxa"/>
            <w:tcBorders>
              <w:left w:val="single" w:sz="4" w:space="0" w:color="auto"/>
              <w:right w:val="single" w:sz="4" w:space="0" w:color="auto"/>
            </w:tcBorders>
          </w:tcPr>
          <w:p w14:paraId="0710B65F" w14:textId="77777777"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036</w:t>
            </w:r>
          </w:p>
        </w:tc>
        <w:tc>
          <w:tcPr>
            <w:tcW w:w="1026" w:type="dxa"/>
            <w:tcBorders>
              <w:left w:val="single" w:sz="4" w:space="0" w:color="auto"/>
              <w:right w:val="single" w:sz="4" w:space="0" w:color="auto"/>
            </w:tcBorders>
          </w:tcPr>
          <w:p w14:paraId="273110C3" w14:textId="77777777" w:rsidR="00A346EE" w:rsidRPr="00FA7045" w:rsidRDefault="00A346EE" w:rsidP="000926A9">
            <w:pPr>
              <w:spacing w:after="0" w:line="240" w:lineRule="auto"/>
              <w:rPr>
                <w:rFonts w:ascii="Arial" w:eastAsia="Times New Roman" w:hAnsi="Arial" w:cs="Arial"/>
                <w:sz w:val="20"/>
              </w:rPr>
            </w:pPr>
            <w:r>
              <w:rPr>
                <w:rFonts w:ascii="Arial" w:hAnsi="Arial" w:cs="Arial"/>
                <w:color w:val="000000"/>
                <w:sz w:val="20"/>
              </w:rPr>
              <w:t>$</w:t>
            </w:r>
            <w:r w:rsidR="000926A9">
              <w:rPr>
                <w:rFonts w:ascii="Arial" w:hAnsi="Arial" w:cs="Arial"/>
                <w:color w:val="000000"/>
                <w:sz w:val="20"/>
              </w:rPr>
              <w:t>286</w:t>
            </w:r>
          </w:p>
        </w:tc>
        <w:tc>
          <w:tcPr>
            <w:tcW w:w="815" w:type="dxa"/>
            <w:tcBorders>
              <w:left w:val="single" w:sz="4" w:space="0" w:color="auto"/>
            </w:tcBorders>
          </w:tcPr>
          <w:p w14:paraId="205CCFCD"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388</w:t>
            </w:r>
          </w:p>
        </w:tc>
        <w:tc>
          <w:tcPr>
            <w:tcW w:w="965" w:type="dxa"/>
            <w:tcBorders>
              <w:left w:val="single" w:sz="4" w:space="0" w:color="auto"/>
            </w:tcBorders>
          </w:tcPr>
          <w:p w14:paraId="239C9F7A"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($1,528)</w:t>
            </w:r>
          </w:p>
        </w:tc>
        <w:tc>
          <w:tcPr>
            <w:tcW w:w="810" w:type="dxa"/>
            <w:tcBorders>
              <w:left w:val="single" w:sz="4" w:space="0" w:color="auto"/>
            </w:tcBorders>
          </w:tcPr>
          <w:p w14:paraId="4A9EC10B" w14:textId="77777777"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.148</w:t>
            </w:r>
          </w:p>
        </w:tc>
      </w:tr>
      <w:tr w:rsidR="00A346EE" w:rsidRPr="00FA7045" w14:paraId="27A8B818" w14:textId="77777777" w:rsidTr="008D1F87">
        <w:trPr>
          <w:trHeight w:val="254"/>
        </w:trPr>
        <w:tc>
          <w:tcPr>
            <w:tcW w:w="876" w:type="dxa"/>
            <w:vMerge/>
            <w:vAlign w:val="center"/>
          </w:tcPr>
          <w:p w14:paraId="61C95FC4" w14:textId="77777777" w:rsidR="00A346EE" w:rsidRPr="00FA7045" w:rsidRDefault="00A346EE" w:rsidP="00A346EE">
            <w:pPr>
              <w:spacing w:after="0" w:line="240" w:lineRule="auto"/>
              <w:ind w:left="162"/>
              <w:rPr>
                <w:rFonts w:ascii="Arial" w:eastAsia="Times New Roman" w:hAnsi="Arial" w:cs="Arial"/>
                <w:sz w:val="20"/>
              </w:rPr>
            </w:pPr>
          </w:p>
        </w:tc>
        <w:tc>
          <w:tcPr>
            <w:tcW w:w="834" w:type="dxa"/>
            <w:vAlign w:val="center"/>
          </w:tcPr>
          <w:p w14:paraId="056BBBAC" w14:textId="77777777" w:rsidR="00A346EE" w:rsidRPr="00FA7045" w:rsidRDefault="00A346EE" w:rsidP="00597D33">
            <w:pPr>
              <w:spacing w:after="0" w:line="240" w:lineRule="auto"/>
              <w:ind w:left="-84"/>
              <w:rPr>
                <w:rFonts w:ascii="Arial" w:eastAsia="Times New Roman" w:hAnsi="Arial" w:cs="Arial"/>
                <w:sz w:val="20"/>
              </w:rPr>
            </w:pPr>
            <w:r>
              <w:rPr>
                <w:rFonts w:ascii="Arial" w:eastAsia="Times New Roman" w:hAnsi="Arial" w:cs="Arial"/>
                <w:sz w:val="20"/>
              </w:rPr>
              <w:t>PNA</w:t>
            </w:r>
          </w:p>
        </w:tc>
        <w:tc>
          <w:tcPr>
            <w:tcW w:w="1067" w:type="dxa"/>
            <w:tcBorders>
              <w:right w:val="single" w:sz="4" w:space="0" w:color="auto"/>
            </w:tcBorders>
          </w:tcPr>
          <w:p w14:paraId="110B6451" w14:textId="77777777"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1,391</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7D143F0E"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509</w:t>
            </w:r>
          </w:p>
        </w:tc>
        <w:tc>
          <w:tcPr>
            <w:tcW w:w="1026" w:type="dxa"/>
            <w:tcBorders>
              <w:left w:val="single" w:sz="4" w:space="0" w:color="auto"/>
              <w:right w:val="single" w:sz="4" w:space="0" w:color="auto"/>
            </w:tcBorders>
          </w:tcPr>
          <w:p w14:paraId="0CC3EECE" w14:textId="77777777" w:rsidR="00A346EE" w:rsidRPr="00FA7045" w:rsidRDefault="00A346EE" w:rsidP="004A1435">
            <w:pPr>
              <w:spacing w:after="0" w:line="240" w:lineRule="auto"/>
              <w:rPr>
                <w:rFonts w:ascii="Arial" w:eastAsia="Times New Roman" w:hAnsi="Arial" w:cs="Arial"/>
                <w:sz w:val="20"/>
              </w:rPr>
            </w:pPr>
            <w:r w:rsidRPr="00FA7045">
              <w:rPr>
                <w:rFonts w:ascii="Arial" w:hAnsi="Arial" w:cs="Arial"/>
                <w:color w:val="000000"/>
                <w:sz w:val="20"/>
              </w:rPr>
              <w:t>$</w:t>
            </w:r>
            <w:r w:rsidR="004A1435">
              <w:rPr>
                <w:rFonts w:ascii="Arial" w:hAnsi="Arial" w:cs="Arial"/>
                <w:color w:val="000000"/>
                <w:sz w:val="20"/>
              </w:rPr>
              <w:t>744</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53AD0BE8" w14:textId="77777777" w:rsidR="00A346EE" w:rsidRPr="00FA7045" w:rsidRDefault="00A346EE" w:rsidP="00C939DD">
            <w:pPr>
              <w:spacing w:after="0" w:line="240" w:lineRule="auto"/>
              <w:rPr>
                <w:rFonts w:ascii="Arial" w:eastAsia="Times New Roman" w:hAnsi="Arial" w:cs="Arial"/>
                <w:sz w:val="20"/>
              </w:rPr>
            </w:pPr>
            <w:r w:rsidRPr="00FA7045">
              <w:rPr>
                <w:rFonts w:ascii="Arial" w:hAnsi="Arial" w:cs="Arial"/>
                <w:color w:val="000000"/>
                <w:sz w:val="20"/>
              </w:rPr>
              <w:t>.</w:t>
            </w:r>
            <w:r w:rsidR="00C939DD">
              <w:rPr>
                <w:rFonts w:ascii="Arial" w:hAnsi="Arial" w:cs="Arial"/>
                <w:color w:val="000000"/>
                <w:sz w:val="20"/>
              </w:rPr>
              <w:t>304</w:t>
            </w:r>
          </w:p>
        </w:tc>
        <w:tc>
          <w:tcPr>
            <w:tcW w:w="1026" w:type="dxa"/>
            <w:tcBorders>
              <w:left w:val="single" w:sz="4" w:space="0" w:color="auto"/>
              <w:right w:val="single" w:sz="4" w:space="0" w:color="auto"/>
            </w:tcBorders>
          </w:tcPr>
          <w:p w14:paraId="30AEB087" w14:textId="77777777" w:rsidR="00A346EE" w:rsidRPr="00FA7045" w:rsidRDefault="00A346EE" w:rsidP="00F40D72">
            <w:pPr>
              <w:spacing w:after="0" w:line="240" w:lineRule="auto"/>
              <w:rPr>
                <w:rFonts w:ascii="Arial" w:eastAsia="Times New Roman" w:hAnsi="Arial" w:cs="Arial"/>
                <w:sz w:val="20"/>
              </w:rPr>
            </w:pPr>
            <w:r>
              <w:rPr>
                <w:rFonts w:ascii="Arial" w:hAnsi="Arial" w:cs="Arial"/>
                <w:color w:val="000000"/>
                <w:sz w:val="20"/>
              </w:rPr>
              <w:t>$</w:t>
            </w:r>
            <w:r w:rsidR="00F40D72">
              <w:rPr>
                <w:rFonts w:ascii="Arial" w:hAnsi="Arial" w:cs="Arial"/>
                <w:color w:val="000000"/>
                <w:sz w:val="20"/>
              </w:rPr>
              <w:t>577</w:t>
            </w:r>
          </w:p>
        </w:tc>
        <w:tc>
          <w:tcPr>
            <w:tcW w:w="815" w:type="dxa"/>
            <w:tcBorders>
              <w:left w:val="single" w:sz="4" w:space="0" w:color="auto"/>
              <w:right w:val="single" w:sz="4" w:space="0" w:color="auto"/>
            </w:tcBorders>
          </w:tcPr>
          <w:p w14:paraId="38B6FE70" w14:textId="77777777" w:rsidR="00A346EE" w:rsidRPr="00FA7045" w:rsidRDefault="00A346EE" w:rsidP="00597D33">
            <w:pPr>
              <w:spacing w:after="0" w:line="240" w:lineRule="auto"/>
              <w:rPr>
                <w:rFonts w:ascii="Arial" w:eastAsia="Times New Roman" w:hAnsi="Arial" w:cs="Arial"/>
                <w:sz w:val="20"/>
              </w:rPr>
            </w:pPr>
            <w:r w:rsidRPr="00FA7045">
              <w:rPr>
                <w:rFonts w:ascii="Arial" w:hAnsi="Arial" w:cs="Arial"/>
                <w:color w:val="000000"/>
                <w:sz w:val="20"/>
              </w:rPr>
              <w:t>.</w:t>
            </w:r>
            <w:r w:rsidR="00597D33">
              <w:rPr>
                <w:rFonts w:ascii="Arial" w:hAnsi="Arial" w:cs="Arial"/>
                <w:color w:val="000000"/>
                <w:sz w:val="20"/>
              </w:rPr>
              <w:t>133</w:t>
            </w:r>
          </w:p>
        </w:tc>
        <w:tc>
          <w:tcPr>
            <w:tcW w:w="1026" w:type="dxa"/>
            <w:tcBorders>
              <w:left w:val="single" w:sz="4" w:space="0" w:color="auto"/>
              <w:right w:val="single" w:sz="4" w:space="0" w:color="auto"/>
            </w:tcBorders>
          </w:tcPr>
          <w:p w14:paraId="5F4BEEE5"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461</w:t>
            </w:r>
          </w:p>
        </w:tc>
        <w:tc>
          <w:tcPr>
            <w:tcW w:w="815" w:type="dxa"/>
            <w:tcBorders>
              <w:left w:val="single" w:sz="4" w:space="0" w:color="auto"/>
            </w:tcBorders>
          </w:tcPr>
          <w:p w14:paraId="7F18A9B8"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287</w:t>
            </w:r>
          </w:p>
        </w:tc>
        <w:tc>
          <w:tcPr>
            <w:tcW w:w="965" w:type="dxa"/>
            <w:tcBorders>
              <w:left w:val="single" w:sz="4" w:space="0" w:color="auto"/>
            </w:tcBorders>
          </w:tcPr>
          <w:p w14:paraId="7033F293"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$2,441</w:t>
            </w:r>
          </w:p>
        </w:tc>
        <w:tc>
          <w:tcPr>
            <w:tcW w:w="810" w:type="dxa"/>
            <w:tcBorders>
              <w:left w:val="single" w:sz="4" w:space="0" w:color="auto"/>
            </w:tcBorders>
          </w:tcPr>
          <w:p w14:paraId="13EDDFA0" w14:textId="77777777"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.081</w:t>
            </w:r>
          </w:p>
        </w:tc>
      </w:tr>
      <w:tr w:rsidR="00A346EE" w:rsidRPr="00FA7045" w14:paraId="57A41372" w14:textId="77777777" w:rsidTr="008D1F87">
        <w:trPr>
          <w:trHeight w:val="254"/>
        </w:trPr>
        <w:tc>
          <w:tcPr>
            <w:tcW w:w="876" w:type="dxa"/>
            <w:vMerge/>
            <w:vAlign w:val="center"/>
          </w:tcPr>
          <w:p w14:paraId="0EAB48B0" w14:textId="77777777" w:rsidR="00A346EE" w:rsidRPr="00FA7045" w:rsidRDefault="00A346EE" w:rsidP="00A346EE">
            <w:pPr>
              <w:spacing w:after="0" w:line="240" w:lineRule="auto"/>
              <w:ind w:left="162"/>
              <w:rPr>
                <w:rFonts w:ascii="Arial" w:eastAsia="Times New Roman" w:hAnsi="Arial" w:cs="Arial"/>
                <w:sz w:val="20"/>
              </w:rPr>
            </w:pPr>
          </w:p>
        </w:tc>
        <w:tc>
          <w:tcPr>
            <w:tcW w:w="834" w:type="dxa"/>
            <w:vAlign w:val="center"/>
          </w:tcPr>
          <w:p w14:paraId="5C1044DA" w14:textId="77777777" w:rsidR="00A346EE" w:rsidRPr="00FA7045" w:rsidRDefault="00A346EE" w:rsidP="00597D33">
            <w:pPr>
              <w:spacing w:after="0" w:line="240" w:lineRule="auto"/>
              <w:ind w:left="-84"/>
              <w:rPr>
                <w:rFonts w:ascii="Arial" w:eastAsia="Times New Roman" w:hAnsi="Arial" w:cs="Arial"/>
                <w:sz w:val="20"/>
              </w:rPr>
            </w:pPr>
            <w:r w:rsidRPr="00FA7045">
              <w:rPr>
                <w:rFonts w:ascii="Arial" w:eastAsia="Times New Roman" w:hAnsi="Arial" w:cs="Arial"/>
                <w:sz w:val="20"/>
              </w:rPr>
              <w:t>Leak</w:t>
            </w:r>
          </w:p>
        </w:tc>
        <w:tc>
          <w:tcPr>
            <w:tcW w:w="1067" w:type="dxa"/>
            <w:tcBorders>
              <w:right w:val="single" w:sz="4" w:space="0" w:color="auto"/>
            </w:tcBorders>
          </w:tcPr>
          <w:p w14:paraId="772E52E2" w14:textId="77777777" w:rsidR="00A346EE" w:rsidRPr="00FA7045" w:rsidRDefault="00A346EE" w:rsidP="007554EA">
            <w:pPr>
              <w:spacing w:after="0" w:line="240" w:lineRule="auto"/>
              <w:rPr>
                <w:rFonts w:ascii="Arial" w:eastAsia="Times New Roman" w:hAnsi="Arial" w:cs="Arial"/>
                <w:sz w:val="20"/>
              </w:rPr>
            </w:pPr>
            <w:r w:rsidRPr="00FA7045">
              <w:rPr>
                <w:rFonts w:ascii="Arial" w:hAnsi="Arial" w:cs="Arial"/>
                <w:color w:val="000000"/>
                <w:sz w:val="20"/>
              </w:rPr>
              <w:t>$</w:t>
            </w:r>
            <w:r w:rsidR="007554EA">
              <w:rPr>
                <w:rFonts w:ascii="Arial" w:hAnsi="Arial" w:cs="Arial"/>
                <w:color w:val="000000"/>
                <w:sz w:val="20"/>
              </w:rPr>
              <w:t>4,152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472E9353"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042</w:t>
            </w:r>
          </w:p>
        </w:tc>
        <w:tc>
          <w:tcPr>
            <w:tcW w:w="1026" w:type="dxa"/>
            <w:tcBorders>
              <w:left w:val="single" w:sz="4" w:space="0" w:color="auto"/>
              <w:right w:val="single" w:sz="4" w:space="0" w:color="auto"/>
            </w:tcBorders>
          </w:tcPr>
          <w:p w14:paraId="60D6AE4B" w14:textId="77777777" w:rsidR="00A346EE" w:rsidRPr="00FA7045" w:rsidRDefault="00A346EE" w:rsidP="004A1435">
            <w:pPr>
              <w:spacing w:after="0" w:line="240" w:lineRule="auto"/>
              <w:rPr>
                <w:rFonts w:ascii="Arial" w:eastAsia="Times New Roman" w:hAnsi="Arial" w:cs="Arial"/>
                <w:sz w:val="20"/>
              </w:rPr>
            </w:pPr>
            <w:r w:rsidRPr="00FA7045">
              <w:rPr>
                <w:rFonts w:ascii="Arial" w:hAnsi="Arial" w:cs="Arial"/>
                <w:color w:val="000000"/>
                <w:sz w:val="20"/>
              </w:rPr>
              <w:t>$</w:t>
            </w:r>
            <w:r w:rsidR="004A1435">
              <w:rPr>
                <w:rFonts w:ascii="Arial" w:hAnsi="Arial" w:cs="Arial"/>
                <w:color w:val="000000"/>
                <w:sz w:val="20"/>
              </w:rPr>
              <w:t>1,062</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6E9569A" w14:textId="77777777" w:rsidR="00A346EE" w:rsidRPr="00FA7045" w:rsidRDefault="00C939DD" w:rsidP="00C939DD">
            <w:pPr>
              <w:spacing w:after="0" w:line="240" w:lineRule="auto"/>
              <w:rPr>
                <w:rFonts w:ascii="Arial" w:eastAsia="Times New Roman" w:hAnsi="Arial" w:cs="Arial"/>
                <w:sz w:val="20"/>
              </w:rPr>
            </w:pPr>
            <w:r>
              <w:rPr>
                <w:rFonts w:ascii="Arial" w:hAnsi="Arial" w:cs="Arial"/>
                <w:color w:val="000000"/>
                <w:sz w:val="20"/>
              </w:rPr>
              <w:t>&lt;</w:t>
            </w:r>
            <w:r w:rsidR="00A346EE" w:rsidRPr="00FA7045">
              <w:rPr>
                <w:rFonts w:ascii="Arial" w:hAnsi="Arial" w:cs="Arial"/>
                <w:color w:val="000000"/>
                <w:sz w:val="20"/>
              </w:rPr>
              <w:t>.</w:t>
            </w:r>
            <w:r>
              <w:rPr>
                <w:rFonts w:ascii="Arial" w:hAnsi="Arial" w:cs="Arial"/>
                <w:color w:val="000000"/>
                <w:sz w:val="20"/>
              </w:rPr>
              <w:t>001</w:t>
            </w:r>
          </w:p>
        </w:tc>
        <w:tc>
          <w:tcPr>
            <w:tcW w:w="1026" w:type="dxa"/>
            <w:tcBorders>
              <w:left w:val="single" w:sz="4" w:space="0" w:color="auto"/>
              <w:right w:val="single" w:sz="4" w:space="0" w:color="auto"/>
            </w:tcBorders>
          </w:tcPr>
          <w:p w14:paraId="60AC263D" w14:textId="77777777" w:rsidR="00A346EE" w:rsidRPr="00FA7045" w:rsidRDefault="00A346EE" w:rsidP="00F40D72">
            <w:pPr>
              <w:spacing w:after="0" w:line="240" w:lineRule="auto"/>
              <w:rPr>
                <w:rFonts w:ascii="Arial" w:eastAsia="Times New Roman" w:hAnsi="Arial" w:cs="Arial"/>
                <w:sz w:val="20"/>
              </w:rPr>
            </w:pPr>
            <w:r w:rsidRPr="00FA7045">
              <w:rPr>
                <w:rFonts w:ascii="Arial" w:hAnsi="Arial" w:cs="Arial"/>
                <w:color w:val="000000"/>
                <w:sz w:val="20"/>
              </w:rPr>
              <w:t>$</w:t>
            </w:r>
            <w:r w:rsidR="00F40D72">
              <w:rPr>
                <w:rFonts w:ascii="Arial" w:hAnsi="Arial" w:cs="Arial"/>
                <w:color w:val="000000"/>
                <w:sz w:val="20"/>
              </w:rPr>
              <w:t>1,058</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4743D943" w14:textId="77777777" w:rsidR="00A346EE" w:rsidRPr="00FA7045" w:rsidRDefault="00A346EE" w:rsidP="003441FB">
            <w:pPr>
              <w:spacing w:after="0" w:line="240" w:lineRule="auto"/>
              <w:rPr>
                <w:rFonts w:ascii="Arial" w:eastAsia="Times New Roman" w:hAnsi="Arial" w:cs="Arial"/>
                <w:sz w:val="20"/>
              </w:rPr>
            </w:pPr>
            <w:r w:rsidRPr="00FA7045">
              <w:rPr>
                <w:rFonts w:ascii="Arial" w:hAnsi="Arial" w:cs="Arial"/>
                <w:color w:val="000000"/>
                <w:sz w:val="20"/>
              </w:rPr>
              <w:t>.</w:t>
            </w:r>
            <w:r w:rsidR="003441FB">
              <w:rPr>
                <w:rFonts w:ascii="Arial" w:hAnsi="Arial" w:cs="Arial"/>
                <w:color w:val="000000"/>
                <w:sz w:val="20"/>
              </w:rPr>
              <w:t>005</w:t>
            </w:r>
          </w:p>
        </w:tc>
        <w:tc>
          <w:tcPr>
            <w:tcW w:w="1026" w:type="dxa"/>
            <w:tcBorders>
              <w:left w:val="single" w:sz="4" w:space="0" w:color="auto"/>
              <w:right w:val="single" w:sz="4" w:space="0" w:color="auto"/>
            </w:tcBorders>
          </w:tcPr>
          <w:p w14:paraId="10F2B6C9"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sidR="000926A9">
              <w:rPr>
                <w:rFonts w:ascii="Arial" w:hAnsi="Arial" w:cs="Arial"/>
                <w:color w:val="000000"/>
                <w:sz w:val="20"/>
              </w:rPr>
              <w:t>710</w:t>
            </w:r>
            <w:r w:rsidRPr="00FA7045">
              <w:rPr>
                <w:rFonts w:ascii="Arial" w:hAnsi="Arial" w:cs="Arial"/>
                <w:color w:val="000000"/>
                <w:sz w:val="20"/>
              </w:rPr>
              <w:t xml:space="preserve"> </w:t>
            </w:r>
          </w:p>
        </w:tc>
        <w:tc>
          <w:tcPr>
            <w:tcW w:w="815" w:type="dxa"/>
            <w:tcBorders>
              <w:left w:val="single" w:sz="4" w:space="0" w:color="auto"/>
            </w:tcBorders>
          </w:tcPr>
          <w:p w14:paraId="4A5AEF85"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088</w:t>
            </w:r>
          </w:p>
        </w:tc>
        <w:tc>
          <w:tcPr>
            <w:tcW w:w="965" w:type="dxa"/>
            <w:tcBorders>
              <w:left w:val="single" w:sz="4" w:space="0" w:color="auto"/>
            </w:tcBorders>
          </w:tcPr>
          <w:p w14:paraId="1DA3AB7E"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$485</w:t>
            </w:r>
          </w:p>
        </w:tc>
        <w:tc>
          <w:tcPr>
            <w:tcW w:w="810" w:type="dxa"/>
            <w:tcBorders>
              <w:left w:val="single" w:sz="4" w:space="0" w:color="auto"/>
            </w:tcBorders>
          </w:tcPr>
          <w:p w14:paraId="2AF6C303" w14:textId="77777777" w:rsidR="00A346EE" w:rsidRDefault="004653BE" w:rsidP="00A346EE">
            <w:pPr>
              <w:spacing w:after="0" w:line="240" w:lineRule="auto"/>
              <w:rPr>
                <w:rFonts w:ascii="Arial" w:eastAsia="Times New Roman" w:hAnsi="Arial" w:cs="Arial"/>
                <w:sz w:val="20"/>
              </w:rPr>
            </w:pPr>
            <w:r>
              <w:rPr>
                <w:rFonts w:ascii="Arial" w:eastAsia="Times New Roman" w:hAnsi="Arial" w:cs="Arial"/>
                <w:sz w:val="20"/>
              </w:rPr>
              <w:t>.713</w:t>
            </w:r>
          </w:p>
        </w:tc>
      </w:tr>
      <w:tr w:rsidR="00A346EE" w:rsidRPr="00FA7045" w14:paraId="15084217" w14:textId="77777777" w:rsidTr="008D1F87">
        <w:trPr>
          <w:trHeight w:val="254"/>
        </w:trPr>
        <w:tc>
          <w:tcPr>
            <w:tcW w:w="876" w:type="dxa"/>
            <w:vMerge/>
            <w:vAlign w:val="center"/>
          </w:tcPr>
          <w:p w14:paraId="4C8ACF96" w14:textId="77777777" w:rsidR="00A346EE" w:rsidRPr="00FA7045" w:rsidRDefault="00A346EE" w:rsidP="00A346EE">
            <w:pPr>
              <w:spacing w:after="0" w:line="240" w:lineRule="auto"/>
              <w:ind w:left="162"/>
              <w:rPr>
                <w:rFonts w:ascii="Arial" w:eastAsia="Times New Roman" w:hAnsi="Arial" w:cs="Arial"/>
                <w:sz w:val="20"/>
              </w:rPr>
            </w:pPr>
          </w:p>
        </w:tc>
        <w:tc>
          <w:tcPr>
            <w:tcW w:w="834" w:type="dxa"/>
            <w:vAlign w:val="center"/>
          </w:tcPr>
          <w:p w14:paraId="044A78CD" w14:textId="77777777" w:rsidR="00A346EE" w:rsidRPr="00FA7045" w:rsidRDefault="00A346EE" w:rsidP="00597D33">
            <w:pPr>
              <w:spacing w:after="0" w:line="240" w:lineRule="auto"/>
              <w:ind w:left="-84"/>
              <w:rPr>
                <w:rFonts w:ascii="Arial" w:eastAsia="Times New Roman" w:hAnsi="Arial" w:cs="Arial"/>
                <w:sz w:val="20"/>
              </w:rPr>
            </w:pPr>
            <w:proofErr w:type="spellStart"/>
            <w:r>
              <w:rPr>
                <w:rFonts w:ascii="Arial" w:eastAsia="Times New Roman" w:hAnsi="Arial" w:cs="Arial"/>
                <w:sz w:val="20"/>
              </w:rPr>
              <w:t>Reintub</w:t>
            </w:r>
            <w:proofErr w:type="spellEnd"/>
          </w:p>
        </w:tc>
        <w:tc>
          <w:tcPr>
            <w:tcW w:w="1067" w:type="dxa"/>
            <w:tcBorders>
              <w:right w:val="single" w:sz="4" w:space="0" w:color="auto"/>
            </w:tcBorders>
          </w:tcPr>
          <w:p w14:paraId="3808F2A4" w14:textId="77777777" w:rsidR="00A346EE" w:rsidRPr="00FA7045" w:rsidRDefault="007554EA" w:rsidP="007554EA">
            <w:pPr>
              <w:spacing w:after="0" w:line="240" w:lineRule="auto"/>
              <w:rPr>
                <w:rFonts w:ascii="Arial" w:eastAsia="Times New Roman" w:hAnsi="Arial" w:cs="Arial"/>
                <w:sz w:val="20"/>
              </w:rPr>
            </w:pPr>
            <w:r>
              <w:rPr>
                <w:rFonts w:ascii="Arial" w:hAnsi="Arial" w:cs="Arial"/>
                <w:color w:val="000000"/>
                <w:sz w:val="20"/>
              </w:rPr>
              <w:t>(</w:t>
            </w:r>
            <w:r w:rsidR="00A346EE" w:rsidRPr="00FA7045">
              <w:rPr>
                <w:rFonts w:ascii="Arial" w:hAnsi="Arial" w:cs="Arial"/>
                <w:color w:val="000000"/>
                <w:sz w:val="20"/>
              </w:rPr>
              <w:t>$</w:t>
            </w:r>
            <w:r>
              <w:rPr>
                <w:rFonts w:ascii="Arial" w:hAnsi="Arial" w:cs="Arial"/>
                <w:color w:val="000000"/>
                <w:sz w:val="20"/>
              </w:rPr>
              <w:t>1,507)</w:t>
            </w:r>
            <w:r w:rsidR="00A346EE"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4A5150D3" w14:textId="77777777" w:rsidR="00A346EE" w:rsidRPr="00FA7045" w:rsidRDefault="00A346EE" w:rsidP="00E67590">
            <w:pPr>
              <w:spacing w:after="0" w:line="240" w:lineRule="auto"/>
              <w:rPr>
                <w:rFonts w:ascii="Arial" w:eastAsia="Times New Roman" w:hAnsi="Arial" w:cs="Arial"/>
                <w:sz w:val="20"/>
              </w:rPr>
            </w:pPr>
            <w:r>
              <w:rPr>
                <w:rFonts w:ascii="Arial" w:eastAsia="Times New Roman" w:hAnsi="Arial" w:cs="Arial"/>
                <w:sz w:val="20"/>
              </w:rPr>
              <w:t>.</w:t>
            </w:r>
            <w:r w:rsidR="00E67590">
              <w:rPr>
                <w:rFonts w:ascii="Arial" w:eastAsia="Times New Roman" w:hAnsi="Arial" w:cs="Arial"/>
                <w:sz w:val="20"/>
              </w:rPr>
              <w:t>475</w:t>
            </w:r>
          </w:p>
        </w:tc>
        <w:tc>
          <w:tcPr>
            <w:tcW w:w="1026" w:type="dxa"/>
            <w:tcBorders>
              <w:left w:val="single" w:sz="4" w:space="0" w:color="auto"/>
              <w:right w:val="single" w:sz="4" w:space="0" w:color="auto"/>
            </w:tcBorders>
          </w:tcPr>
          <w:p w14:paraId="2C9680ED" w14:textId="77777777" w:rsidR="00A346EE" w:rsidRPr="00FA7045" w:rsidRDefault="00A346EE" w:rsidP="004A1435">
            <w:pPr>
              <w:spacing w:after="0" w:line="240" w:lineRule="auto"/>
              <w:rPr>
                <w:rFonts w:ascii="Arial" w:eastAsia="Times New Roman" w:hAnsi="Arial" w:cs="Arial"/>
                <w:sz w:val="20"/>
              </w:rPr>
            </w:pPr>
            <w:r w:rsidRPr="00FA7045">
              <w:rPr>
                <w:rFonts w:ascii="Arial" w:hAnsi="Arial" w:cs="Arial"/>
                <w:color w:val="000000"/>
                <w:sz w:val="20"/>
              </w:rPr>
              <w:t>$</w:t>
            </w:r>
            <w:r w:rsidR="004A1435">
              <w:rPr>
                <w:rFonts w:ascii="Arial" w:hAnsi="Arial" w:cs="Arial"/>
                <w:color w:val="000000"/>
                <w:sz w:val="20"/>
              </w:rPr>
              <w:t>4,488</w:t>
            </w:r>
            <w:r w:rsidRPr="00FA7045">
              <w:rPr>
                <w:rFonts w:ascii="Arial" w:hAnsi="Arial" w:cs="Arial"/>
                <w:color w:val="000000"/>
                <w:sz w:val="20"/>
              </w:rPr>
              <w:t xml:space="preserve"> </w:t>
            </w:r>
          </w:p>
        </w:tc>
        <w:tc>
          <w:tcPr>
            <w:tcW w:w="815" w:type="dxa"/>
            <w:tcBorders>
              <w:left w:val="single" w:sz="4" w:space="0" w:color="auto"/>
              <w:right w:val="single" w:sz="4" w:space="0" w:color="auto"/>
            </w:tcBorders>
          </w:tcPr>
          <w:p w14:paraId="24DCC882" w14:textId="77777777" w:rsidR="00A346EE" w:rsidRPr="00FA7045" w:rsidRDefault="00C939DD" w:rsidP="00C939DD">
            <w:pPr>
              <w:spacing w:after="0" w:line="240" w:lineRule="auto"/>
              <w:rPr>
                <w:rFonts w:ascii="Arial" w:eastAsia="Times New Roman" w:hAnsi="Arial" w:cs="Arial"/>
                <w:sz w:val="20"/>
              </w:rPr>
            </w:pPr>
            <w:r>
              <w:rPr>
                <w:rFonts w:ascii="Arial" w:hAnsi="Arial" w:cs="Arial"/>
                <w:color w:val="000000"/>
                <w:sz w:val="20"/>
              </w:rPr>
              <w:t>&lt;</w:t>
            </w:r>
            <w:r w:rsidR="00A346EE" w:rsidRPr="00FA7045">
              <w:rPr>
                <w:rFonts w:ascii="Arial" w:hAnsi="Arial" w:cs="Arial"/>
                <w:color w:val="000000"/>
                <w:sz w:val="20"/>
              </w:rPr>
              <w:t>.</w:t>
            </w:r>
            <w:r>
              <w:rPr>
                <w:rFonts w:ascii="Arial" w:hAnsi="Arial" w:cs="Arial"/>
                <w:color w:val="000000"/>
                <w:sz w:val="20"/>
              </w:rPr>
              <w:t>001</w:t>
            </w:r>
          </w:p>
        </w:tc>
        <w:tc>
          <w:tcPr>
            <w:tcW w:w="1026" w:type="dxa"/>
            <w:tcBorders>
              <w:left w:val="single" w:sz="4" w:space="0" w:color="auto"/>
              <w:right w:val="single" w:sz="4" w:space="0" w:color="auto"/>
            </w:tcBorders>
          </w:tcPr>
          <w:p w14:paraId="4504F6D9" w14:textId="77777777" w:rsidR="00A346EE" w:rsidRPr="00FA7045" w:rsidRDefault="00A346EE" w:rsidP="00F40D72">
            <w:pPr>
              <w:spacing w:after="0" w:line="240" w:lineRule="auto"/>
              <w:rPr>
                <w:rFonts w:ascii="Arial" w:eastAsia="Times New Roman" w:hAnsi="Arial" w:cs="Arial"/>
                <w:sz w:val="20"/>
              </w:rPr>
            </w:pPr>
            <w:r>
              <w:rPr>
                <w:rFonts w:ascii="Arial" w:hAnsi="Arial" w:cs="Arial"/>
                <w:color w:val="000000"/>
                <w:sz w:val="20"/>
              </w:rPr>
              <w:t>$</w:t>
            </w:r>
            <w:r w:rsidR="00F40D72">
              <w:rPr>
                <w:rFonts w:ascii="Arial" w:hAnsi="Arial" w:cs="Arial"/>
                <w:color w:val="000000"/>
                <w:sz w:val="20"/>
              </w:rPr>
              <w:t>522</w:t>
            </w:r>
          </w:p>
        </w:tc>
        <w:tc>
          <w:tcPr>
            <w:tcW w:w="815" w:type="dxa"/>
            <w:tcBorders>
              <w:left w:val="single" w:sz="4" w:space="0" w:color="auto"/>
              <w:right w:val="single" w:sz="4" w:space="0" w:color="auto"/>
            </w:tcBorders>
          </w:tcPr>
          <w:p w14:paraId="6A7EB194" w14:textId="77777777" w:rsidR="00A346EE" w:rsidRPr="00FA7045" w:rsidRDefault="00A346EE" w:rsidP="003441FB">
            <w:pPr>
              <w:spacing w:after="0" w:line="240" w:lineRule="auto"/>
              <w:rPr>
                <w:rFonts w:ascii="Arial" w:eastAsia="Times New Roman" w:hAnsi="Arial" w:cs="Arial"/>
                <w:sz w:val="20"/>
              </w:rPr>
            </w:pPr>
            <w:r w:rsidRPr="00FA7045">
              <w:rPr>
                <w:rFonts w:ascii="Arial" w:hAnsi="Arial" w:cs="Arial"/>
                <w:color w:val="000000"/>
                <w:sz w:val="20"/>
              </w:rPr>
              <w:t>.</w:t>
            </w:r>
            <w:r w:rsidR="003441FB">
              <w:rPr>
                <w:rFonts w:ascii="Arial" w:hAnsi="Arial" w:cs="Arial"/>
                <w:color w:val="000000"/>
                <w:sz w:val="20"/>
              </w:rPr>
              <w:t>189</w:t>
            </w:r>
          </w:p>
        </w:tc>
        <w:tc>
          <w:tcPr>
            <w:tcW w:w="1026" w:type="dxa"/>
            <w:tcBorders>
              <w:left w:val="single" w:sz="4" w:space="0" w:color="auto"/>
              <w:right w:val="single" w:sz="4" w:space="0" w:color="auto"/>
            </w:tcBorders>
          </w:tcPr>
          <w:p w14:paraId="196F774D" w14:textId="77777777" w:rsidR="00A346EE" w:rsidRPr="00FA7045" w:rsidRDefault="00A346EE" w:rsidP="000926A9">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w:t>
            </w:r>
            <w:r w:rsidR="000926A9">
              <w:rPr>
                <w:rFonts w:ascii="Arial" w:hAnsi="Arial" w:cs="Arial"/>
                <w:color w:val="000000"/>
                <w:sz w:val="20"/>
              </w:rPr>
              <w:t>,132</w:t>
            </w:r>
          </w:p>
        </w:tc>
        <w:tc>
          <w:tcPr>
            <w:tcW w:w="815" w:type="dxa"/>
            <w:tcBorders>
              <w:left w:val="single" w:sz="4" w:space="0" w:color="auto"/>
            </w:tcBorders>
          </w:tcPr>
          <w:p w14:paraId="6440741A" w14:textId="77777777" w:rsidR="00A346EE" w:rsidRPr="00FA7045" w:rsidRDefault="00A346EE" w:rsidP="000926A9">
            <w:pPr>
              <w:spacing w:after="0" w:line="240" w:lineRule="auto"/>
              <w:rPr>
                <w:rFonts w:ascii="Arial" w:eastAsia="Times New Roman" w:hAnsi="Arial" w:cs="Arial"/>
                <w:sz w:val="20"/>
              </w:rPr>
            </w:pPr>
            <w:r>
              <w:rPr>
                <w:rFonts w:ascii="Arial" w:eastAsia="Times New Roman" w:hAnsi="Arial" w:cs="Arial"/>
                <w:sz w:val="20"/>
              </w:rPr>
              <w:t>.</w:t>
            </w:r>
            <w:r w:rsidR="000926A9">
              <w:rPr>
                <w:rFonts w:ascii="Arial" w:eastAsia="Times New Roman" w:hAnsi="Arial" w:cs="Arial"/>
                <w:sz w:val="20"/>
              </w:rPr>
              <w:t>014</w:t>
            </w:r>
          </w:p>
        </w:tc>
        <w:tc>
          <w:tcPr>
            <w:tcW w:w="965" w:type="dxa"/>
            <w:tcBorders>
              <w:left w:val="single" w:sz="4" w:space="0" w:color="auto"/>
            </w:tcBorders>
          </w:tcPr>
          <w:p w14:paraId="17B2ECF4" w14:textId="77777777" w:rsidR="00A346EE" w:rsidRDefault="00060850" w:rsidP="00A346EE">
            <w:pPr>
              <w:spacing w:after="0" w:line="240" w:lineRule="auto"/>
              <w:rPr>
                <w:rFonts w:ascii="Arial" w:eastAsia="Times New Roman" w:hAnsi="Arial" w:cs="Arial"/>
                <w:sz w:val="20"/>
              </w:rPr>
            </w:pPr>
            <w:r>
              <w:rPr>
                <w:rFonts w:ascii="Arial" w:eastAsia="Times New Roman" w:hAnsi="Arial" w:cs="Arial"/>
                <w:sz w:val="20"/>
              </w:rPr>
              <w:t>$288</w:t>
            </w:r>
          </w:p>
        </w:tc>
        <w:tc>
          <w:tcPr>
            <w:tcW w:w="810" w:type="dxa"/>
            <w:tcBorders>
              <w:left w:val="single" w:sz="4" w:space="0" w:color="auto"/>
            </w:tcBorders>
          </w:tcPr>
          <w:p w14:paraId="46390882" w14:textId="77777777" w:rsidR="00A346EE" w:rsidRDefault="004653BE" w:rsidP="00AA65D9">
            <w:pPr>
              <w:spacing w:after="0" w:line="240" w:lineRule="auto"/>
              <w:rPr>
                <w:rFonts w:ascii="Arial" w:eastAsia="Times New Roman" w:hAnsi="Arial" w:cs="Arial"/>
                <w:sz w:val="20"/>
              </w:rPr>
            </w:pPr>
            <w:r>
              <w:rPr>
                <w:rFonts w:ascii="Arial" w:eastAsia="Times New Roman" w:hAnsi="Arial" w:cs="Arial"/>
                <w:sz w:val="20"/>
              </w:rPr>
              <w:t>.</w:t>
            </w:r>
            <w:r w:rsidR="00AA65D9">
              <w:rPr>
                <w:rFonts w:ascii="Arial" w:eastAsia="Times New Roman" w:hAnsi="Arial" w:cs="Arial"/>
                <w:sz w:val="20"/>
              </w:rPr>
              <w:t>835</w:t>
            </w:r>
          </w:p>
        </w:tc>
      </w:tr>
      <w:tr w:rsidR="00B36E9F" w:rsidRPr="00FA7045" w14:paraId="10BA6F3C" w14:textId="77777777" w:rsidTr="008D1F87">
        <w:trPr>
          <w:trHeight w:val="254"/>
        </w:trPr>
        <w:tc>
          <w:tcPr>
            <w:tcW w:w="1710" w:type="dxa"/>
            <w:gridSpan w:val="2"/>
            <w:vAlign w:val="center"/>
          </w:tcPr>
          <w:p w14:paraId="78DC1E2E" w14:textId="77777777" w:rsidR="00B36E9F" w:rsidRPr="00FA7045" w:rsidRDefault="00B36E9F" w:rsidP="00A346EE">
            <w:pPr>
              <w:spacing w:after="0" w:line="240" w:lineRule="auto"/>
              <w:rPr>
                <w:rFonts w:ascii="Arial" w:eastAsia="Times New Roman" w:hAnsi="Arial" w:cs="Arial"/>
                <w:sz w:val="20"/>
              </w:rPr>
            </w:pPr>
            <w:r w:rsidRPr="00FA7045">
              <w:rPr>
                <w:rFonts w:ascii="Arial" w:eastAsia="Times New Roman" w:hAnsi="Arial" w:cs="Arial"/>
                <w:sz w:val="20"/>
              </w:rPr>
              <w:t>Constant</w:t>
            </w:r>
          </w:p>
        </w:tc>
        <w:tc>
          <w:tcPr>
            <w:tcW w:w="1067" w:type="dxa"/>
            <w:tcBorders>
              <w:right w:val="single" w:sz="4" w:space="0" w:color="auto"/>
            </w:tcBorders>
          </w:tcPr>
          <w:p w14:paraId="2F7EC2E6" w14:textId="77777777" w:rsidR="00B36E9F" w:rsidRPr="00FA7045" w:rsidRDefault="00B36E9F" w:rsidP="007554EA">
            <w:pPr>
              <w:spacing w:after="0" w:line="240" w:lineRule="auto"/>
              <w:rPr>
                <w:rFonts w:ascii="Arial" w:eastAsia="Times New Roman" w:hAnsi="Arial" w:cs="Arial"/>
                <w:sz w:val="20"/>
              </w:rPr>
            </w:pPr>
            <w:r w:rsidRPr="00FA7045">
              <w:rPr>
                <w:rFonts w:ascii="Arial" w:hAnsi="Arial" w:cs="Arial"/>
                <w:color w:val="000000"/>
                <w:sz w:val="20"/>
              </w:rPr>
              <w:t>($</w:t>
            </w:r>
            <w:r>
              <w:rPr>
                <w:rFonts w:ascii="Arial" w:hAnsi="Arial" w:cs="Arial"/>
                <w:color w:val="000000"/>
                <w:sz w:val="20"/>
              </w:rPr>
              <w:t>1,507</w:t>
            </w:r>
            <w:r w:rsidRPr="00FA7045">
              <w:rPr>
                <w:rFonts w:ascii="Arial" w:hAnsi="Arial" w:cs="Arial"/>
                <w:color w:val="000000"/>
                <w:sz w:val="20"/>
              </w:rPr>
              <w:t>)</w:t>
            </w:r>
          </w:p>
        </w:tc>
        <w:tc>
          <w:tcPr>
            <w:tcW w:w="815" w:type="dxa"/>
            <w:tcBorders>
              <w:left w:val="single" w:sz="4" w:space="0" w:color="auto"/>
              <w:right w:val="single" w:sz="4" w:space="0" w:color="auto"/>
            </w:tcBorders>
          </w:tcPr>
          <w:p w14:paraId="2D07B285" w14:textId="77777777"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1B585E4D" w14:textId="77777777" w:rsidR="00B36E9F" w:rsidRPr="00FA7045" w:rsidRDefault="004A1435" w:rsidP="004A1435">
            <w:pPr>
              <w:spacing w:after="0" w:line="240" w:lineRule="auto"/>
              <w:rPr>
                <w:rFonts w:ascii="Arial" w:eastAsia="Times New Roman" w:hAnsi="Arial" w:cs="Arial"/>
                <w:sz w:val="20"/>
              </w:rPr>
            </w:pPr>
            <w:r>
              <w:rPr>
                <w:rFonts w:ascii="Arial" w:hAnsi="Arial" w:cs="Arial"/>
                <w:color w:val="000000"/>
                <w:sz w:val="20"/>
              </w:rPr>
              <w:t>(</w:t>
            </w:r>
            <w:r w:rsidR="00B36E9F" w:rsidRPr="00FA7045">
              <w:rPr>
                <w:rFonts w:ascii="Arial" w:hAnsi="Arial" w:cs="Arial"/>
                <w:color w:val="000000"/>
                <w:sz w:val="20"/>
              </w:rPr>
              <w:t>$</w:t>
            </w:r>
            <w:r>
              <w:rPr>
                <w:rFonts w:ascii="Arial" w:hAnsi="Arial" w:cs="Arial"/>
                <w:color w:val="000000"/>
                <w:sz w:val="20"/>
              </w:rPr>
              <w:t>641)</w:t>
            </w:r>
          </w:p>
        </w:tc>
        <w:tc>
          <w:tcPr>
            <w:tcW w:w="815" w:type="dxa"/>
            <w:tcBorders>
              <w:left w:val="single" w:sz="4" w:space="0" w:color="auto"/>
              <w:right w:val="single" w:sz="4" w:space="0" w:color="auto"/>
            </w:tcBorders>
          </w:tcPr>
          <w:p w14:paraId="28267C7A" w14:textId="77777777"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67821941" w14:textId="77777777" w:rsidR="00B36E9F" w:rsidRPr="00FA7045" w:rsidRDefault="00F40D72" w:rsidP="00F40D72">
            <w:pPr>
              <w:spacing w:after="0" w:line="240" w:lineRule="auto"/>
              <w:rPr>
                <w:rFonts w:ascii="Arial" w:eastAsia="Times New Roman" w:hAnsi="Arial" w:cs="Arial"/>
                <w:sz w:val="20"/>
              </w:rPr>
            </w:pPr>
            <w:r>
              <w:rPr>
                <w:rFonts w:ascii="Arial" w:hAnsi="Arial" w:cs="Arial"/>
                <w:color w:val="000000"/>
                <w:sz w:val="20"/>
              </w:rPr>
              <w:t>$63</w:t>
            </w:r>
          </w:p>
        </w:tc>
        <w:tc>
          <w:tcPr>
            <w:tcW w:w="815" w:type="dxa"/>
            <w:tcBorders>
              <w:left w:val="single" w:sz="4" w:space="0" w:color="auto"/>
              <w:right w:val="single" w:sz="4" w:space="0" w:color="auto"/>
            </w:tcBorders>
          </w:tcPr>
          <w:p w14:paraId="050FB0A7" w14:textId="77777777"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45F8A892" w14:textId="77777777" w:rsidR="00B36E9F" w:rsidRPr="00FA7045" w:rsidRDefault="00B36E9F" w:rsidP="000926A9">
            <w:pPr>
              <w:spacing w:after="0" w:line="240" w:lineRule="auto"/>
              <w:rPr>
                <w:rFonts w:ascii="Arial" w:eastAsia="Times New Roman" w:hAnsi="Arial" w:cs="Arial"/>
                <w:sz w:val="20"/>
              </w:rPr>
            </w:pPr>
            <w:r>
              <w:rPr>
                <w:rFonts w:ascii="Arial" w:hAnsi="Arial" w:cs="Arial"/>
                <w:color w:val="000000"/>
                <w:sz w:val="20"/>
              </w:rPr>
              <w:t>(</w:t>
            </w:r>
            <w:r w:rsidRPr="00FA7045">
              <w:rPr>
                <w:rFonts w:ascii="Arial" w:hAnsi="Arial" w:cs="Arial"/>
                <w:color w:val="000000"/>
                <w:sz w:val="20"/>
              </w:rPr>
              <w:t>$</w:t>
            </w:r>
            <w:r w:rsidR="000926A9">
              <w:rPr>
                <w:rFonts w:ascii="Arial" w:hAnsi="Arial" w:cs="Arial"/>
                <w:color w:val="000000"/>
                <w:sz w:val="20"/>
              </w:rPr>
              <w:t>1,309</w:t>
            </w:r>
            <w:r>
              <w:rPr>
                <w:rFonts w:ascii="Arial" w:hAnsi="Arial" w:cs="Arial"/>
                <w:color w:val="000000"/>
                <w:sz w:val="20"/>
              </w:rPr>
              <w:t>)</w:t>
            </w:r>
          </w:p>
        </w:tc>
        <w:tc>
          <w:tcPr>
            <w:tcW w:w="815" w:type="dxa"/>
            <w:tcBorders>
              <w:left w:val="single" w:sz="4" w:space="0" w:color="auto"/>
            </w:tcBorders>
          </w:tcPr>
          <w:p w14:paraId="6F67C1D4" w14:textId="77777777" w:rsidR="00B36E9F" w:rsidRPr="00FA7045" w:rsidRDefault="00B36E9F" w:rsidP="00A346EE">
            <w:pPr>
              <w:spacing w:after="0" w:line="240" w:lineRule="auto"/>
              <w:rPr>
                <w:rFonts w:ascii="Arial" w:eastAsia="Times New Roman" w:hAnsi="Arial" w:cs="Arial"/>
                <w:sz w:val="20"/>
              </w:rPr>
            </w:pPr>
          </w:p>
        </w:tc>
        <w:tc>
          <w:tcPr>
            <w:tcW w:w="965" w:type="dxa"/>
            <w:tcBorders>
              <w:left w:val="single" w:sz="4" w:space="0" w:color="auto"/>
            </w:tcBorders>
          </w:tcPr>
          <w:p w14:paraId="7A83C538" w14:textId="77777777" w:rsidR="00B36E9F" w:rsidRPr="00FA7045" w:rsidRDefault="00060850" w:rsidP="00A346EE">
            <w:pPr>
              <w:spacing w:after="0" w:line="240" w:lineRule="auto"/>
              <w:rPr>
                <w:rFonts w:ascii="Arial" w:eastAsia="Times New Roman" w:hAnsi="Arial" w:cs="Arial"/>
                <w:sz w:val="20"/>
              </w:rPr>
            </w:pPr>
            <w:r>
              <w:rPr>
                <w:rFonts w:ascii="Arial" w:eastAsia="Times New Roman" w:hAnsi="Arial" w:cs="Arial"/>
                <w:sz w:val="20"/>
              </w:rPr>
              <w:t>($4,181)</w:t>
            </w:r>
          </w:p>
        </w:tc>
        <w:tc>
          <w:tcPr>
            <w:tcW w:w="810" w:type="dxa"/>
            <w:tcBorders>
              <w:left w:val="single" w:sz="4" w:space="0" w:color="auto"/>
            </w:tcBorders>
          </w:tcPr>
          <w:p w14:paraId="2C31E211" w14:textId="77777777" w:rsidR="00B36E9F" w:rsidRPr="00FA7045" w:rsidRDefault="00B36E9F" w:rsidP="00A346EE">
            <w:pPr>
              <w:spacing w:after="0" w:line="240" w:lineRule="auto"/>
              <w:rPr>
                <w:rFonts w:ascii="Arial" w:eastAsia="Times New Roman" w:hAnsi="Arial" w:cs="Arial"/>
                <w:sz w:val="20"/>
              </w:rPr>
            </w:pPr>
          </w:p>
        </w:tc>
      </w:tr>
      <w:tr w:rsidR="00B36E9F" w:rsidRPr="00FA7045" w14:paraId="22B6E373" w14:textId="77777777" w:rsidTr="008D1F87">
        <w:trPr>
          <w:trHeight w:val="254"/>
        </w:trPr>
        <w:tc>
          <w:tcPr>
            <w:tcW w:w="1710" w:type="dxa"/>
            <w:gridSpan w:val="2"/>
            <w:vAlign w:val="center"/>
          </w:tcPr>
          <w:p w14:paraId="5B4A0818" w14:textId="77777777" w:rsidR="00B36E9F" w:rsidRPr="00FA7045" w:rsidRDefault="00B36E9F" w:rsidP="00A346EE">
            <w:pPr>
              <w:spacing w:after="0" w:line="240" w:lineRule="auto"/>
              <w:rPr>
                <w:rFonts w:ascii="Arial" w:eastAsia="Times New Roman" w:hAnsi="Arial" w:cs="Arial"/>
                <w:sz w:val="20"/>
              </w:rPr>
            </w:pPr>
            <w:r w:rsidRPr="00FA7045">
              <w:rPr>
                <w:rFonts w:ascii="Arial" w:eastAsia="Times New Roman" w:hAnsi="Arial" w:cs="Arial"/>
                <w:sz w:val="20"/>
              </w:rPr>
              <w:t>R-Squared</w:t>
            </w:r>
          </w:p>
        </w:tc>
        <w:tc>
          <w:tcPr>
            <w:tcW w:w="1067" w:type="dxa"/>
            <w:tcBorders>
              <w:right w:val="single" w:sz="4" w:space="0" w:color="auto"/>
            </w:tcBorders>
          </w:tcPr>
          <w:p w14:paraId="42255C82" w14:textId="77777777" w:rsidR="00B36E9F" w:rsidRPr="00FA7045" w:rsidRDefault="00B36E9F" w:rsidP="007554EA">
            <w:pPr>
              <w:spacing w:after="0" w:line="240" w:lineRule="auto"/>
              <w:rPr>
                <w:rFonts w:ascii="Arial" w:eastAsia="Times New Roman" w:hAnsi="Arial" w:cs="Arial"/>
                <w:sz w:val="20"/>
              </w:rPr>
            </w:pPr>
            <w:r w:rsidRPr="00FA7045">
              <w:rPr>
                <w:rFonts w:ascii="Arial" w:eastAsia="Times New Roman" w:hAnsi="Arial" w:cs="Arial"/>
                <w:sz w:val="20"/>
              </w:rPr>
              <w:t>.</w:t>
            </w:r>
            <w:r>
              <w:rPr>
                <w:rFonts w:ascii="Arial" w:eastAsia="Times New Roman" w:hAnsi="Arial" w:cs="Arial"/>
                <w:sz w:val="20"/>
              </w:rPr>
              <w:t>2122</w:t>
            </w:r>
          </w:p>
        </w:tc>
        <w:tc>
          <w:tcPr>
            <w:tcW w:w="815" w:type="dxa"/>
            <w:tcBorders>
              <w:left w:val="single" w:sz="4" w:space="0" w:color="auto"/>
              <w:right w:val="single" w:sz="4" w:space="0" w:color="auto"/>
            </w:tcBorders>
          </w:tcPr>
          <w:p w14:paraId="2E5AAE43" w14:textId="77777777"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67DBFB4E" w14:textId="77777777" w:rsidR="00B36E9F" w:rsidRPr="00FA7045" w:rsidRDefault="00B36E9F" w:rsidP="004A1435">
            <w:pPr>
              <w:spacing w:after="0" w:line="240" w:lineRule="auto"/>
              <w:rPr>
                <w:rFonts w:ascii="Arial" w:eastAsia="Times New Roman" w:hAnsi="Arial" w:cs="Arial"/>
                <w:sz w:val="20"/>
              </w:rPr>
            </w:pPr>
            <w:r w:rsidRPr="00FA7045">
              <w:rPr>
                <w:rFonts w:ascii="Arial" w:eastAsia="Times New Roman" w:hAnsi="Arial" w:cs="Arial"/>
                <w:sz w:val="20"/>
              </w:rPr>
              <w:t>.</w:t>
            </w:r>
            <w:r w:rsidR="004A1435">
              <w:rPr>
                <w:rFonts w:ascii="Arial" w:eastAsia="Times New Roman" w:hAnsi="Arial" w:cs="Arial"/>
                <w:sz w:val="20"/>
              </w:rPr>
              <w:t>4909</w:t>
            </w:r>
          </w:p>
        </w:tc>
        <w:tc>
          <w:tcPr>
            <w:tcW w:w="815" w:type="dxa"/>
            <w:tcBorders>
              <w:left w:val="single" w:sz="4" w:space="0" w:color="auto"/>
              <w:right w:val="single" w:sz="4" w:space="0" w:color="auto"/>
            </w:tcBorders>
          </w:tcPr>
          <w:p w14:paraId="7D44DDA9" w14:textId="77777777"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55F8A609" w14:textId="77777777" w:rsidR="00B36E9F" w:rsidRPr="00FA7045" w:rsidRDefault="00B36E9F" w:rsidP="00F40D72">
            <w:pPr>
              <w:spacing w:after="0" w:line="240" w:lineRule="auto"/>
              <w:rPr>
                <w:rFonts w:ascii="Arial" w:eastAsia="Times New Roman" w:hAnsi="Arial" w:cs="Arial"/>
                <w:sz w:val="20"/>
              </w:rPr>
            </w:pPr>
            <w:r w:rsidRPr="00FA7045">
              <w:rPr>
                <w:rFonts w:ascii="Arial" w:eastAsia="Times New Roman" w:hAnsi="Arial" w:cs="Arial"/>
                <w:sz w:val="20"/>
              </w:rPr>
              <w:t>.</w:t>
            </w:r>
            <w:r w:rsidR="00F40D72">
              <w:rPr>
                <w:rFonts w:ascii="Arial" w:eastAsia="Times New Roman" w:hAnsi="Arial" w:cs="Arial"/>
                <w:sz w:val="20"/>
              </w:rPr>
              <w:t>4307</w:t>
            </w:r>
          </w:p>
        </w:tc>
        <w:tc>
          <w:tcPr>
            <w:tcW w:w="815" w:type="dxa"/>
            <w:tcBorders>
              <w:left w:val="single" w:sz="4" w:space="0" w:color="auto"/>
              <w:right w:val="single" w:sz="4" w:space="0" w:color="auto"/>
            </w:tcBorders>
          </w:tcPr>
          <w:p w14:paraId="3F069B09" w14:textId="77777777" w:rsidR="00B36E9F" w:rsidRPr="00FA7045" w:rsidRDefault="00B36E9F" w:rsidP="00A346EE">
            <w:pPr>
              <w:spacing w:after="0" w:line="240" w:lineRule="auto"/>
              <w:rPr>
                <w:rFonts w:ascii="Arial" w:eastAsia="Times New Roman" w:hAnsi="Arial" w:cs="Arial"/>
                <w:sz w:val="20"/>
              </w:rPr>
            </w:pPr>
          </w:p>
        </w:tc>
        <w:tc>
          <w:tcPr>
            <w:tcW w:w="1026" w:type="dxa"/>
            <w:tcBorders>
              <w:left w:val="single" w:sz="4" w:space="0" w:color="auto"/>
              <w:right w:val="single" w:sz="4" w:space="0" w:color="auto"/>
            </w:tcBorders>
          </w:tcPr>
          <w:p w14:paraId="7B767418" w14:textId="77777777" w:rsidR="00B36E9F" w:rsidRPr="00FA7045" w:rsidRDefault="00B36E9F" w:rsidP="000926A9">
            <w:pPr>
              <w:spacing w:after="0" w:line="240" w:lineRule="auto"/>
              <w:rPr>
                <w:rFonts w:ascii="Arial" w:eastAsia="Times New Roman" w:hAnsi="Arial" w:cs="Arial"/>
                <w:sz w:val="20"/>
              </w:rPr>
            </w:pPr>
            <w:r w:rsidRPr="00FA7045">
              <w:rPr>
                <w:rFonts w:ascii="Arial" w:eastAsia="Times New Roman" w:hAnsi="Arial" w:cs="Arial"/>
                <w:sz w:val="20"/>
              </w:rPr>
              <w:t>.</w:t>
            </w:r>
            <w:r w:rsidR="000926A9">
              <w:rPr>
                <w:rFonts w:ascii="Arial" w:eastAsia="Times New Roman" w:hAnsi="Arial" w:cs="Arial"/>
                <w:sz w:val="20"/>
              </w:rPr>
              <w:t>4134</w:t>
            </w:r>
          </w:p>
        </w:tc>
        <w:tc>
          <w:tcPr>
            <w:tcW w:w="815" w:type="dxa"/>
            <w:tcBorders>
              <w:left w:val="single" w:sz="4" w:space="0" w:color="auto"/>
            </w:tcBorders>
          </w:tcPr>
          <w:p w14:paraId="0A50B608" w14:textId="77777777" w:rsidR="00B36E9F" w:rsidRPr="00FA7045" w:rsidRDefault="00B36E9F" w:rsidP="00A346EE">
            <w:pPr>
              <w:spacing w:after="0" w:line="240" w:lineRule="auto"/>
              <w:rPr>
                <w:rFonts w:ascii="Arial" w:eastAsia="Times New Roman" w:hAnsi="Arial" w:cs="Arial"/>
                <w:sz w:val="20"/>
              </w:rPr>
            </w:pPr>
          </w:p>
        </w:tc>
        <w:tc>
          <w:tcPr>
            <w:tcW w:w="965" w:type="dxa"/>
            <w:tcBorders>
              <w:left w:val="single" w:sz="4" w:space="0" w:color="auto"/>
            </w:tcBorders>
          </w:tcPr>
          <w:p w14:paraId="55640761" w14:textId="77777777" w:rsidR="00B36E9F" w:rsidRPr="00FA7045" w:rsidRDefault="00060850" w:rsidP="00A346EE">
            <w:pPr>
              <w:spacing w:after="0" w:line="240" w:lineRule="auto"/>
              <w:rPr>
                <w:rFonts w:ascii="Arial" w:eastAsia="Times New Roman" w:hAnsi="Arial" w:cs="Arial"/>
                <w:sz w:val="20"/>
              </w:rPr>
            </w:pPr>
            <w:r>
              <w:rPr>
                <w:rFonts w:ascii="Arial" w:eastAsia="Times New Roman" w:hAnsi="Arial" w:cs="Arial"/>
                <w:sz w:val="20"/>
              </w:rPr>
              <w:t>.2037</w:t>
            </w:r>
          </w:p>
        </w:tc>
        <w:tc>
          <w:tcPr>
            <w:tcW w:w="810" w:type="dxa"/>
            <w:tcBorders>
              <w:left w:val="single" w:sz="4" w:space="0" w:color="auto"/>
            </w:tcBorders>
          </w:tcPr>
          <w:p w14:paraId="797BF019" w14:textId="77777777" w:rsidR="00B36E9F" w:rsidRPr="00FA7045" w:rsidRDefault="00B36E9F" w:rsidP="00A346EE">
            <w:pPr>
              <w:spacing w:after="0" w:line="240" w:lineRule="auto"/>
              <w:rPr>
                <w:rFonts w:ascii="Arial" w:eastAsia="Times New Roman" w:hAnsi="Arial" w:cs="Arial"/>
                <w:sz w:val="20"/>
              </w:rPr>
            </w:pPr>
          </w:p>
        </w:tc>
      </w:tr>
    </w:tbl>
    <w:p w14:paraId="5D4069B3" w14:textId="77777777" w:rsidR="00442460" w:rsidRDefault="00442460">
      <w:pPr>
        <w:rPr>
          <w:rFonts w:ascii="Arial" w:hAnsi="Arial" w:cs="Arial"/>
          <w:b/>
          <w:sz w:val="20"/>
        </w:rPr>
      </w:pPr>
    </w:p>
    <w:p w14:paraId="0B23D757" w14:textId="77777777" w:rsidR="00442460" w:rsidRDefault="00442460">
      <w:pPr>
        <w:rPr>
          <w:rFonts w:ascii="Arial" w:hAnsi="Arial" w:cs="Arial"/>
          <w:b/>
          <w:sz w:val="20"/>
        </w:rPr>
      </w:pPr>
      <w:r>
        <w:rPr>
          <w:rFonts w:ascii="Arial" w:hAnsi="Arial" w:cs="Arial"/>
          <w:b/>
          <w:sz w:val="20"/>
        </w:rPr>
        <w:br w:type="page"/>
      </w:r>
    </w:p>
    <w:p w14:paraId="7908D9E0" w14:textId="77777777" w:rsidR="0025012B" w:rsidRPr="00FA7045" w:rsidRDefault="0025012B">
      <w:pPr>
        <w:rPr>
          <w:rFonts w:ascii="Arial" w:hAnsi="Arial" w:cs="Arial"/>
          <w:b/>
          <w:sz w:val="20"/>
        </w:rPr>
      </w:pPr>
    </w:p>
    <w:p w14:paraId="639B6C32" w14:textId="77777777" w:rsidR="00EE413C" w:rsidRPr="00FA7045" w:rsidRDefault="00EE413C">
      <w:pPr>
        <w:rPr>
          <w:rFonts w:ascii="Arial" w:hAnsi="Arial" w:cs="Arial"/>
          <w:b/>
          <w:sz w:val="20"/>
        </w:rPr>
      </w:pPr>
      <w:r w:rsidRPr="00FA7045">
        <w:rPr>
          <w:rFonts w:ascii="Arial" w:hAnsi="Arial" w:cs="Arial"/>
          <w:b/>
          <w:sz w:val="20"/>
        </w:rPr>
        <w:t>References</w:t>
      </w:r>
    </w:p>
    <w:p w14:paraId="5C92A3E3" w14:textId="77777777"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Wright CD, Kucharczuk JC, O'Brien SM, Grab JD, Allen MS. Predictors of major morbidity and mortality after esophagectomy for esophageal cancer. </w:t>
      </w:r>
      <w:r w:rsidRPr="00FA7045">
        <w:rPr>
          <w:rFonts w:ascii="Arial" w:hAnsi="Arial" w:cs="Arial"/>
          <w:i/>
          <w:iCs/>
          <w:noProof/>
          <w:sz w:val="20"/>
        </w:rPr>
        <w:t>J Thorac Cardiovasc Surg</w:t>
      </w:r>
      <w:r w:rsidRPr="00FA7045">
        <w:rPr>
          <w:rFonts w:ascii="Arial" w:hAnsi="Arial" w:cs="Arial"/>
          <w:noProof/>
          <w:sz w:val="20"/>
        </w:rPr>
        <w:t>. 2009;137(3):587-596.</w:t>
      </w:r>
    </w:p>
    <w:p w14:paraId="00A6209F" w14:textId="77777777"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Bailey SH, Bull DA, Harpole DH, et al. Outcomes after esophagectomy: A ten-year prospective cohort. </w:t>
      </w:r>
      <w:r w:rsidRPr="00FA7045">
        <w:rPr>
          <w:rFonts w:ascii="Arial" w:hAnsi="Arial" w:cs="Arial"/>
          <w:i/>
          <w:noProof/>
          <w:sz w:val="20"/>
        </w:rPr>
        <w:t xml:space="preserve">Ann Thorac Surg. </w:t>
      </w:r>
      <w:r w:rsidRPr="00FA7045">
        <w:rPr>
          <w:rFonts w:ascii="Arial" w:hAnsi="Arial" w:cs="Arial"/>
          <w:noProof/>
          <w:sz w:val="20"/>
        </w:rPr>
        <w:t>2003;75(1):217-222</w:t>
      </w:r>
    </w:p>
    <w:p w14:paraId="003E2F7C" w14:textId="77777777"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Dhungel B, Diggs BS, Hunter JG, Sheppard BC, Vetto JT, Dolan JP. Patient and Peri-operative Predictors of Morbidity and Mortality After Esophagectomy: American College of Surgeons National Surgical Quality Improvement Program (ACS-NSQIP), 2005-2008. </w:t>
      </w:r>
      <w:r w:rsidRPr="00FA7045">
        <w:rPr>
          <w:rFonts w:ascii="Arial" w:hAnsi="Arial" w:cs="Arial"/>
          <w:i/>
          <w:noProof/>
          <w:sz w:val="20"/>
        </w:rPr>
        <w:t xml:space="preserve">J Gastrointest Surg. </w:t>
      </w:r>
      <w:r w:rsidRPr="00FA7045">
        <w:rPr>
          <w:rFonts w:ascii="Arial" w:hAnsi="Arial" w:cs="Arial"/>
          <w:noProof/>
          <w:sz w:val="20"/>
        </w:rPr>
        <w:t>2010;14(10):1492-1501.</w:t>
      </w:r>
    </w:p>
    <w:p w14:paraId="6CB0529B" w14:textId="77777777"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Booka E, Takeuchi H, Nishi T , Matsuda S, Kaburagi T, Fukuda K, Nakamura R, Takahashi T, et al. The Impact of Postoperative Complications on Survivals After Esophagectomy for Esophageal Cancer. </w:t>
      </w:r>
      <w:r w:rsidRPr="00FA7045">
        <w:rPr>
          <w:rFonts w:ascii="Arial" w:hAnsi="Arial" w:cs="Arial"/>
          <w:i/>
          <w:noProof/>
          <w:sz w:val="20"/>
        </w:rPr>
        <w:t>Medicine (Baltimore)</w:t>
      </w:r>
      <w:r w:rsidRPr="00FA7045">
        <w:rPr>
          <w:rFonts w:ascii="Arial" w:hAnsi="Arial" w:cs="Arial"/>
          <w:noProof/>
          <w:sz w:val="20"/>
        </w:rPr>
        <w:t>. 2015;94(33):e1369</w:t>
      </w:r>
    </w:p>
    <w:p w14:paraId="435DF03E" w14:textId="77777777"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Atkins BZ, Shah AS, Kelley AH, Mangum JH, Pappas TN, Harpole Jr DH, et al. Reducing Hospital Morbidity and Mortality Following Esophagectomy. </w:t>
      </w:r>
      <w:r w:rsidRPr="00FA7045">
        <w:rPr>
          <w:rFonts w:ascii="Arial" w:hAnsi="Arial" w:cs="Arial"/>
          <w:i/>
          <w:noProof/>
          <w:sz w:val="20"/>
        </w:rPr>
        <w:t>Ann Thorac Surg.</w:t>
      </w:r>
      <w:r w:rsidRPr="00FA7045">
        <w:rPr>
          <w:rFonts w:ascii="Arial" w:hAnsi="Arial" w:cs="Arial"/>
          <w:noProof/>
          <w:sz w:val="20"/>
        </w:rPr>
        <w:t xml:space="preserve"> 2004;78(4):1170-1176.</w:t>
      </w:r>
    </w:p>
    <w:p w14:paraId="05D64621" w14:textId="77777777" w:rsidR="00A460A0" w:rsidRDefault="00A460A0" w:rsidP="00A460A0">
      <w:pPr>
        <w:pStyle w:val="ListParagraph"/>
        <w:numPr>
          <w:ilvl w:val="0"/>
          <w:numId w:val="3"/>
        </w:numPr>
        <w:rPr>
          <w:rFonts w:ascii="Arial" w:hAnsi="Arial" w:cs="Arial"/>
          <w:sz w:val="20"/>
        </w:rPr>
      </w:pPr>
      <w:r w:rsidRPr="00FA7045">
        <w:rPr>
          <w:rFonts w:ascii="Arial" w:hAnsi="Arial" w:cs="Arial"/>
          <w:noProof/>
          <w:sz w:val="20"/>
        </w:rPr>
        <w:t>Avendano CE, Flume PA, Silvestri GA, Kin</w:t>
      </w:r>
      <w:r>
        <w:rPr>
          <w:rFonts w:ascii="Arial" w:hAnsi="Arial" w:cs="Arial"/>
          <w:noProof/>
          <w:sz w:val="20"/>
        </w:rPr>
        <w:t>g LB, Reed CD. Pulmonary Complic</w:t>
      </w:r>
      <w:r w:rsidRPr="00FA7045">
        <w:rPr>
          <w:rFonts w:ascii="Arial" w:hAnsi="Arial" w:cs="Arial"/>
          <w:noProof/>
          <w:sz w:val="20"/>
        </w:rPr>
        <w:t xml:space="preserve">ations After Esophagectomy. </w:t>
      </w:r>
      <w:r w:rsidRPr="00FA7045">
        <w:rPr>
          <w:rFonts w:ascii="Arial" w:hAnsi="Arial" w:cs="Arial"/>
          <w:i/>
          <w:noProof/>
          <w:sz w:val="20"/>
        </w:rPr>
        <w:t xml:space="preserve">Ann Thorac Surg. </w:t>
      </w:r>
      <w:r w:rsidRPr="00FA7045">
        <w:rPr>
          <w:rFonts w:ascii="Arial" w:hAnsi="Arial" w:cs="Arial"/>
          <w:noProof/>
          <w:sz w:val="20"/>
        </w:rPr>
        <w:t>2002;73(3):922-926.</w:t>
      </w:r>
    </w:p>
    <w:p w14:paraId="084D1E08" w14:textId="77777777" w:rsidR="00CE19E8" w:rsidRPr="00FA7045" w:rsidRDefault="00CE19E8" w:rsidP="00A460A0">
      <w:pPr>
        <w:pStyle w:val="ListParagraph"/>
        <w:numPr>
          <w:ilvl w:val="0"/>
          <w:numId w:val="3"/>
        </w:numPr>
        <w:rPr>
          <w:rFonts w:ascii="Arial" w:hAnsi="Arial" w:cs="Arial"/>
          <w:sz w:val="20"/>
        </w:rPr>
      </w:pPr>
      <w:r>
        <w:rPr>
          <w:rFonts w:ascii="Arial" w:hAnsi="Arial" w:cs="Arial"/>
          <w:noProof/>
          <w:sz w:val="20"/>
        </w:rPr>
        <w:t xml:space="preserve">Kassis E, Kosinski P, Ross P, Koppes KE, Donahue JM, Daniel VC. Predictors of anastomotic leak afteresophagectomy: An analysis of the society of thoracic surgeons general thoracic database. </w:t>
      </w:r>
      <w:r>
        <w:rPr>
          <w:rFonts w:ascii="Arial" w:hAnsi="Arial" w:cs="Arial"/>
          <w:i/>
          <w:noProof/>
          <w:sz w:val="20"/>
        </w:rPr>
        <w:t xml:space="preserve">Ann Thorac Surg. </w:t>
      </w:r>
      <w:r>
        <w:rPr>
          <w:rFonts w:ascii="Arial" w:hAnsi="Arial" w:cs="Arial"/>
          <w:noProof/>
          <w:sz w:val="20"/>
        </w:rPr>
        <w:t>2013;96(6):1919-1926.</w:t>
      </w:r>
    </w:p>
    <w:p w14:paraId="1185DBAC" w14:textId="77777777" w:rsidR="00A460A0" w:rsidRPr="00FA7045" w:rsidRDefault="00A460A0" w:rsidP="00A460A0">
      <w:pPr>
        <w:pStyle w:val="ListParagraph"/>
        <w:numPr>
          <w:ilvl w:val="0"/>
          <w:numId w:val="3"/>
        </w:numPr>
        <w:rPr>
          <w:rFonts w:ascii="Arial" w:hAnsi="Arial" w:cs="Arial"/>
          <w:sz w:val="20"/>
        </w:rPr>
      </w:pPr>
      <w:r w:rsidRPr="00FA7045">
        <w:rPr>
          <w:rFonts w:ascii="Arial" w:hAnsi="Arial" w:cs="Arial"/>
          <w:noProof/>
          <w:sz w:val="20"/>
        </w:rPr>
        <w:t xml:space="preserve">Low DE, Bodnar A. Update on Clinical Impact, Documentation, and Management of Complciations Associated with Esophagectomy. </w:t>
      </w:r>
      <w:r w:rsidRPr="00FA7045">
        <w:rPr>
          <w:rFonts w:ascii="Arial" w:hAnsi="Arial" w:cs="Arial"/>
          <w:i/>
          <w:noProof/>
          <w:sz w:val="20"/>
        </w:rPr>
        <w:t>Thorac Surg Clin</w:t>
      </w:r>
      <w:r w:rsidRPr="00FA7045">
        <w:rPr>
          <w:rFonts w:ascii="Arial" w:hAnsi="Arial" w:cs="Arial"/>
          <w:noProof/>
          <w:sz w:val="20"/>
        </w:rPr>
        <w:t>. 2013;23(4)535-550.</w:t>
      </w:r>
    </w:p>
    <w:p w14:paraId="574902E4" w14:textId="77777777" w:rsidR="00F00C6A" w:rsidRPr="00FA7045" w:rsidRDefault="00F00C6A" w:rsidP="00F00C6A">
      <w:pPr>
        <w:pStyle w:val="ListParagraph"/>
        <w:numPr>
          <w:ilvl w:val="0"/>
          <w:numId w:val="3"/>
        </w:numPr>
        <w:rPr>
          <w:rFonts w:ascii="Arial" w:hAnsi="Arial" w:cs="Arial"/>
          <w:sz w:val="20"/>
        </w:rPr>
      </w:pPr>
      <w:proofErr w:type="spellStart"/>
      <w:r w:rsidRPr="00FA7045">
        <w:rPr>
          <w:rFonts w:ascii="Arial" w:hAnsi="Arial" w:cs="Arial"/>
          <w:sz w:val="20"/>
        </w:rPr>
        <w:t>Eappen</w:t>
      </w:r>
      <w:proofErr w:type="spellEnd"/>
      <w:r w:rsidRPr="00FA7045">
        <w:rPr>
          <w:rFonts w:ascii="Arial" w:hAnsi="Arial" w:cs="Arial"/>
          <w:sz w:val="20"/>
        </w:rPr>
        <w:t xml:space="preserve"> S, Lane BH, Rosenberg B, et al. </w:t>
      </w:r>
      <w:proofErr w:type="spellStart"/>
      <w:r w:rsidRPr="00FA7045">
        <w:rPr>
          <w:rFonts w:ascii="Arial" w:hAnsi="Arial" w:cs="Arial"/>
          <w:sz w:val="20"/>
        </w:rPr>
        <w:t>Relationaship</w:t>
      </w:r>
      <w:proofErr w:type="spellEnd"/>
      <w:r w:rsidRPr="00FA7045">
        <w:rPr>
          <w:rFonts w:ascii="Arial" w:hAnsi="Arial" w:cs="Arial"/>
          <w:sz w:val="20"/>
        </w:rPr>
        <w:t xml:space="preserve"> between Occurrence of Surgical Complications and Hospital Finances. </w:t>
      </w:r>
      <w:r w:rsidRPr="00FA7045">
        <w:rPr>
          <w:rFonts w:ascii="Arial" w:hAnsi="Arial" w:cs="Arial"/>
          <w:i/>
          <w:sz w:val="20"/>
        </w:rPr>
        <w:t>JAMA</w:t>
      </w:r>
      <w:r w:rsidRPr="00FA7045">
        <w:rPr>
          <w:rFonts w:ascii="Arial" w:hAnsi="Arial" w:cs="Arial"/>
          <w:sz w:val="20"/>
        </w:rPr>
        <w:t>. 2013;309(15):1599-1606.</w:t>
      </w:r>
    </w:p>
    <w:p w14:paraId="2700C184" w14:textId="77777777" w:rsidR="007363B4" w:rsidRPr="00FA7045" w:rsidRDefault="00B33D7C" w:rsidP="00F00C6A">
      <w:pPr>
        <w:pStyle w:val="ListParagraph"/>
        <w:numPr>
          <w:ilvl w:val="0"/>
          <w:numId w:val="3"/>
        </w:numPr>
        <w:rPr>
          <w:rFonts w:ascii="Arial" w:hAnsi="Arial" w:cs="Arial"/>
          <w:sz w:val="20"/>
        </w:rPr>
      </w:pPr>
      <w:r w:rsidRPr="00FA7045">
        <w:rPr>
          <w:rFonts w:ascii="Arial" w:hAnsi="Arial" w:cs="Arial"/>
          <w:sz w:val="20"/>
        </w:rPr>
        <w:t xml:space="preserve">Carey K, </w:t>
      </w:r>
      <w:proofErr w:type="spellStart"/>
      <w:r w:rsidRPr="00FA7045">
        <w:rPr>
          <w:rFonts w:ascii="Arial" w:hAnsi="Arial" w:cs="Arial"/>
          <w:sz w:val="20"/>
        </w:rPr>
        <w:t>Stefos</w:t>
      </w:r>
      <w:proofErr w:type="spellEnd"/>
      <w:r w:rsidRPr="00FA7045">
        <w:rPr>
          <w:rFonts w:ascii="Arial" w:hAnsi="Arial" w:cs="Arial"/>
          <w:sz w:val="20"/>
        </w:rPr>
        <w:t xml:space="preserve"> T, Zhao S, </w:t>
      </w:r>
      <w:proofErr w:type="spellStart"/>
      <w:r w:rsidRPr="00FA7045">
        <w:rPr>
          <w:rFonts w:ascii="Arial" w:hAnsi="Arial" w:cs="Arial"/>
          <w:sz w:val="20"/>
        </w:rPr>
        <w:t>Borzecki</w:t>
      </w:r>
      <w:proofErr w:type="spellEnd"/>
      <w:r w:rsidRPr="00FA7045">
        <w:rPr>
          <w:rFonts w:ascii="Arial" w:hAnsi="Arial" w:cs="Arial"/>
          <w:sz w:val="20"/>
        </w:rPr>
        <w:t xml:space="preserve"> AM, Rosen AK. Excess Costs Attributable to Postoperative complications. </w:t>
      </w:r>
      <w:r w:rsidRPr="00FA7045">
        <w:rPr>
          <w:rFonts w:ascii="Arial" w:hAnsi="Arial" w:cs="Arial"/>
          <w:i/>
          <w:sz w:val="20"/>
        </w:rPr>
        <w:t xml:space="preserve">Med Care Res Rev. </w:t>
      </w:r>
      <w:r w:rsidRPr="00FA7045">
        <w:rPr>
          <w:rFonts w:ascii="Arial" w:hAnsi="Arial" w:cs="Arial"/>
          <w:sz w:val="20"/>
        </w:rPr>
        <w:t>2011;68(4):490-503.</w:t>
      </w:r>
    </w:p>
    <w:p w14:paraId="630CB2E0" w14:textId="77777777" w:rsidR="00F00C6A" w:rsidRPr="00FA7045" w:rsidRDefault="00F00C6A" w:rsidP="00F00C6A">
      <w:pPr>
        <w:pStyle w:val="ListParagraph"/>
        <w:numPr>
          <w:ilvl w:val="0"/>
          <w:numId w:val="3"/>
        </w:numPr>
        <w:rPr>
          <w:rFonts w:ascii="Arial" w:hAnsi="Arial" w:cs="Arial"/>
          <w:sz w:val="20"/>
        </w:rPr>
      </w:pPr>
      <w:r w:rsidRPr="00FA7045">
        <w:rPr>
          <w:rFonts w:ascii="Arial" w:hAnsi="Arial" w:cs="Arial"/>
          <w:noProof/>
          <w:sz w:val="20"/>
        </w:rPr>
        <w:t xml:space="preserve">Dimick JB, Chen SL, Taheri PA, Henderson WG, Khuri SF, Campbell Jr DA. Hospital costs associated with surgical complications: a report from the private-sector National Surgical Quality Improvement Program. </w:t>
      </w:r>
      <w:r w:rsidRPr="00FA7045">
        <w:rPr>
          <w:rFonts w:ascii="Arial" w:hAnsi="Arial" w:cs="Arial"/>
          <w:i/>
          <w:iCs/>
          <w:noProof/>
          <w:sz w:val="20"/>
        </w:rPr>
        <w:t>Journal American College of Surgeons</w:t>
      </w:r>
      <w:r w:rsidRPr="00FA7045">
        <w:rPr>
          <w:rFonts w:ascii="Arial" w:hAnsi="Arial" w:cs="Arial"/>
          <w:noProof/>
          <w:sz w:val="20"/>
        </w:rPr>
        <w:t>. 2004;199:571-573.</w:t>
      </w:r>
    </w:p>
    <w:p w14:paraId="793737FA" w14:textId="77777777" w:rsidR="00F00C6A" w:rsidRPr="00FA7045" w:rsidRDefault="00F00C6A" w:rsidP="00F00C6A">
      <w:pPr>
        <w:pStyle w:val="ListParagraph"/>
        <w:numPr>
          <w:ilvl w:val="0"/>
          <w:numId w:val="3"/>
        </w:numPr>
        <w:rPr>
          <w:rFonts w:ascii="Arial" w:hAnsi="Arial" w:cs="Arial"/>
          <w:sz w:val="20"/>
        </w:rPr>
      </w:pPr>
      <w:r w:rsidRPr="00FA7045">
        <w:rPr>
          <w:rFonts w:ascii="Arial" w:hAnsi="Arial" w:cs="Arial"/>
          <w:noProof/>
          <w:sz w:val="20"/>
        </w:rPr>
        <w:t xml:space="preserve">Short MN, Aloia TA, Ho V. The influence of complications on the costs of complex cancer surgery. </w:t>
      </w:r>
      <w:r w:rsidRPr="00FA7045">
        <w:rPr>
          <w:rFonts w:ascii="Arial" w:hAnsi="Arial" w:cs="Arial"/>
          <w:i/>
          <w:iCs/>
          <w:noProof/>
          <w:sz w:val="20"/>
        </w:rPr>
        <w:t>Cancer</w:t>
      </w:r>
      <w:r w:rsidRPr="00FA7045">
        <w:rPr>
          <w:rFonts w:ascii="Arial" w:hAnsi="Arial" w:cs="Arial"/>
          <w:noProof/>
          <w:sz w:val="20"/>
        </w:rPr>
        <w:t>. April 2014;120:1035-1041.</w:t>
      </w:r>
    </w:p>
    <w:p w14:paraId="566B74A5" w14:textId="77777777" w:rsidR="00636E0B" w:rsidRPr="00FA7045" w:rsidRDefault="00636E0B" w:rsidP="00636E0B">
      <w:pPr>
        <w:pStyle w:val="ListParagraph"/>
        <w:numPr>
          <w:ilvl w:val="0"/>
          <w:numId w:val="3"/>
        </w:numPr>
        <w:rPr>
          <w:rFonts w:ascii="Arial" w:hAnsi="Arial" w:cs="Arial"/>
          <w:sz w:val="20"/>
        </w:rPr>
      </w:pPr>
      <w:r w:rsidRPr="00FA7045">
        <w:rPr>
          <w:rFonts w:ascii="Arial" w:hAnsi="Arial" w:cs="Arial"/>
          <w:noProof/>
          <w:sz w:val="20"/>
        </w:rPr>
        <w:t xml:space="preserve">Carey K, Stefos T, Zhao S, Borzecki AM, Rosen AK. Excess costs attributable to postoperative complications. </w:t>
      </w:r>
      <w:r w:rsidRPr="00FA7045">
        <w:rPr>
          <w:rFonts w:ascii="Arial" w:hAnsi="Arial" w:cs="Arial"/>
          <w:i/>
          <w:noProof/>
          <w:sz w:val="20"/>
        </w:rPr>
        <w:t xml:space="preserve">Med Care Res Rev. </w:t>
      </w:r>
      <w:r w:rsidRPr="00FA7045">
        <w:rPr>
          <w:rFonts w:ascii="Arial" w:hAnsi="Arial" w:cs="Arial"/>
          <w:noProof/>
          <w:sz w:val="20"/>
        </w:rPr>
        <w:t>2011;68(4)L490-503.</w:t>
      </w:r>
    </w:p>
    <w:p w14:paraId="7366BD79" w14:textId="77777777" w:rsidR="00636E0B" w:rsidRPr="00FA7045" w:rsidRDefault="00636E0B" w:rsidP="00636E0B">
      <w:pPr>
        <w:numPr>
          <w:ilvl w:val="0"/>
          <w:numId w:val="3"/>
        </w:numPr>
        <w:contextualSpacing/>
        <w:rPr>
          <w:rFonts w:ascii="Arial" w:eastAsia="Times New Roman" w:hAnsi="Arial" w:cs="Arial"/>
          <w:sz w:val="20"/>
        </w:rPr>
      </w:pPr>
      <w:r w:rsidRPr="00FA7045">
        <w:rPr>
          <w:rFonts w:ascii="Arial" w:eastAsia="Times New Roman" w:hAnsi="Arial" w:cs="Arial"/>
          <w:sz w:val="20"/>
        </w:rPr>
        <w:t>Society of Thoracic Surgeons. Data Collection. http://www.sts.org/sites/default/files/documents/AnnotatedDataCollectionFormV2_81%20April.2015.pdf. Accessed August 10, 2015.</w:t>
      </w:r>
    </w:p>
    <w:p w14:paraId="477FBB80" w14:textId="77777777" w:rsidR="00344EAE" w:rsidRPr="00FA7045" w:rsidRDefault="00344EAE" w:rsidP="00344EAE">
      <w:pPr>
        <w:pStyle w:val="ListParagraph"/>
        <w:numPr>
          <w:ilvl w:val="0"/>
          <w:numId w:val="3"/>
        </w:numPr>
        <w:rPr>
          <w:rFonts w:ascii="Arial" w:eastAsia="Times New Roman" w:hAnsi="Arial" w:cs="Arial"/>
          <w:sz w:val="20"/>
        </w:rPr>
      </w:pPr>
      <w:proofErr w:type="spellStart"/>
      <w:r w:rsidRPr="00FA7045">
        <w:rPr>
          <w:rFonts w:ascii="Arial" w:eastAsia="Times New Roman" w:hAnsi="Arial" w:cs="Arial"/>
          <w:sz w:val="20"/>
        </w:rPr>
        <w:t>Anderegg</w:t>
      </w:r>
      <w:proofErr w:type="spellEnd"/>
      <w:r w:rsidRPr="00FA7045">
        <w:rPr>
          <w:rFonts w:ascii="Arial" w:eastAsia="Times New Roman" w:hAnsi="Arial" w:cs="Arial"/>
          <w:sz w:val="20"/>
        </w:rPr>
        <w:t xml:space="preserve"> MCJ, </w:t>
      </w:r>
      <w:proofErr w:type="spellStart"/>
      <w:r w:rsidRPr="00FA7045">
        <w:rPr>
          <w:rFonts w:ascii="Arial" w:eastAsia="Times New Roman" w:hAnsi="Arial" w:cs="Arial"/>
          <w:sz w:val="20"/>
        </w:rPr>
        <w:t>Gisbertz</w:t>
      </w:r>
      <w:proofErr w:type="spellEnd"/>
      <w:r w:rsidRPr="00FA7045">
        <w:rPr>
          <w:rFonts w:ascii="Arial" w:eastAsia="Times New Roman" w:hAnsi="Arial" w:cs="Arial"/>
          <w:sz w:val="20"/>
        </w:rPr>
        <w:t xml:space="preserve"> SS, van Berge </w:t>
      </w:r>
      <w:proofErr w:type="spellStart"/>
      <w:r w:rsidRPr="00FA7045">
        <w:rPr>
          <w:rFonts w:ascii="Arial" w:eastAsia="Times New Roman" w:hAnsi="Arial" w:cs="Arial"/>
          <w:sz w:val="20"/>
        </w:rPr>
        <w:t>Henegouwen</w:t>
      </w:r>
      <w:proofErr w:type="spellEnd"/>
      <w:r w:rsidRPr="00FA7045">
        <w:rPr>
          <w:rFonts w:ascii="Arial" w:eastAsia="Times New Roman" w:hAnsi="Arial" w:cs="Arial"/>
          <w:sz w:val="20"/>
        </w:rPr>
        <w:t xml:space="preserve"> MI. Minimally invasive surgery for </w:t>
      </w:r>
      <w:proofErr w:type="spellStart"/>
      <w:r w:rsidRPr="00FA7045">
        <w:rPr>
          <w:rFonts w:ascii="Arial" w:eastAsia="Times New Roman" w:hAnsi="Arial" w:cs="Arial"/>
          <w:sz w:val="20"/>
        </w:rPr>
        <w:t>oesophageal</w:t>
      </w:r>
      <w:proofErr w:type="spellEnd"/>
      <w:r w:rsidRPr="00FA7045">
        <w:rPr>
          <w:rFonts w:ascii="Arial" w:eastAsia="Times New Roman" w:hAnsi="Arial" w:cs="Arial"/>
          <w:sz w:val="20"/>
        </w:rPr>
        <w:t xml:space="preserve"> cancer. B </w:t>
      </w:r>
      <w:proofErr w:type="spellStart"/>
      <w:r w:rsidRPr="00FA7045">
        <w:rPr>
          <w:rFonts w:ascii="Arial" w:eastAsia="Times New Roman" w:hAnsi="Arial" w:cs="Arial"/>
          <w:sz w:val="20"/>
        </w:rPr>
        <w:t>Prac</w:t>
      </w:r>
      <w:proofErr w:type="spellEnd"/>
      <w:r w:rsidRPr="00FA7045">
        <w:rPr>
          <w:rFonts w:ascii="Arial" w:eastAsia="Times New Roman" w:hAnsi="Arial" w:cs="Arial"/>
          <w:sz w:val="20"/>
        </w:rPr>
        <w:t xml:space="preserve"> &amp; Res </w:t>
      </w:r>
      <w:proofErr w:type="spellStart"/>
      <w:r w:rsidRPr="00FA7045">
        <w:rPr>
          <w:rFonts w:ascii="Arial" w:eastAsia="Times New Roman" w:hAnsi="Arial" w:cs="Arial"/>
          <w:sz w:val="20"/>
        </w:rPr>
        <w:t>Clin</w:t>
      </w:r>
      <w:proofErr w:type="spellEnd"/>
      <w:r w:rsidRPr="00FA7045">
        <w:rPr>
          <w:rFonts w:ascii="Arial" w:eastAsia="Times New Roman" w:hAnsi="Arial" w:cs="Arial"/>
          <w:sz w:val="20"/>
        </w:rPr>
        <w:t xml:space="preserve"> Gastro. </w:t>
      </w:r>
      <w:proofErr w:type="gramStart"/>
      <w:r w:rsidRPr="00FA7045">
        <w:rPr>
          <w:rFonts w:ascii="Arial" w:eastAsia="Times New Roman" w:hAnsi="Arial" w:cs="Arial"/>
          <w:sz w:val="20"/>
        </w:rPr>
        <w:t>2014;28:41</w:t>
      </w:r>
      <w:proofErr w:type="gramEnd"/>
      <w:r w:rsidRPr="00FA7045">
        <w:rPr>
          <w:rFonts w:ascii="Arial" w:eastAsia="Times New Roman" w:hAnsi="Arial" w:cs="Arial"/>
          <w:sz w:val="20"/>
        </w:rPr>
        <w:t>-52.</w:t>
      </w:r>
    </w:p>
    <w:p w14:paraId="0A48F0C0" w14:textId="77777777" w:rsidR="00344EAE" w:rsidRPr="00FA7045" w:rsidRDefault="00344EAE" w:rsidP="00636E0B">
      <w:pPr>
        <w:numPr>
          <w:ilvl w:val="0"/>
          <w:numId w:val="3"/>
        </w:numPr>
        <w:contextualSpacing/>
        <w:rPr>
          <w:rFonts w:ascii="Arial" w:eastAsia="Times New Roman" w:hAnsi="Arial" w:cs="Arial"/>
          <w:sz w:val="20"/>
        </w:rPr>
      </w:pPr>
    </w:p>
    <w:p w14:paraId="2B48A1A9" w14:textId="77777777" w:rsidR="00636E0B" w:rsidRPr="00FA7045" w:rsidRDefault="00636E0B" w:rsidP="00636E0B">
      <w:pPr>
        <w:ind w:left="360"/>
        <w:rPr>
          <w:rFonts w:ascii="Arial" w:hAnsi="Arial" w:cs="Arial"/>
          <w:sz w:val="20"/>
        </w:rPr>
      </w:pPr>
    </w:p>
    <w:p w14:paraId="1C6E94CE" w14:textId="77777777" w:rsidR="00A57346" w:rsidRPr="00FA7045" w:rsidRDefault="00EE413C" w:rsidP="00A57346">
      <w:pPr>
        <w:pStyle w:val="Bibliography"/>
        <w:rPr>
          <w:rFonts w:ascii="Arial" w:hAnsi="Arial" w:cs="Arial"/>
          <w:noProof/>
          <w:vanish/>
          <w:sz w:val="20"/>
        </w:rPr>
      </w:pPr>
      <w:r w:rsidRPr="00FA7045">
        <w:rPr>
          <w:rFonts w:ascii="Arial" w:hAnsi="Arial" w:cs="Arial"/>
          <w:sz w:val="20"/>
        </w:rPr>
        <w:fldChar w:fldCharType="begin"/>
      </w:r>
      <w:r w:rsidRPr="00FA7045">
        <w:rPr>
          <w:rFonts w:ascii="Arial" w:hAnsi="Arial" w:cs="Arial"/>
          <w:sz w:val="20"/>
        </w:rPr>
        <w:instrText xml:space="preserve"> BIBLIOGRAPHY  \l 1033 </w:instrText>
      </w:r>
      <w:r w:rsidRPr="00FA7045">
        <w:rPr>
          <w:rFonts w:ascii="Arial" w:hAnsi="Arial" w:cs="Arial"/>
          <w:sz w:val="20"/>
        </w:rPr>
        <w:fldChar w:fldCharType="separate"/>
      </w:r>
      <w:r w:rsidR="00A57346" w:rsidRPr="00FA7045">
        <w:rPr>
          <w:rFonts w:ascii="Arial" w:hAnsi="Arial" w:cs="Arial"/>
          <w:noProof/>
          <w:vanish/>
          <w:sz w:val="20"/>
        </w:rPr>
        <w:t>x</w:t>
      </w:r>
    </w:p>
    <w:p w14:paraId="594F7674" w14:textId="77777777" w:rsidR="00A57346" w:rsidRPr="00FA7045" w:rsidRDefault="00A57346" w:rsidP="00A57346">
      <w:pPr>
        <w:pStyle w:val="Bibliography"/>
        <w:rPr>
          <w:rFonts w:ascii="Arial" w:eastAsiaTheme="minorEastAsia" w:hAnsi="Arial" w:cs="Arial"/>
          <w:noProof/>
          <w:vanish/>
          <w:sz w:val="20"/>
        </w:rPr>
      </w:pPr>
      <w:r w:rsidRPr="00FA7045">
        <w:rPr>
          <w:rFonts w:ascii="Arial" w:hAnsi="Arial" w:cs="Arial"/>
          <w:noProof/>
          <w:vanish/>
          <w:sz w:val="20"/>
        </w:rPr>
        <w:t>x</w:t>
      </w:r>
    </w:p>
    <w:p w14:paraId="58803541" w14:textId="77777777" w:rsidR="00550DB6" w:rsidRPr="00FA7045" w:rsidRDefault="00EE413C" w:rsidP="00A57346">
      <w:pPr>
        <w:rPr>
          <w:rFonts w:ascii="Arial" w:hAnsi="Arial" w:cs="Arial"/>
          <w:sz w:val="20"/>
        </w:rPr>
      </w:pPr>
      <w:r w:rsidRPr="00FA7045">
        <w:rPr>
          <w:rFonts w:ascii="Arial" w:hAnsi="Arial" w:cs="Arial"/>
          <w:sz w:val="20"/>
        </w:rPr>
        <w:fldChar w:fldCharType="end"/>
      </w:r>
      <w:r w:rsidR="00550DB6" w:rsidRPr="00FA7045">
        <w:rPr>
          <w:rFonts w:ascii="Arial" w:hAnsi="Arial" w:cs="Arial"/>
          <w:sz w:val="20"/>
        </w:rPr>
        <w:t xml:space="preserve"> </w:t>
      </w:r>
    </w:p>
    <w:sectPr w:rsidR="00550DB6" w:rsidRPr="00FA70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72EA4" w14:textId="77777777" w:rsidR="00AA0546" w:rsidRDefault="00AA0546" w:rsidP="00521228">
      <w:pPr>
        <w:spacing w:after="0" w:line="240" w:lineRule="auto"/>
      </w:pPr>
      <w:r>
        <w:separator/>
      </w:r>
    </w:p>
  </w:endnote>
  <w:endnote w:type="continuationSeparator" w:id="0">
    <w:p w14:paraId="657C46D3" w14:textId="77777777" w:rsidR="00AA0546" w:rsidRDefault="00AA0546" w:rsidP="00521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98317" w14:textId="77777777" w:rsidR="00AA0546" w:rsidRDefault="00AA0546" w:rsidP="00521228">
      <w:pPr>
        <w:spacing w:after="0" w:line="240" w:lineRule="auto"/>
      </w:pPr>
      <w:r>
        <w:separator/>
      </w:r>
    </w:p>
  </w:footnote>
  <w:footnote w:type="continuationSeparator" w:id="0">
    <w:p w14:paraId="7F18A38B" w14:textId="77777777" w:rsidR="00AA0546" w:rsidRDefault="00AA0546" w:rsidP="005212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1C205" w14:textId="77777777" w:rsidR="00730DB8" w:rsidRDefault="00730D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93BC3"/>
    <w:multiLevelType w:val="hybridMultilevel"/>
    <w:tmpl w:val="0090FE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B17209D"/>
    <w:multiLevelType w:val="hybridMultilevel"/>
    <w:tmpl w:val="198693B2"/>
    <w:lvl w:ilvl="0" w:tplc="24786E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9728C"/>
    <w:multiLevelType w:val="hybridMultilevel"/>
    <w:tmpl w:val="70026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A15E2E"/>
    <w:multiLevelType w:val="hybridMultilevel"/>
    <w:tmpl w:val="6DBE9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BF"/>
    <w:rsid w:val="00000F50"/>
    <w:rsid w:val="00001FA4"/>
    <w:rsid w:val="00003760"/>
    <w:rsid w:val="000264E9"/>
    <w:rsid w:val="00040179"/>
    <w:rsid w:val="00045FA0"/>
    <w:rsid w:val="000539C3"/>
    <w:rsid w:val="00060850"/>
    <w:rsid w:val="00066D53"/>
    <w:rsid w:val="000770EA"/>
    <w:rsid w:val="000926A9"/>
    <w:rsid w:val="00097325"/>
    <w:rsid w:val="000B67A2"/>
    <w:rsid w:val="000D085E"/>
    <w:rsid w:val="000E1875"/>
    <w:rsid w:val="000E4E61"/>
    <w:rsid w:val="00104407"/>
    <w:rsid w:val="001874C2"/>
    <w:rsid w:val="001A50F3"/>
    <w:rsid w:val="001C5AC3"/>
    <w:rsid w:val="001C745A"/>
    <w:rsid w:val="001D25C8"/>
    <w:rsid w:val="001D79C4"/>
    <w:rsid w:val="00231C84"/>
    <w:rsid w:val="00236E17"/>
    <w:rsid w:val="002462FC"/>
    <w:rsid w:val="0025012B"/>
    <w:rsid w:val="00252ACC"/>
    <w:rsid w:val="002752D6"/>
    <w:rsid w:val="002832ED"/>
    <w:rsid w:val="002A64C1"/>
    <w:rsid w:val="002E5EDD"/>
    <w:rsid w:val="002F2925"/>
    <w:rsid w:val="002F7B92"/>
    <w:rsid w:val="00303283"/>
    <w:rsid w:val="00312413"/>
    <w:rsid w:val="00320B6F"/>
    <w:rsid w:val="00332D2D"/>
    <w:rsid w:val="003358B2"/>
    <w:rsid w:val="003441FB"/>
    <w:rsid w:val="00344EAE"/>
    <w:rsid w:val="0034704F"/>
    <w:rsid w:val="00362F9D"/>
    <w:rsid w:val="00365383"/>
    <w:rsid w:val="003762E3"/>
    <w:rsid w:val="003B19A0"/>
    <w:rsid w:val="003B3068"/>
    <w:rsid w:val="003D477D"/>
    <w:rsid w:val="003E7B2E"/>
    <w:rsid w:val="003F2A2D"/>
    <w:rsid w:val="0040737B"/>
    <w:rsid w:val="00416A06"/>
    <w:rsid w:val="004333DD"/>
    <w:rsid w:val="00442460"/>
    <w:rsid w:val="00444464"/>
    <w:rsid w:val="00453E28"/>
    <w:rsid w:val="00463BC9"/>
    <w:rsid w:val="004646A3"/>
    <w:rsid w:val="004653BE"/>
    <w:rsid w:val="004656F4"/>
    <w:rsid w:val="00466E74"/>
    <w:rsid w:val="004A1435"/>
    <w:rsid w:val="004D19F4"/>
    <w:rsid w:val="004E3CB1"/>
    <w:rsid w:val="004E5EDC"/>
    <w:rsid w:val="004F7964"/>
    <w:rsid w:val="0051208F"/>
    <w:rsid w:val="00521228"/>
    <w:rsid w:val="0053130C"/>
    <w:rsid w:val="00550DB6"/>
    <w:rsid w:val="00597D33"/>
    <w:rsid w:val="005A36BF"/>
    <w:rsid w:val="005B4F06"/>
    <w:rsid w:val="005B6A61"/>
    <w:rsid w:val="006162ED"/>
    <w:rsid w:val="006316D0"/>
    <w:rsid w:val="00636E0B"/>
    <w:rsid w:val="00672237"/>
    <w:rsid w:val="00687D76"/>
    <w:rsid w:val="00697E58"/>
    <w:rsid w:val="006D1B8A"/>
    <w:rsid w:val="006E4F5B"/>
    <w:rsid w:val="00702D17"/>
    <w:rsid w:val="00730DB8"/>
    <w:rsid w:val="007363B4"/>
    <w:rsid w:val="00753A71"/>
    <w:rsid w:val="007554EA"/>
    <w:rsid w:val="00773A50"/>
    <w:rsid w:val="00793871"/>
    <w:rsid w:val="007A68E5"/>
    <w:rsid w:val="007A77E5"/>
    <w:rsid w:val="007D54D1"/>
    <w:rsid w:val="007D55B8"/>
    <w:rsid w:val="007E2AE3"/>
    <w:rsid w:val="007F02BD"/>
    <w:rsid w:val="00816486"/>
    <w:rsid w:val="00822609"/>
    <w:rsid w:val="00831165"/>
    <w:rsid w:val="0084271F"/>
    <w:rsid w:val="00883BBF"/>
    <w:rsid w:val="00894D6C"/>
    <w:rsid w:val="008D1F87"/>
    <w:rsid w:val="008E4782"/>
    <w:rsid w:val="00905CBC"/>
    <w:rsid w:val="0092094A"/>
    <w:rsid w:val="009309EB"/>
    <w:rsid w:val="00932758"/>
    <w:rsid w:val="00954E71"/>
    <w:rsid w:val="00987150"/>
    <w:rsid w:val="00992153"/>
    <w:rsid w:val="0099274E"/>
    <w:rsid w:val="00994764"/>
    <w:rsid w:val="009B58A2"/>
    <w:rsid w:val="009E68E0"/>
    <w:rsid w:val="00A05969"/>
    <w:rsid w:val="00A10A8D"/>
    <w:rsid w:val="00A10F47"/>
    <w:rsid w:val="00A1560F"/>
    <w:rsid w:val="00A16919"/>
    <w:rsid w:val="00A247E0"/>
    <w:rsid w:val="00A346EE"/>
    <w:rsid w:val="00A460A0"/>
    <w:rsid w:val="00A502D3"/>
    <w:rsid w:val="00A56D0F"/>
    <w:rsid w:val="00A57346"/>
    <w:rsid w:val="00A64BD1"/>
    <w:rsid w:val="00A92826"/>
    <w:rsid w:val="00AA0546"/>
    <w:rsid w:val="00AA56CB"/>
    <w:rsid w:val="00AA65D9"/>
    <w:rsid w:val="00AF7613"/>
    <w:rsid w:val="00B33D7C"/>
    <w:rsid w:val="00B36E9F"/>
    <w:rsid w:val="00B501CC"/>
    <w:rsid w:val="00B609DF"/>
    <w:rsid w:val="00B85EAF"/>
    <w:rsid w:val="00B952C3"/>
    <w:rsid w:val="00BA3DE1"/>
    <w:rsid w:val="00BA56C0"/>
    <w:rsid w:val="00BD111F"/>
    <w:rsid w:val="00BD35F0"/>
    <w:rsid w:val="00C05AB3"/>
    <w:rsid w:val="00C52C0B"/>
    <w:rsid w:val="00C65E95"/>
    <w:rsid w:val="00C65EA2"/>
    <w:rsid w:val="00C939DD"/>
    <w:rsid w:val="00CA7769"/>
    <w:rsid w:val="00CD5798"/>
    <w:rsid w:val="00CE19E8"/>
    <w:rsid w:val="00CE48B0"/>
    <w:rsid w:val="00D17D40"/>
    <w:rsid w:val="00D31362"/>
    <w:rsid w:val="00D36ED2"/>
    <w:rsid w:val="00D41E0C"/>
    <w:rsid w:val="00D43150"/>
    <w:rsid w:val="00D845CF"/>
    <w:rsid w:val="00D848DB"/>
    <w:rsid w:val="00D928F6"/>
    <w:rsid w:val="00D95D34"/>
    <w:rsid w:val="00DB134E"/>
    <w:rsid w:val="00DB4401"/>
    <w:rsid w:val="00DE3FAB"/>
    <w:rsid w:val="00DE5C0A"/>
    <w:rsid w:val="00DF5B6B"/>
    <w:rsid w:val="00E40E9C"/>
    <w:rsid w:val="00E65891"/>
    <w:rsid w:val="00E67590"/>
    <w:rsid w:val="00EC4019"/>
    <w:rsid w:val="00EC5CB4"/>
    <w:rsid w:val="00ED6773"/>
    <w:rsid w:val="00EE413C"/>
    <w:rsid w:val="00EE4A7C"/>
    <w:rsid w:val="00EF1612"/>
    <w:rsid w:val="00F00C6A"/>
    <w:rsid w:val="00F05A22"/>
    <w:rsid w:val="00F13447"/>
    <w:rsid w:val="00F35F19"/>
    <w:rsid w:val="00F406F0"/>
    <w:rsid w:val="00F40D72"/>
    <w:rsid w:val="00F55A1C"/>
    <w:rsid w:val="00FA1A62"/>
    <w:rsid w:val="00FA7045"/>
    <w:rsid w:val="00FB34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2D55"/>
  <w15:chartTrackingRefBased/>
  <w15:docId w15:val="{7F635E22-3CEF-406A-83D5-502CB477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A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25"/>
    <w:pPr>
      <w:ind w:left="720"/>
      <w:contextualSpacing/>
    </w:pPr>
  </w:style>
  <w:style w:type="character" w:customStyle="1" w:styleId="Heading1Char">
    <w:name w:val="Heading 1 Char"/>
    <w:basedOn w:val="DefaultParagraphFont"/>
    <w:link w:val="Heading1"/>
    <w:uiPriority w:val="9"/>
    <w:rsid w:val="00F55A1C"/>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2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1228"/>
    <w:rPr>
      <w:sz w:val="20"/>
      <w:szCs w:val="20"/>
    </w:rPr>
  </w:style>
  <w:style w:type="character" w:styleId="FootnoteReference">
    <w:name w:val="footnote reference"/>
    <w:basedOn w:val="DefaultParagraphFont"/>
    <w:uiPriority w:val="99"/>
    <w:semiHidden/>
    <w:unhideWhenUsed/>
    <w:rsid w:val="00521228"/>
    <w:rPr>
      <w:vertAlign w:val="superscript"/>
    </w:rPr>
  </w:style>
  <w:style w:type="paragraph" w:styleId="Bibliography">
    <w:name w:val="Bibliography"/>
    <w:basedOn w:val="Normal"/>
    <w:next w:val="Normal"/>
    <w:uiPriority w:val="37"/>
    <w:unhideWhenUsed/>
    <w:rsid w:val="000E4E61"/>
  </w:style>
  <w:style w:type="paragraph" w:styleId="Header">
    <w:name w:val="header"/>
    <w:basedOn w:val="Normal"/>
    <w:link w:val="HeaderChar"/>
    <w:uiPriority w:val="99"/>
    <w:unhideWhenUsed/>
    <w:rsid w:val="00B8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EAF"/>
  </w:style>
  <w:style w:type="paragraph" w:styleId="Footer">
    <w:name w:val="footer"/>
    <w:basedOn w:val="Normal"/>
    <w:link w:val="FooterChar"/>
    <w:uiPriority w:val="99"/>
    <w:unhideWhenUsed/>
    <w:rsid w:val="00B8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EAF"/>
  </w:style>
  <w:style w:type="table" w:styleId="TableGrid">
    <w:name w:val="Table Grid"/>
    <w:basedOn w:val="TableNormal"/>
    <w:uiPriority w:val="39"/>
    <w:rsid w:val="001D25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3243">
      <w:bodyDiv w:val="1"/>
      <w:marLeft w:val="0"/>
      <w:marRight w:val="0"/>
      <w:marTop w:val="0"/>
      <w:marBottom w:val="0"/>
      <w:divBdr>
        <w:top w:val="none" w:sz="0" w:space="0" w:color="auto"/>
        <w:left w:val="none" w:sz="0" w:space="0" w:color="auto"/>
        <w:bottom w:val="none" w:sz="0" w:space="0" w:color="auto"/>
        <w:right w:val="none" w:sz="0" w:space="0" w:color="auto"/>
      </w:divBdr>
    </w:div>
    <w:div w:id="77022345">
      <w:bodyDiv w:val="1"/>
      <w:marLeft w:val="0"/>
      <w:marRight w:val="0"/>
      <w:marTop w:val="0"/>
      <w:marBottom w:val="0"/>
      <w:divBdr>
        <w:top w:val="none" w:sz="0" w:space="0" w:color="auto"/>
        <w:left w:val="none" w:sz="0" w:space="0" w:color="auto"/>
        <w:bottom w:val="none" w:sz="0" w:space="0" w:color="auto"/>
        <w:right w:val="none" w:sz="0" w:space="0" w:color="auto"/>
      </w:divBdr>
    </w:div>
    <w:div w:id="110633718">
      <w:bodyDiv w:val="1"/>
      <w:marLeft w:val="0"/>
      <w:marRight w:val="0"/>
      <w:marTop w:val="0"/>
      <w:marBottom w:val="0"/>
      <w:divBdr>
        <w:top w:val="none" w:sz="0" w:space="0" w:color="auto"/>
        <w:left w:val="none" w:sz="0" w:space="0" w:color="auto"/>
        <w:bottom w:val="none" w:sz="0" w:space="0" w:color="auto"/>
        <w:right w:val="none" w:sz="0" w:space="0" w:color="auto"/>
      </w:divBdr>
    </w:div>
    <w:div w:id="150565165">
      <w:bodyDiv w:val="1"/>
      <w:marLeft w:val="0"/>
      <w:marRight w:val="0"/>
      <w:marTop w:val="0"/>
      <w:marBottom w:val="0"/>
      <w:divBdr>
        <w:top w:val="none" w:sz="0" w:space="0" w:color="auto"/>
        <w:left w:val="none" w:sz="0" w:space="0" w:color="auto"/>
        <w:bottom w:val="none" w:sz="0" w:space="0" w:color="auto"/>
        <w:right w:val="none" w:sz="0" w:space="0" w:color="auto"/>
      </w:divBdr>
    </w:div>
    <w:div w:id="160125011">
      <w:bodyDiv w:val="1"/>
      <w:marLeft w:val="0"/>
      <w:marRight w:val="0"/>
      <w:marTop w:val="0"/>
      <w:marBottom w:val="0"/>
      <w:divBdr>
        <w:top w:val="none" w:sz="0" w:space="0" w:color="auto"/>
        <w:left w:val="none" w:sz="0" w:space="0" w:color="auto"/>
        <w:bottom w:val="none" w:sz="0" w:space="0" w:color="auto"/>
        <w:right w:val="none" w:sz="0" w:space="0" w:color="auto"/>
      </w:divBdr>
    </w:div>
    <w:div w:id="205800029">
      <w:bodyDiv w:val="1"/>
      <w:marLeft w:val="0"/>
      <w:marRight w:val="0"/>
      <w:marTop w:val="0"/>
      <w:marBottom w:val="0"/>
      <w:divBdr>
        <w:top w:val="none" w:sz="0" w:space="0" w:color="auto"/>
        <w:left w:val="none" w:sz="0" w:space="0" w:color="auto"/>
        <w:bottom w:val="none" w:sz="0" w:space="0" w:color="auto"/>
        <w:right w:val="none" w:sz="0" w:space="0" w:color="auto"/>
      </w:divBdr>
    </w:div>
    <w:div w:id="235211752">
      <w:bodyDiv w:val="1"/>
      <w:marLeft w:val="0"/>
      <w:marRight w:val="0"/>
      <w:marTop w:val="0"/>
      <w:marBottom w:val="0"/>
      <w:divBdr>
        <w:top w:val="none" w:sz="0" w:space="0" w:color="auto"/>
        <w:left w:val="none" w:sz="0" w:space="0" w:color="auto"/>
        <w:bottom w:val="none" w:sz="0" w:space="0" w:color="auto"/>
        <w:right w:val="none" w:sz="0" w:space="0" w:color="auto"/>
      </w:divBdr>
    </w:div>
    <w:div w:id="283191432">
      <w:bodyDiv w:val="1"/>
      <w:marLeft w:val="0"/>
      <w:marRight w:val="0"/>
      <w:marTop w:val="0"/>
      <w:marBottom w:val="0"/>
      <w:divBdr>
        <w:top w:val="none" w:sz="0" w:space="0" w:color="auto"/>
        <w:left w:val="none" w:sz="0" w:space="0" w:color="auto"/>
        <w:bottom w:val="none" w:sz="0" w:space="0" w:color="auto"/>
        <w:right w:val="none" w:sz="0" w:space="0" w:color="auto"/>
      </w:divBdr>
    </w:div>
    <w:div w:id="340666421">
      <w:bodyDiv w:val="1"/>
      <w:marLeft w:val="0"/>
      <w:marRight w:val="0"/>
      <w:marTop w:val="0"/>
      <w:marBottom w:val="0"/>
      <w:divBdr>
        <w:top w:val="none" w:sz="0" w:space="0" w:color="auto"/>
        <w:left w:val="none" w:sz="0" w:space="0" w:color="auto"/>
        <w:bottom w:val="none" w:sz="0" w:space="0" w:color="auto"/>
        <w:right w:val="none" w:sz="0" w:space="0" w:color="auto"/>
      </w:divBdr>
    </w:div>
    <w:div w:id="356469259">
      <w:bodyDiv w:val="1"/>
      <w:marLeft w:val="0"/>
      <w:marRight w:val="0"/>
      <w:marTop w:val="0"/>
      <w:marBottom w:val="0"/>
      <w:divBdr>
        <w:top w:val="none" w:sz="0" w:space="0" w:color="auto"/>
        <w:left w:val="none" w:sz="0" w:space="0" w:color="auto"/>
        <w:bottom w:val="none" w:sz="0" w:space="0" w:color="auto"/>
        <w:right w:val="none" w:sz="0" w:space="0" w:color="auto"/>
      </w:divBdr>
    </w:div>
    <w:div w:id="370957666">
      <w:bodyDiv w:val="1"/>
      <w:marLeft w:val="0"/>
      <w:marRight w:val="0"/>
      <w:marTop w:val="0"/>
      <w:marBottom w:val="0"/>
      <w:divBdr>
        <w:top w:val="none" w:sz="0" w:space="0" w:color="auto"/>
        <w:left w:val="none" w:sz="0" w:space="0" w:color="auto"/>
        <w:bottom w:val="none" w:sz="0" w:space="0" w:color="auto"/>
        <w:right w:val="none" w:sz="0" w:space="0" w:color="auto"/>
      </w:divBdr>
    </w:div>
    <w:div w:id="446579513">
      <w:bodyDiv w:val="1"/>
      <w:marLeft w:val="0"/>
      <w:marRight w:val="0"/>
      <w:marTop w:val="0"/>
      <w:marBottom w:val="0"/>
      <w:divBdr>
        <w:top w:val="none" w:sz="0" w:space="0" w:color="auto"/>
        <w:left w:val="none" w:sz="0" w:space="0" w:color="auto"/>
        <w:bottom w:val="none" w:sz="0" w:space="0" w:color="auto"/>
        <w:right w:val="none" w:sz="0" w:space="0" w:color="auto"/>
      </w:divBdr>
    </w:div>
    <w:div w:id="483545668">
      <w:bodyDiv w:val="1"/>
      <w:marLeft w:val="0"/>
      <w:marRight w:val="0"/>
      <w:marTop w:val="0"/>
      <w:marBottom w:val="0"/>
      <w:divBdr>
        <w:top w:val="none" w:sz="0" w:space="0" w:color="auto"/>
        <w:left w:val="none" w:sz="0" w:space="0" w:color="auto"/>
        <w:bottom w:val="none" w:sz="0" w:space="0" w:color="auto"/>
        <w:right w:val="none" w:sz="0" w:space="0" w:color="auto"/>
      </w:divBdr>
    </w:div>
    <w:div w:id="517962807">
      <w:bodyDiv w:val="1"/>
      <w:marLeft w:val="0"/>
      <w:marRight w:val="0"/>
      <w:marTop w:val="0"/>
      <w:marBottom w:val="0"/>
      <w:divBdr>
        <w:top w:val="none" w:sz="0" w:space="0" w:color="auto"/>
        <w:left w:val="none" w:sz="0" w:space="0" w:color="auto"/>
        <w:bottom w:val="none" w:sz="0" w:space="0" w:color="auto"/>
        <w:right w:val="none" w:sz="0" w:space="0" w:color="auto"/>
      </w:divBdr>
    </w:div>
    <w:div w:id="550313235">
      <w:bodyDiv w:val="1"/>
      <w:marLeft w:val="0"/>
      <w:marRight w:val="0"/>
      <w:marTop w:val="0"/>
      <w:marBottom w:val="0"/>
      <w:divBdr>
        <w:top w:val="none" w:sz="0" w:space="0" w:color="auto"/>
        <w:left w:val="none" w:sz="0" w:space="0" w:color="auto"/>
        <w:bottom w:val="none" w:sz="0" w:space="0" w:color="auto"/>
        <w:right w:val="none" w:sz="0" w:space="0" w:color="auto"/>
      </w:divBdr>
    </w:div>
    <w:div w:id="553548336">
      <w:bodyDiv w:val="1"/>
      <w:marLeft w:val="0"/>
      <w:marRight w:val="0"/>
      <w:marTop w:val="0"/>
      <w:marBottom w:val="0"/>
      <w:divBdr>
        <w:top w:val="none" w:sz="0" w:space="0" w:color="auto"/>
        <w:left w:val="none" w:sz="0" w:space="0" w:color="auto"/>
        <w:bottom w:val="none" w:sz="0" w:space="0" w:color="auto"/>
        <w:right w:val="none" w:sz="0" w:space="0" w:color="auto"/>
      </w:divBdr>
    </w:div>
    <w:div w:id="583687985">
      <w:bodyDiv w:val="1"/>
      <w:marLeft w:val="0"/>
      <w:marRight w:val="0"/>
      <w:marTop w:val="0"/>
      <w:marBottom w:val="0"/>
      <w:divBdr>
        <w:top w:val="none" w:sz="0" w:space="0" w:color="auto"/>
        <w:left w:val="none" w:sz="0" w:space="0" w:color="auto"/>
        <w:bottom w:val="none" w:sz="0" w:space="0" w:color="auto"/>
        <w:right w:val="none" w:sz="0" w:space="0" w:color="auto"/>
      </w:divBdr>
    </w:div>
    <w:div w:id="611669466">
      <w:bodyDiv w:val="1"/>
      <w:marLeft w:val="0"/>
      <w:marRight w:val="0"/>
      <w:marTop w:val="0"/>
      <w:marBottom w:val="0"/>
      <w:divBdr>
        <w:top w:val="none" w:sz="0" w:space="0" w:color="auto"/>
        <w:left w:val="none" w:sz="0" w:space="0" w:color="auto"/>
        <w:bottom w:val="none" w:sz="0" w:space="0" w:color="auto"/>
        <w:right w:val="none" w:sz="0" w:space="0" w:color="auto"/>
      </w:divBdr>
    </w:div>
    <w:div w:id="626933558">
      <w:bodyDiv w:val="1"/>
      <w:marLeft w:val="0"/>
      <w:marRight w:val="0"/>
      <w:marTop w:val="0"/>
      <w:marBottom w:val="0"/>
      <w:divBdr>
        <w:top w:val="none" w:sz="0" w:space="0" w:color="auto"/>
        <w:left w:val="none" w:sz="0" w:space="0" w:color="auto"/>
        <w:bottom w:val="none" w:sz="0" w:space="0" w:color="auto"/>
        <w:right w:val="none" w:sz="0" w:space="0" w:color="auto"/>
      </w:divBdr>
    </w:div>
    <w:div w:id="740249310">
      <w:bodyDiv w:val="1"/>
      <w:marLeft w:val="0"/>
      <w:marRight w:val="0"/>
      <w:marTop w:val="0"/>
      <w:marBottom w:val="0"/>
      <w:divBdr>
        <w:top w:val="none" w:sz="0" w:space="0" w:color="auto"/>
        <w:left w:val="none" w:sz="0" w:space="0" w:color="auto"/>
        <w:bottom w:val="none" w:sz="0" w:space="0" w:color="auto"/>
        <w:right w:val="none" w:sz="0" w:space="0" w:color="auto"/>
      </w:divBdr>
    </w:div>
    <w:div w:id="825439385">
      <w:bodyDiv w:val="1"/>
      <w:marLeft w:val="0"/>
      <w:marRight w:val="0"/>
      <w:marTop w:val="0"/>
      <w:marBottom w:val="0"/>
      <w:divBdr>
        <w:top w:val="none" w:sz="0" w:space="0" w:color="auto"/>
        <w:left w:val="none" w:sz="0" w:space="0" w:color="auto"/>
        <w:bottom w:val="none" w:sz="0" w:space="0" w:color="auto"/>
        <w:right w:val="none" w:sz="0" w:space="0" w:color="auto"/>
      </w:divBdr>
    </w:div>
    <w:div w:id="855465774">
      <w:bodyDiv w:val="1"/>
      <w:marLeft w:val="0"/>
      <w:marRight w:val="0"/>
      <w:marTop w:val="0"/>
      <w:marBottom w:val="0"/>
      <w:divBdr>
        <w:top w:val="none" w:sz="0" w:space="0" w:color="auto"/>
        <w:left w:val="none" w:sz="0" w:space="0" w:color="auto"/>
        <w:bottom w:val="none" w:sz="0" w:space="0" w:color="auto"/>
        <w:right w:val="none" w:sz="0" w:space="0" w:color="auto"/>
      </w:divBdr>
    </w:div>
    <w:div w:id="913391823">
      <w:bodyDiv w:val="1"/>
      <w:marLeft w:val="0"/>
      <w:marRight w:val="0"/>
      <w:marTop w:val="0"/>
      <w:marBottom w:val="0"/>
      <w:divBdr>
        <w:top w:val="none" w:sz="0" w:space="0" w:color="auto"/>
        <w:left w:val="none" w:sz="0" w:space="0" w:color="auto"/>
        <w:bottom w:val="none" w:sz="0" w:space="0" w:color="auto"/>
        <w:right w:val="none" w:sz="0" w:space="0" w:color="auto"/>
      </w:divBdr>
    </w:div>
    <w:div w:id="942692394">
      <w:bodyDiv w:val="1"/>
      <w:marLeft w:val="0"/>
      <w:marRight w:val="0"/>
      <w:marTop w:val="0"/>
      <w:marBottom w:val="0"/>
      <w:divBdr>
        <w:top w:val="none" w:sz="0" w:space="0" w:color="auto"/>
        <w:left w:val="none" w:sz="0" w:space="0" w:color="auto"/>
        <w:bottom w:val="none" w:sz="0" w:space="0" w:color="auto"/>
        <w:right w:val="none" w:sz="0" w:space="0" w:color="auto"/>
      </w:divBdr>
    </w:div>
    <w:div w:id="1051345697">
      <w:bodyDiv w:val="1"/>
      <w:marLeft w:val="0"/>
      <w:marRight w:val="0"/>
      <w:marTop w:val="0"/>
      <w:marBottom w:val="0"/>
      <w:divBdr>
        <w:top w:val="none" w:sz="0" w:space="0" w:color="auto"/>
        <w:left w:val="none" w:sz="0" w:space="0" w:color="auto"/>
        <w:bottom w:val="none" w:sz="0" w:space="0" w:color="auto"/>
        <w:right w:val="none" w:sz="0" w:space="0" w:color="auto"/>
      </w:divBdr>
    </w:div>
    <w:div w:id="1213538759">
      <w:bodyDiv w:val="1"/>
      <w:marLeft w:val="0"/>
      <w:marRight w:val="0"/>
      <w:marTop w:val="0"/>
      <w:marBottom w:val="0"/>
      <w:divBdr>
        <w:top w:val="none" w:sz="0" w:space="0" w:color="auto"/>
        <w:left w:val="none" w:sz="0" w:space="0" w:color="auto"/>
        <w:bottom w:val="none" w:sz="0" w:space="0" w:color="auto"/>
        <w:right w:val="none" w:sz="0" w:space="0" w:color="auto"/>
      </w:divBdr>
    </w:div>
    <w:div w:id="1251278975">
      <w:bodyDiv w:val="1"/>
      <w:marLeft w:val="0"/>
      <w:marRight w:val="0"/>
      <w:marTop w:val="0"/>
      <w:marBottom w:val="0"/>
      <w:divBdr>
        <w:top w:val="none" w:sz="0" w:space="0" w:color="auto"/>
        <w:left w:val="none" w:sz="0" w:space="0" w:color="auto"/>
        <w:bottom w:val="none" w:sz="0" w:space="0" w:color="auto"/>
        <w:right w:val="none" w:sz="0" w:space="0" w:color="auto"/>
      </w:divBdr>
    </w:div>
    <w:div w:id="1288319401">
      <w:bodyDiv w:val="1"/>
      <w:marLeft w:val="0"/>
      <w:marRight w:val="0"/>
      <w:marTop w:val="0"/>
      <w:marBottom w:val="0"/>
      <w:divBdr>
        <w:top w:val="none" w:sz="0" w:space="0" w:color="auto"/>
        <w:left w:val="none" w:sz="0" w:space="0" w:color="auto"/>
        <w:bottom w:val="none" w:sz="0" w:space="0" w:color="auto"/>
        <w:right w:val="none" w:sz="0" w:space="0" w:color="auto"/>
      </w:divBdr>
    </w:div>
    <w:div w:id="1323460686">
      <w:bodyDiv w:val="1"/>
      <w:marLeft w:val="0"/>
      <w:marRight w:val="0"/>
      <w:marTop w:val="0"/>
      <w:marBottom w:val="0"/>
      <w:divBdr>
        <w:top w:val="none" w:sz="0" w:space="0" w:color="auto"/>
        <w:left w:val="none" w:sz="0" w:space="0" w:color="auto"/>
        <w:bottom w:val="none" w:sz="0" w:space="0" w:color="auto"/>
        <w:right w:val="none" w:sz="0" w:space="0" w:color="auto"/>
      </w:divBdr>
    </w:div>
    <w:div w:id="1356662741">
      <w:bodyDiv w:val="1"/>
      <w:marLeft w:val="0"/>
      <w:marRight w:val="0"/>
      <w:marTop w:val="0"/>
      <w:marBottom w:val="0"/>
      <w:divBdr>
        <w:top w:val="none" w:sz="0" w:space="0" w:color="auto"/>
        <w:left w:val="none" w:sz="0" w:space="0" w:color="auto"/>
        <w:bottom w:val="none" w:sz="0" w:space="0" w:color="auto"/>
        <w:right w:val="none" w:sz="0" w:space="0" w:color="auto"/>
      </w:divBdr>
    </w:div>
    <w:div w:id="1391734340">
      <w:bodyDiv w:val="1"/>
      <w:marLeft w:val="0"/>
      <w:marRight w:val="0"/>
      <w:marTop w:val="0"/>
      <w:marBottom w:val="0"/>
      <w:divBdr>
        <w:top w:val="none" w:sz="0" w:space="0" w:color="auto"/>
        <w:left w:val="none" w:sz="0" w:space="0" w:color="auto"/>
        <w:bottom w:val="none" w:sz="0" w:space="0" w:color="auto"/>
        <w:right w:val="none" w:sz="0" w:space="0" w:color="auto"/>
      </w:divBdr>
    </w:div>
    <w:div w:id="1392272103">
      <w:bodyDiv w:val="1"/>
      <w:marLeft w:val="0"/>
      <w:marRight w:val="0"/>
      <w:marTop w:val="0"/>
      <w:marBottom w:val="0"/>
      <w:divBdr>
        <w:top w:val="none" w:sz="0" w:space="0" w:color="auto"/>
        <w:left w:val="none" w:sz="0" w:space="0" w:color="auto"/>
        <w:bottom w:val="none" w:sz="0" w:space="0" w:color="auto"/>
        <w:right w:val="none" w:sz="0" w:space="0" w:color="auto"/>
      </w:divBdr>
    </w:div>
    <w:div w:id="1408192993">
      <w:bodyDiv w:val="1"/>
      <w:marLeft w:val="0"/>
      <w:marRight w:val="0"/>
      <w:marTop w:val="0"/>
      <w:marBottom w:val="0"/>
      <w:divBdr>
        <w:top w:val="none" w:sz="0" w:space="0" w:color="auto"/>
        <w:left w:val="none" w:sz="0" w:space="0" w:color="auto"/>
        <w:bottom w:val="none" w:sz="0" w:space="0" w:color="auto"/>
        <w:right w:val="none" w:sz="0" w:space="0" w:color="auto"/>
      </w:divBdr>
    </w:div>
    <w:div w:id="1450397298">
      <w:bodyDiv w:val="1"/>
      <w:marLeft w:val="0"/>
      <w:marRight w:val="0"/>
      <w:marTop w:val="0"/>
      <w:marBottom w:val="0"/>
      <w:divBdr>
        <w:top w:val="none" w:sz="0" w:space="0" w:color="auto"/>
        <w:left w:val="none" w:sz="0" w:space="0" w:color="auto"/>
        <w:bottom w:val="none" w:sz="0" w:space="0" w:color="auto"/>
        <w:right w:val="none" w:sz="0" w:space="0" w:color="auto"/>
      </w:divBdr>
    </w:div>
    <w:div w:id="1614744320">
      <w:bodyDiv w:val="1"/>
      <w:marLeft w:val="0"/>
      <w:marRight w:val="0"/>
      <w:marTop w:val="0"/>
      <w:marBottom w:val="0"/>
      <w:divBdr>
        <w:top w:val="none" w:sz="0" w:space="0" w:color="auto"/>
        <w:left w:val="none" w:sz="0" w:space="0" w:color="auto"/>
        <w:bottom w:val="none" w:sz="0" w:space="0" w:color="auto"/>
        <w:right w:val="none" w:sz="0" w:space="0" w:color="auto"/>
      </w:divBdr>
    </w:div>
    <w:div w:id="1679697042">
      <w:bodyDiv w:val="1"/>
      <w:marLeft w:val="0"/>
      <w:marRight w:val="0"/>
      <w:marTop w:val="0"/>
      <w:marBottom w:val="0"/>
      <w:divBdr>
        <w:top w:val="none" w:sz="0" w:space="0" w:color="auto"/>
        <w:left w:val="none" w:sz="0" w:space="0" w:color="auto"/>
        <w:bottom w:val="none" w:sz="0" w:space="0" w:color="auto"/>
        <w:right w:val="none" w:sz="0" w:space="0" w:color="auto"/>
      </w:divBdr>
    </w:div>
    <w:div w:id="1700550036">
      <w:bodyDiv w:val="1"/>
      <w:marLeft w:val="0"/>
      <w:marRight w:val="0"/>
      <w:marTop w:val="0"/>
      <w:marBottom w:val="0"/>
      <w:divBdr>
        <w:top w:val="none" w:sz="0" w:space="0" w:color="auto"/>
        <w:left w:val="none" w:sz="0" w:space="0" w:color="auto"/>
        <w:bottom w:val="none" w:sz="0" w:space="0" w:color="auto"/>
        <w:right w:val="none" w:sz="0" w:space="0" w:color="auto"/>
      </w:divBdr>
    </w:div>
    <w:div w:id="1805073988">
      <w:bodyDiv w:val="1"/>
      <w:marLeft w:val="0"/>
      <w:marRight w:val="0"/>
      <w:marTop w:val="0"/>
      <w:marBottom w:val="0"/>
      <w:divBdr>
        <w:top w:val="none" w:sz="0" w:space="0" w:color="auto"/>
        <w:left w:val="none" w:sz="0" w:space="0" w:color="auto"/>
        <w:bottom w:val="none" w:sz="0" w:space="0" w:color="auto"/>
        <w:right w:val="none" w:sz="0" w:space="0" w:color="auto"/>
      </w:divBdr>
    </w:div>
    <w:div w:id="1821843056">
      <w:bodyDiv w:val="1"/>
      <w:marLeft w:val="0"/>
      <w:marRight w:val="0"/>
      <w:marTop w:val="0"/>
      <w:marBottom w:val="0"/>
      <w:divBdr>
        <w:top w:val="none" w:sz="0" w:space="0" w:color="auto"/>
        <w:left w:val="none" w:sz="0" w:space="0" w:color="auto"/>
        <w:bottom w:val="none" w:sz="0" w:space="0" w:color="auto"/>
        <w:right w:val="none" w:sz="0" w:space="0" w:color="auto"/>
      </w:divBdr>
    </w:div>
    <w:div w:id="1825971262">
      <w:bodyDiv w:val="1"/>
      <w:marLeft w:val="0"/>
      <w:marRight w:val="0"/>
      <w:marTop w:val="0"/>
      <w:marBottom w:val="0"/>
      <w:divBdr>
        <w:top w:val="none" w:sz="0" w:space="0" w:color="auto"/>
        <w:left w:val="none" w:sz="0" w:space="0" w:color="auto"/>
        <w:bottom w:val="none" w:sz="0" w:space="0" w:color="auto"/>
        <w:right w:val="none" w:sz="0" w:space="0" w:color="auto"/>
      </w:divBdr>
    </w:div>
    <w:div w:id="1910535926">
      <w:bodyDiv w:val="1"/>
      <w:marLeft w:val="0"/>
      <w:marRight w:val="0"/>
      <w:marTop w:val="0"/>
      <w:marBottom w:val="0"/>
      <w:divBdr>
        <w:top w:val="none" w:sz="0" w:space="0" w:color="auto"/>
        <w:left w:val="none" w:sz="0" w:space="0" w:color="auto"/>
        <w:bottom w:val="none" w:sz="0" w:space="0" w:color="auto"/>
        <w:right w:val="none" w:sz="0" w:space="0" w:color="auto"/>
      </w:divBdr>
    </w:div>
    <w:div w:id="1994598673">
      <w:bodyDiv w:val="1"/>
      <w:marLeft w:val="0"/>
      <w:marRight w:val="0"/>
      <w:marTop w:val="0"/>
      <w:marBottom w:val="0"/>
      <w:divBdr>
        <w:top w:val="none" w:sz="0" w:space="0" w:color="auto"/>
        <w:left w:val="none" w:sz="0" w:space="0" w:color="auto"/>
        <w:bottom w:val="none" w:sz="0" w:space="0" w:color="auto"/>
        <w:right w:val="none" w:sz="0" w:space="0" w:color="auto"/>
      </w:divBdr>
    </w:div>
    <w:div w:id="2017002425">
      <w:bodyDiv w:val="1"/>
      <w:marLeft w:val="0"/>
      <w:marRight w:val="0"/>
      <w:marTop w:val="0"/>
      <w:marBottom w:val="0"/>
      <w:divBdr>
        <w:top w:val="none" w:sz="0" w:space="0" w:color="auto"/>
        <w:left w:val="none" w:sz="0" w:space="0" w:color="auto"/>
        <w:bottom w:val="none" w:sz="0" w:space="0" w:color="auto"/>
        <w:right w:val="none" w:sz="0" w:space="0" w:color="auto"/>
      </w:divBdr>
    </w:div>
    <w:div w:id="2043437596">
      <w:bodyDiv w:val="1"/>
      <w:marLeft w:val="0"/>
      <w:marRight w:val="0"/>
      <w:marTop w:val="0"/>
      <w:marBottom w:val="0"/>
      <w:divBdr>
        <w:top w:val="none" w:sz="0" w:space="0" w:color="auto"/>
        <w:left w:val="none" w:sz="0" w:space="0" w:color="auto"/>
        <w:bottom w:val="none" w:sz="0" w:space="0" w:color="auto"/>
        <w:right w:val="none" w:sz="0" w:space="0" w:color="auto"/>
      </w:divBdr>
    </w:div>
    <w:div w:id="2067143283">
      <w:bodyDiv w:val="1"/>
      <w:marLeft w:val="0"/>
      <w:marRight w:val="0"/>
      <w:marTop w:val="0"/>
      <w:marBottom w:val="0"/>
      <w:divBdr>
        <w:top w:val="none" w:sz="0" w:space="0" w:color="auto"/>
        <w:left w:val="none" w:sz="0" w:space="0" w:color="auto"/>
        <w:bottom w:val="none" w:sz="0" w:space="0" w:color="auto"/>
        <w:right w:val="none" w:sz="0" w:space="0" w:color="auto"/>
      </w:divBdr>
    </w:div>
    <w:div w:id="213189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b:Source>
    <b:Tag>Wri09</b:Tag>
    <b:SourceType>JournalArticle</b:SourceType>
    <b:Guid>{B8E0A979-7C36-4243-872A-9CF60B28F77F}</b:Guid>
    <b:Title>Predictors of major morbidity and mortality after esophagectomy for</b:Title>
    <b:JournalName>J Thorac Cardiovasc Surg</b:JournalName>
    <b:Year>2009</b:Year>
    <b:Pages>587-596</b:Pages>
    <b:Volume>137</b:Volume>
    <b:Issue>3</b:Issue>
    <b:Author>
      <b:Author>
        <b:NameList>
          <b:Person>
            <b:Last>Wright</b:Last>
            <b:Middle>D</b:Middle>
            <b:First>Cameron</b:First>
          </b:Person>
          <b:Person>
            <b:Last>Kucharczuk</b:Last>
            <b:Middle>C</b:Middle>
            <b:First>John</b:First>
          </b:Person>
          <b:Person>
            <b:Last>O'Brien</b:Last>
            <b:Middle>M</b:Middle>
            <b:First>Sean</b:First>
          </b:Person>
          <b:Person>
            <b:Last>Grab</b:Last>
            <b:Middle>D</b:Middle>
            <b:First>Joshua</b:First>
          </b:Person>
          <b:Person>
            <b:Last>Allen</b:Last>
            <b:Middle>S</b:Middle>
            <b:First>Mark</b:First>
          </b:Person>
        </b:NameList>
      </b:Author>
    </b:Author>
    <b:RefOrder>3</b:RefOrder>
  </b:Source>
  <b:Source>
    <b:Tag>Dim04</b:Tag>
    <b:SourceType>JournalArticle</b:SourceType>
    <b:Guid>{F1E0A299-D207-492C-94A8-A90105ACACEC}</b:Guid>
    <b:Author>
      <b:Author>
        <b:NameList>
          <b:Person>
            <b:Last>Dimick</b:Last>
            <b:Middle>B</b:Middle>
            <b:First>Justin</b:First>
          </b:Person>
          <b:Person>
            <b:Last>Chen</b:Last>
            <b:Middle>L</b:Middle>
            <b:First>Steven</b:First>
          </b:Person>
          <b:Person>
            <b:Last>Taheri</b:Last>
            <b:Middle>A</b:Middle>
            <b:First>Paul</b:First>
          </b:Person>
          <b:Person>
            <b:Last>Henderson</b:Last>
            <b:Middle>G</b:Middle>
            <b:First>William</b:First>
          </b:Person>
          <b:Person>
            <b:Last>Khuri</b:Last>
            <b:Middle>F</b:Middle>
            <b:First>Shukri</b:First>
          </b:Person>
          <b:Person>
            <b:Last>Campbell Jr</b:Last>
            <b:Middle>A</b:Middle>
            <b:First>Darrell</b:First>
          </b:Person>
        </b:NameList>
      </b:Author>
    </b:Author>
    <b:Title>Hospital costs associated with surgical complications: a report from the private-sector National Surgical Quality Improvement Program</b:Title>
    <b:JournalName>Journal American College of Surgeons</b:JournalName>
    <b:Year>2004</b:Year>
    <b:Pages>571-573</b:Pages>
    <b:Volume>199</b:Volume>
    <b:RefOrder>1</b:RefOrder>
  </b:Source>
  <b:Source>
    <b:Tag>Sho14</b:Tag>
    <b:SourceType>JournalArticle</b:SourceType>
    <b:Guid>{C78F6112-2D7B-447D-AACE-3F5C2E9F1153}</b:Guid>
    <b:Title>The influence of complications on the costs of complex cancer surgery</b:Title>
    <b:JournalName>Cancer</b:JournalName>
    <b:Year>2014</b:Year>
    <b:Pages>1035-1041</b:Pages>
    <b:Author>
      <b:Author>
        <b:NameList>
          <b:Person>
            <b:Last>Short</b:Last>
            <b:Middle>N</b:Middle>
            <b:First>Marah</b:First>
          </b:Person>
          <b:Person>
            <b:Last>Aloia</b:Last>
            <b:Middle>A</b:Middle>
            <b:First>Thomas</b:First>
          </b:Person>
          <b:Person>
            <b:Last>Ho</b:Last>
            <b:First>Vivian</b:First>
          </b:Person>
        </b:NameList>
      </b:Author>
    </b:Author>
    <b:Month>April</b:Month>
    <b:Volume>120</b:Volume>
    <b:RefOrder>2</b:RefOrder>
  </b:Source>
</b:Sources>
</file>

<file path=customXml/itemProps1.xml><?xml version="1.0" encoding="utf-8"?>
<ds:datastoreItem xmlns:ds="http://schemas.openxmlformats.org/officeDocument/2006/customXml" ds:itemID="{95165FC1-B63C-9F42-A22D-CEB9F865D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4927</Words>
  <Characters>28085</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32947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S_Fu</dc:creator>
  <cp:keywords/>
  <dc:description/>
  <cp:lastModifiedBy>luella.fu@gmail.com</cp:lastModifiedBy>
  <cp:revision>7</cp:revision>
  <dcterms:created xsi:type="dcterms:W3CDTF">2015-09-21T03:09:00Z</dcterms:created>
  <dcterms:modified xsi:type="dcterms:W3CDTF">2017-09-19T04:53:00Z</dcterms:modified>
</cp:coreProperties>
</file>