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16"/>
        <w:gridCol w:w="6552"/>
      </w:tblGrid>
      <w:tr w:rsidR="00B07B0F" w:rsidRPr="004A4E8F" w14:paraId="3F653580" w14:textId="77777777">
        <w:tc>
          <w:tcPr>
            <w:tcW w:w="2916" w:type="dxa"/>
            <w:vMerge w:val="restart"/>
          </w:tcPr>
          <w:p w14:paraId="48741BC4" w14:textId="77777777" w:rsidR="00B07B0F" w:rsidRPr="004A4E8F" w:rsidRDefault="00B07B0F" w:rsidP="00A219E0">
            <w:pPr>
              <w:rPr>
                <w:b/>
                <w:bCs/>
                <w:sz w:val="22"/>
                <w:szCs w:val="22"/>
              </w:rPr>
            </w:pPr>
            <w:r w:rsidRPr="004A4E8F">
              <w:rPr>
                <w:noProof/>
                <w:sz w:val="22"/>
                <w:szCs w:val="22"/>
              </w:rPr>
              <w:drawing>
                <wp:inline distT="0" distB="0" distL="0" distR="0" wp14:anchorId="112E992A" wp14:editId="43B6AA83">
                  <wp:extent cx="1711960" cy="6000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1960" cy="600075"/>
                          </a:xfrm>
                          <a:prstGeom prst="rect">
                            <a:avLst/>
                          </a:prstGeom>
                          <a:noFill/>
                          <a:ln>
                            <a:noFill/>
                          </a:ln>
                        </pic:spPr>
                      </pic:pic>
                    </a:graphicData>
                  </a:graphic>
                </wp:inline>
              </w:drawing>
            </w:r>
          </w:p>
        </w:tc>
        <w:tc>
          <w:tcPr>
            <w:tcW w:w="6552" w:type="dxa"/>
          </w:tcPr>
          <w:p w14:paraId="7F497046" w14:textId="40142968" w:rsidR="00B07B0F" w:rsidRPr="005D3F90" w:rsidRDefault="00B07B0F" w:rsidP="00287A99">
            <w:pPr>
              <w:jc w:val="center"/>
              <w:rPr>
                <w:b/>
                <w:bCs/>
                <w:sz w:val="28"/>
                <w:szCs w:val="22"/>
              </w:rPr>
            </w:pPr>
            <w:r w:rsidRPr="005D3F90">
              <w:rPr>
                <w:b/>
                <w:bCs/>
                <w:sz w:val="28"/>
                <w:szCs w:val="22"/>
              </w:rPr>
              <w:t>BUAD 310 – Applied Business Statistics</w:t>
            </w:r>
          </w:p>
        </w:tc>
      </w:tr>
      <w:tr w:rsidR="00B07B0F" w:rsidRPr="004A4E8F" w14:paraId="048313B4" w14:textId="77777777">
        <w:tc>
          <w:tcPr>
            <w:tcW w:w="2916" w:type="dxa"/>
            <w:vMerge/>
          </w:tcPr>
          <w:p w14:paraId="28C243F2" w14:textId="77777777" w:rsidR="00B07B0F" w:rsidRPr="004A4E8F" w:rsidRDefault="00B07B0F" w:rsidP="004A4E8F">
            <w:pPr>
              <w:rPr>
                <w:b/>
                <w:bCs/>
                <w:sz w:val="22"/>
                <w:szCs w:val="22"/>
              </w:rPr>
            </w:pPr>
          </w:p>
        </w:tc>
        <w:tc>
          <w:tcPr>
            <w:tcW w:w="6552" w:type="dxa"/>
          </w:tcPr>
          <w:p w14:paraId="3FB56997" w14:textId="60854E2D" w:rsidR="00B07B0F" w:rsidRPr="00287A99" w:rsidRDefault="00B07B0F" w:rsidP="00287A99">
            <w:pPr>
              <w:jc w:val="center"/>
              <w:rPr>
                <w:b/>
                <w:bCs/>
                <w:sz w:val="28"/>
                <w:szCs w:val="22"/>
              </w:rPr>
            </w:pPr>
            <w:r w:rsidRPr="00287A99">
              <w:rPr>
                <w:b/>
                <w:bCs/>
                <w:sz w:val="28"/>
                <w:szCs w:val="22"/>
              </w:rPr>
              <w:t>Syllabus</w:t>
            </w:r>
          </w:p>
          <w:p w14:paraId="2DA0950E" w14:textId="77777777" w:rsidR="00B07B0F" w:rsidRPr="00287A99" w:rsidRDefault="00B07B0F" w:rsidP="00287A99">
            <w:pPr>
              <w:jc w:val="center"/>
              <w:rPr>
                <w:b/>
                <w:bCs/>
                <w:sz w:val="28"/>
                <w:szCs w:val="22"/>
              </w:rPr>
            </w:pPr>
          </w:p>
        </w:tc>
      </w:tr>
    </w:tbl>
    <w:tbl>
      <w:tblPr>
        <w:tblpPr w:leftFromText="180" w:rightFromText="180" w:vertAnchor="text" w:tblpY="1"/>
        <w:tblOverlap w:val="never"/>
        <w:tblW w:w="11301" w:type="dxa"/>
        <w:tblLayout w:type="fixed"/>
        <w:tblLook w:val="0000" w:firstRow="0" w:lastRow="0" w:firstColumn="0" w:lastColumn="0" w:noHBand="0" w:noVBand="0"/>
      </w:tblPr>
      <w:tblGrid>
        <w:gridCol w:w="1908"/>
        <w:gridCol w:w="5647"/>
        <w:gridCol w:w="236"/>
        <w:gridCol w:w="3510"/>
      </w:tblGrid>
      <w:tr w:rsidR="00E36962" w:rsidRPr="004A4E8F" w14:paraId="3627EC14" w14:textId="77777777" w:rsidTr="008D1B97">
        <w:tc>
          <w:tcPr>
            <w:tcW w:w="1908" w:type="dxa"/>
          </w:tcPr>
          <w:p w14:paraId="33979D29" w14:textId="77777777" w:rsidR="00553A79" w:rsidRPr="004D51C1" w:rsidRDefault="00435B58" w:rsidP="00A219E0">
            <w:pPr>
              <w:rPr>
                <w:b/>
                <w:sz w:val="22"/>
                <w:szCs w:val="22"/>
                <w:u w:val="single"/>
              </w:rPr>
            </w:pPr>
            <w:r w:rsidRPr="004D51C1">
              <w:rPr>
                <w:b/>
                <w:noProof/>
                <w:sz w:val="22"/>
                <w:szCs w:val="22"/>
              </w:rPr>
              <mc:AlternateContent>
                <mc:Choice Requires="wps">
                  <w:drawing>
                    <wp:anchor distT="0" distB="0" distL="114300" distR="114300" simplePos="0" relativeHeight="251663360" behindDoc="0" locked="0" layoutInCell="1" allowOverlap="1" wp14:anchorId="51B83DA7" wp14:editId="2422163F">
                      <wp:simplePos x="0" y="0"/>
                      <wp:positionH relativeFrom="column">
                        <wp:posOffset>-159385</wp:posOffset>
                      </wp:positionH>
                      <wp:positionV relativeFrom="paragraph">
                        <wp:posOffset>17145</wp:posOffset>
                      </wp:positionV>
                      <wp:extent cx="5789295" cy="29210"/>
                      <wp:effectExtent l="104775" t="100330" r="113030" b="137160"/>
                      <wp:wrapNone/>
                      <wp:docPr id="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9295" cy="2921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62E5A4E"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5pt,1.35pt" to="443.3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" strokeweight="2pt">
                      <v:shadow on="t" color="black" opacity="24903f" origin=",.5" offset="0,.55556mm"/>
                    </v:line>
                  </w:pict>
                </mc:Fallback>
              </mc:AlternateContent>
            </w:r>
          </w:p>
          <w:p w14:paraId="5A74ED48" w14:textId="708D7263" w:rsidR="00B07B0F" w:rsidRPr="004D51C1" w:rsidRDefault="008C76E5" w:rsidP="008C76E5">
            <w:pPr>
              <w:rPr>
                <w:b/>
                <w:sz w:val="22"/>
                <w:szCs w:val="22"/>
              </w:rPr>
            </w:pPr>
            <w:r w:rsidRPr="004D51C1">
              <w:rPr>
                <w:b/>
                <w:sz w:val="22"/>
                <w:szCs w:val="22"/>
              </w:rPr>
              <w:t xml:space="preserve">Instructor: </w:t>
            </w:r>
          </w:p>
        </w:tc>
        <w:tc>
          <w:tcPr>
            <w:tcW w:w="5647" w:type="dxa"/>
          </w:tcPr>
          <w:p w14:paraId="5320A880" w14:textId="77777777" w:rsidR="00B07B0F" w:rsidRDefault="00B07B0F" w:rsidP="00FD4A29">
            <w:pPr>
              <w:rPr>
                <w:sz w:val="22"/>
                <w:szCs w:val="22"/>
              </w:rPr>
            </w:pPr>
          </w:p>
          <w:p w14:paraId="52BFD69F" w14:textId="750ED500" w:rsidR="008C76E5" w:rsidRPr="004A4E8F" w:rsidRDefault="008C76E5" w:rsidP="009730AA">
            <w:pPr>
              <w:rPr>
                <w:sz w:val="22"/>
                <w:szCs w:val="22"/>
              </w:rPr>
            </w:pPr>
            <w:r>
              <w:rPr>
                <w:sz w:val="22"/>
                <w:szCs w:val="22"/>
              </w:rPr>
              <w:t xml:space="preserve">Professor </w:t>
            </w:r>
            <w:r w:rsidR="009730AA">
              <w:rPr>
                <w:sz w:val="22"/>
                <w:szCs w:val="22"/>
              </w:rPr>
              <w:t>Luella Fu</w:t>
            </w:r>
          </w:p>
        </w:tc>
        <w:tc>
          <w:tcPr>
            <w:tcW w:w="236" w:type="dxa"/>
          </w:tcPr>
          <w:p w14:paraId="2C3AAAB2" w14:textId="0C6CE94B" w:rsidR="00B07B0F" w:rsidRPr="004A4E8F" w:rsidRDefault="008C76E5" w:rsidP="004A4E8F">
            <w:pPr>
              <w:rPr>
                <w:sz w:val="22"/>
                <w:szCs w:val="22"/>
              </w:rPr>
            </w:pPr>
            <w:r>
              <w:rPr>
                <w:sz w:val="22"/>
                <w:szCs w:val="22"/>
                <w:u w:val="single"/>
              </w:rPr>
              <w:t xml:space="preserve"> </w:t>
            </w:r>
          </w:p>
        </w:tc>
        <w:tc>
          <w:tcPr>
            <w:tcW w:w="3510" w:type="dxa"/>
          </w:tcPr>
          <w:p w14:paraId="61B349ED" w14:textId="77777777" w:rsidR="00B07B0F" w:rsidRPr="004A4E8F" w:rsidRDefault="00B07B0F" w:rsidP="004A4E8F">
            <w:pPr>
              <w:rPr>
                <w:sz w:val="22"/>
                <w:szCs w:val="22"/>
              </w:rPr>
            </w:pPr>
          </w:p>
        </w:tc>
      </w:tr>
      <w:tr w:rsidR="00E36962" w:rsidRPr="004A4E8F" w14:paraId="7ACD2FD9" w14:textId="77777777" w:rsidTr="008D1B97">
        <w:tc>
          <w:tcPr>
            <w:tcW w:w="1908" w:type="dxa"/>
          </w:tcPr>
          <w:p w14:paraId="34989315" w14:textId="65D24F1A" w:rsidR="00B07B0F" w:rsidRPr="004D51C1" w:rsidRDefault="00553A79" w:rsidP="008C76E5">
            <w:pPr>
              <w:rPr>
                <w:b/>
                <w:sz w:val="22"/>
                <w:szCs w:val="22"/>
                <w:u w:val="single"/>
              </w:rPr>
            </w:pPr>
            <w:r w:rsidRPr="004D51C1">
              <w:rPr>
                <w:b/>
                <w:sz w:val="22"/>
                <w:szCs w:val="22"/>
              </w:rPr>
              <w:t>Office Hours</w:t>
            </w:r>
            <w:r w:rsidR="00484DF8" w:rsidRPr="004D51C1">
              <w:rPr>
                <w:b/>
                <w:sz w:val="22"/>
                <w:szCs w:val="22"/>
              </w:rPr>
              <w:t>:</w:t>
            </w:r>
            <w:r w:rsidRPr="004D51C1">
              <w:rPr>
                <w:b/>
                <w:sz w:val="22"/>
                <w:szCs w:val="22"/>
              </w:rPr>
              <w:t xml:space="preserve"> </w:t>
            </w:r>
          </w:p>
        </w:tc>
        <w:tc>
          <w:tcPr>
            <w:tcW w:w="5647" w:type="dxa"/>
          </w:tcPr>
          <w:p w14:paraId="5C4F61F9" w14:textId="3692F40B" w:rsidR="00B07B0F" w:rsidRPr="004A4E8F" w:rsidRDefault="008C76E5" w:rsidP="00FD4A29">
            <w:pPr>
              <w:rPr>
                <w:sz w:val="22"/>
                <w:szCs w:val="22"/>
              </w:rPr>
            </w:pPr>
            <w:proofErr w:type="spellStart"/>
            <w:r>
              <w:rPr>
                <w:sz w:val="22"/>
                <w:szCs w:val="22"/>
              </w:rPr>
              <w:t>TuTh</w:t>
            </w:r>
            <w:proofErr w:type="spellEnd"/>
            <w:r>
              <w:rPr>
                <w:sz w:val="22"/>
                <w:szCs w:val="22"/>
              </w:rPr>
              <w:t xml:space="preserve"> 11:30-12:30</w:t>
            </w:r>
            <w:r w:rsidR="009730AA">
              <w:rPr>
                <w:sz w:val="22"/>
                <w:szCs w:val="22"/>
              </w:rPr>
              <w:t xml:space="preserve"> + open door policy. ACC 215B</w:t>
            </w:r>
          </w:p>
        </w:tc>
        <w:tc>
          <w:tcPr>
            <w:tcW w:w="236" w:type="dxa"/>
          </w:tcPr>
          <w:p w14:paraId="6C6E6306" w14:textId="0383AF0B" w:rsidR="00B07B0F" w:rsidRPr="004A4E8F" w:rsidRDefault="008C76E5" w:rsidP="00FD4A29">
            <w:pPr>
              <w:rPr>
                <w:sz w:val="22"/>
                <w:szCs w:val="22"/>
              </w:rPr>
            </w:pPr>
            <w:r>
              <w:rPr>
                <w:sz w:val="22"/>
                <w:szCs w:val="22"/>
              </w:rPr>
              <w:t xml:space="preserve"> </w:t>
            </w:r>
          </w:p>
        </w:tc>
        <w:tc>
          <w:tcPr>
            <w:tcW w:w="3510" w:type="dxa"/>
          </w:tcPr>
          <w:p w14:paraId="61D9C7A7" w14:textId="77777777" w:rsidR="00B07B0F" w:rsidRPr="004A4E8F" w:rsidRDefault="00B07B0F" w:rsidP="004A4E8F">
            <w:pPr>
              <w:rPr>
                <w:sz w:val="22"/>
                <w:szCs w:val="22"/>
              </w:rPr>
            </w:pPr>
          </w:p>
        </w:tc>
      </w:tr>
      <w:tr w:rsidR="00E36962" w:rsidRPr="004A4E8F" w14:paraId="34C7DCEE" w14:textId="77777777" w:rsidTr="008D1B97">
        <w:trPr>
          <w:trHeight w:val="80"/>
        </w:trPr>
        <w:tc>
          <w:tcPr>
            <w:tcW w:w="1908" w:type="dxa"/>
          </w:tcPr>
          <w:p w14:paraId="2CB1A466" w14:textId="70159547" w:rsidR="00B07B0F" w:rsidRPr="004D51C1" w:rsidRDefault="008C76E5" w:rsidP="00A219E0">
            <w:pPr>
              <w:rPr>
                <w:b/>
                <w:sz w:val="22"/>
                <w:szCs w:val="22"/>
                <w:u w:val="single"/>
              </w:rPr>
            </w:pPr>
            <w:r w:rsidRPr="004D51C1">
              <w:rPr>
                <w:b/>
                <w:sz w:val="22"/>
                <w:szCs w:val="22"/>
              </w:rPr>
              <w:t>Contact Info</w:t>
            </w:r>
            <w:r w:rsidR="00553A79" w:rsidRPr="004D51C1">
              <w:rPr>
                <w:b/>
                <w:sz w:val="22"/>
                <w:szCs w:val="22"/>
              </w:rPr>
              <w:t>:</w:t>
            </w:r>
          </w:p>
        </w:tc>
        <w:tc>
          <w:tcPr>
            <w:tcW w:w="5647" w:type="dxa"/>
          </w:tcPr>
          <w:p w14:paraId="35FCAD9B" w14:textId="38C08E14" w:rsidR="008C76E5" w:rsidRPr="004A4E8F" w:rsidRDefault="005C7E10" w:rsidP="00201061">
            <w:pPr>
              <w:rPr>
                <w:sz w:val="22"/>
                <w:szCs w:val="22"/>
              </w:rPr>
            </w:pPr>
            <w:hyperlink r:id="rId12" w:history="1">
              <w:r w:rsidR="00201061" w:rsidRPr="00716204">
                <w:rPr>
                  <w:rStyle w:val="Hyperlink"/>
                  <w:sz w:val="22"/>
                  <w:szCs w:val="22"/>
                </w:rPr>
                <w:t>luellafu+buad310@gmail.com</w:t>
              </w:r>
            </w:hyperlink>
            <w:r w:rsidR="00201061">
              <w:rPr>
                <w:sz w:val="22"/>
                <w:szCs w:val="22"/>
              </w:rPr>
              <w:t xml:space="preserve"> or luella.fu.2017@marshall.usc.edu</w:t>
            </w:r>
          </w:p>
        </w:tc>
        <w:tc>
          <w:tcPr>
            <w:tcW w:w="236" w:type="dxa"/>
          </w:tcPr>
          <w:p w14:paraId="399CD0E6" w14:textId="1C538D6F" w:rsidR="00B07B0F" w:rsidRPr="004A4E8F" w:rsidRDefault="008C76E5" w:rsidP="00FD4A29">
            <w:pPr>
              <w:rPr>
                <w:sz w:val="22"/>
                <w:szCs w:val="22"/>
              </w:rPr>
            </w:pPr>
            <w:r>
              <w:rPr>
                <w:sz w:val="22"/>
                <w:szCs w:val="22"/>
              </w:rPr>
              <w:t xml:space="preserve"> </w:t>
            </w:r>
          </w:p>
        </w:tc>
        <w:tc>
          <w:tcPr>
            <w:tcW w:w="3510" w:type="dxa"/>
          </w:tcPr>
          <w:p w14:paraId="5006ED3B" w14:textId="77777777" w:rsidR="00B07B0F" w:rsidRPr="004A4E8F" w:rsidRDefault="00B07B0F" w:rsidP="004A4E8F">
            <w:pPr>
              <w:rPr>
                <w:sz w:val="22"/>
                <w:szCs w:val="22"/>
              </w:rPr>
            </w:pPr>
          </w:p>
        </w:tc>
      </w:tr>
      <w:tr w:rsidR="00E36962" w:rsidRPr="004A4E8F" w14:paraId="7C75874B" w14:textId="77777777" w:rsidTr="008D1B97">
        <w:tc>
          <w:tcPr>
            <w:tcW w:w="1908" w:type="dxa"/>
          </w:tcPr>
          <w:p w14:paraId="727370E6" w14:textId="77777777" w:rsidR="00B07B0F" w:rsidRPr="00FD4A29" w:rsidRDefault="00B07B0F" w:rsidP="00A219E0">
            <w:pPr>
              <w:rPr>
                <w:sz w:val="22"/>
                <w:szCs w:val="22"/>
              </w:rPr>
            </w:pPr>
          </w:p>
        </w:tc>
        <w:tc>
          <w:tcPr>
            <w:tcW w:w="5647" w:type="dxa"/>
          </w:tcPr>
          <w:p w14:paraId="51BF0A9C" w14:textId="77777777" w:rsidR="00B07B0F" w:rsidRPr="004A4E8F" w:rsidRDefault="00B07B0F" w:rsidP="00FD4A29">
            <w:pPr>
              <w:rPr>
                <w:sz w:val="22"/>
                <w:szCs w:val="22"/>
              </w:rPr>
            </w:pPr>
          </w:p>
        </w:tc>
        <w:tc>
          <w:tcPr>
            <w:tcW w:w="236" w:type="dxa"/>
          </w:tcPr>
          <w:p w14:paraId="2906E19C" w14:textId="77777777" w:rsidR="00B07B0F" w:rsidRPr="004A4E8F" w:rsidRDefault="00B07B0F" w:rsidP="00FD4A29">
            <w:pPr>
              <w:rPr>
                <w:sz w:val="22"/>
                <w:szCs w:val="22"/>
              </w:rPr>
            </w:pPr>
          </w:p>
        </w:tc>
        <w:tc>
          <w:tcPr>
            <w:tcW w:w="3510" w:type="dxa"/>
          </w:tcPr>
          <w:p w14:paraId="0809D679" w14:textId="77777777" w:rsidR="00B07B0F" w:rsidRPr="004A4E8F" w:rsidRDefault="00B07B0F" w:rsidP="004A4E8F">
            <w:pPr>
              <w:rPr>
                <w:sz w:val="22"/>
                <w:szCs w:val="22"/>
              </w:rPr>
            </w:pPr>
          </w:p>
        </w:tc>
      </w:tr>
      <w:tr w:rsidR="00E36962" w:rsidRPr="004A4E8F" w14:paraId="04A20511" w14:textId="77777777" w:rsidTr="009730AA">
        <w:tc>
          <w:tcPr>
            <w:tcW w:w="1908" w:type="dxa"/>
          </w:tcPr>
          <w:p w14:paraId="43D42FF2" w14:textId="77777777" w:rsidR="00B07B0F" w:rsidRPr="00FD4A29" w:rsidRDefault="00435B58" w:rsidP="00A219E0">
            <w:pPr>
              <w:rPr>
                <w:sz w:val="22"/>
                <w:szCs w:val="22"/>
              </w:rPr>
            </w:pPr>
            <w:r w:rsidRPr="00FD4A29">
              <w:rPr>
                <w:b/>
                <w:noProof/>
                <w:sz w:val="22"/>
                <w:szCs w:val="22"/>
              </w:rPr>
              <mc:AlternateContent>
                <mc:Choice Requires="wps">
                  <w:drawing>
                    <wp:anchor distT="0" distB="0" distL="114300" distR="114300" simplePos="0" relativeHeight="251665408" behindDoc="0" locked="0" layoutInCell="1" allowOverlap="1" wp14:anchorId="4ABC3BEA" wp14:editId="32534F5C">
                      <wp:simplePos x="0" y="0"/>
                      <wp:positionH relativeFrom="column">
                        <wp:posOffset>-160655</wp:posOffset>
                      </wp:positionH>
                      <wp:positionV relativeFrom="paragraph">
                        <wp:posOffset>29210</wp:posOffset>
                      </wp:positionV>
                      <wp:extent cx="5789295" cy="29210"/>
                      <wp:effectExtent l="103505" t="98425" r="114300" b="139065"/>
                      <wp:wrapNone/>
                      <wp:docPr id="1"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89295" cy="29210"/>
                              </a:xfrm>
                              <a:prstGeom prst="line">
                                <a:avLst/>
                              </a:prstGeom>
                              <a:noFill/>
                              <a:ln w="25400">
                                <a:solidFill>
                                  <a:srgbClr val="000000"/>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5CFC24D0" id="Straight Connector 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5pt,2.3pt" to="443.2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" strokeweight="2pt">
                      <v:shadow on="t" color="black" opacity="24903f" origin=",.5" offset="0,.55556mm"/>
                    </v:line>
                  </w:pict>
                </mc:Fallback>
              </mc:AlternateContent>
            </w:r>
          </w:p>
        </w:tc>
        <w:tc>
          <w:tcPr>
            <w:tcW w:w="5647" w:type="dxa"/>
          </w:tcPr>
          <w:p w14:paraId="3E403FBD" w14:textId="77777777" w:rsidR="00B07B0F" w:rsidRPr="004A4E8F" w:rsidRDefault="00B07B0F" w:rsidP="00FD4A29">
            <w:pPr>
              <w:rPr>
                <w:sz w:val="22"/>
                <w:szCs w:val="22"/>
              </w:rPr>
            </w:pPr>
          </w:p>
          <w:p w14:paraId="41DA13EC" w14:textId="77777777" w:rsidR="00D5551D" w:rsidRPr="00FD4A29" w:rsidRDefault="00D5551D" w:rsidP="00FD4A29">
            <w:pPr>
              <w:rPr>
                <w:sz w:val="22"/>
                <w:szCs w:val="22"/>
              </w:rPr>
            </w:pPr>
          </w:p>
        </w:tc>
        <w:tc>
          <w:tcPr>
            <w:tcW w:w="236" w:type="dxa"/>
          </w:tcPr>
          <w:p w14:paraId="663B0B8A" w14:textId="77777777" w:rsidR="00B07B0F" w:rsidRPr="00FD4A29" w:rsidRDefault="00B07B0F" w:rsidP="004A4E8F">
            <w:pPr>
              <w:tabs>
                <w:tab w:val="left" w:pos="1440"/>
              </w:tabs>
              <w:rPr>
                <w:sz w:val="22"/>
                <w:szCs w:val="22"/>
              </w:rPr>
            </w:pPr>
          </w:p>
        </w:tc>
        <w:tc>
          <w:tcPr>
            <w:tcW w:w="3510" w:type="dxa"/>
          </w:tcPr>
          <w:p w14:paraId="02369FED" w14:textId="77777777" w:rsidR="00B07B0F" w:rsidRPr="004A4E8F" w:rsidRDefault="00B07B0F" w:rsidP="004A4E8F">
            <w:pPr>
              <w:tabs>
                <w:tab w:val="left" w:pos="1440"/>
              </w:tabs>
              <w:rPr>
                <w:sz w:val="22"/>
                <w:szCs w:val="22"/>
              </w:rPr>
            </w:pPr>
          </w:p>
        </w:tc>
      </w:tr>
    </w:tbl>
    <w:p w14:paraId="56A918F8" w14:textId="77777777" w:rsidR="001611A7" w:rsidRPr="00FD4A29" w:rsidRDefault="001611A7" w:rsidP="00A219E0">
      <w:pPr>
        <w:outlineLvl w:val="0"/>
        <w:rPr>
          <w:b/>
          <w:bCs/>
          <w:sz w:val="22"/>
          <w:szCs w:val="22"/>
          <w:u w:val="single"/>
        </w:rPr>
      </w:pPr>
      <w:r w:rsidRPr="00FD4A29">
        <w:rPr>
          <w:b/>
          <w:bCs/>
          <w:sz w:val="22"/>
          <w:szCs w:val="22"/>
          <w:u w:val="single"/>
        </w:rPr>
        <w:t>Course Description</w:t>
      </w:r>
    </w:p>
    <w:p w14:paraId="1052372F" w14:textId="77777777" w:rsidR="004D51C1" w:rsidRDefault="004D51C1" w:rsidP="00392B95">
      <w:pPr>
        <w:pStyle w:val="NoSpacing"/>
        <w:rPr>
          <w:rFonts w:ascii="Times New Roman" w:eastAsia="Times New Roman" w:hAnsi="Times New Roman" w:cs="Times New Roman"/>
          <w:i/>
          <w:sz w:val="22"/>
          <w:szCs w:val="22"/>
          <w:lang w:eastAsia="en-US"/>
        </w:rPr>
      </w:pPr>
    </w:p>
    <w:p w14:paraId="50EBB683" w14:textId="7BE35DAD" w:rsidR="003A760D" w:rsidRPr="009E06DC" w:rsidRDefault="009E06DC" w:rsidP="009E06DC">
      <w:pPr>
        <w:pStyle w:val="NoSpacing"/>
        <w:rPr>
          <w:rFonts w:ascii="Times New Roman" w:eastAsia="Times New Roman" w:hAnsi="Times New Roman" w:cs="Times New Roman"/>
          <w:sz w:val="22"/>
          <w:szCs w:val="22"/>
          <w:lang w:eastAsia="en-US"/>
        </w:rPr>
      </w:pPr>
      <w:r>
        <w:rPr>
          <w:rFonts w:ascii="Times New Roman" w:eastAsia="Times New Roman" w:hAnsi="Times New Roman" w:cs="Times New Roman"/>
          <w:i/>
          <w:sz w:val="22"/>
          <w:szCs w:val="22"/>
          <w:lang w:eastAsia="en-US"/>
        </w:rPr>
        <w:t>Applied Business Statistics (BUAD 310)</w:t>
      </w:r>
      <w:r w:rsidRPr="00392B95">
        <w:rPr>
          <w:rFonts w:ascii="Times New Roman" w:eastAsia="Times New Roman" w:hAnsi="Times New Roman" w:cs="Times New Roman"/>
          <w:sz w:val="22"/>
          <w:szCs w:val="22"/>
          <w:lang w:eastAsia="en-US"/>
        </w:rPr>
        <w:t xml:space="preserve"> </w:t>
      </w:r>
      <w:r>
        <w:rPr>
          <w:rFonts w:ascii="Times New Roman" w:eastAsia="Times New Roman" w:hAnsi="Times New Roman" w:cs="Times New Roman"/>
          <w:sz w:val="22"/>
          <w:szCs w:val="22"/>
          <w:lang w:eastAsia="en-US"/>
        </w:rPr>
        <w:t>sets the foundation of statistics knowledge necessary for intelligent business decision-making.</w:t>
      </w:r>
      <w:r w:rsidRPr="00392B95">
        <w:rPr>
          <w:rFonts w:ascii="Times New Roman" w:eastAsia="Times New Roman" w:hAnsi="Times New Roman" w:cs="Times New Roman"/>
          <w:sz w:val="22"/>
          <w:szCs w:val="22"/>
          <w:lang w:eastAsia="en-US"/>
        </w:rPr>
        <w:t xml:space="preserve"> </w:t>
      </w:r>
      <w:r w:rsidRPr="009E06DC">
        <w:rPr>
          <w:rFonts w:ascii="Times New Roman" w:eastAsia="Times New Roman" w:hAnsi="Times New Roman" w:cs="Times New Roman"/>
          <w:sz w:val="22"/>
          <w:szCs w:val="22"/>
          <w:lang w:eastAsia="en-US"/>
        </w:rPr>
        <w:t xml:space="preserve">The primary objective of this course is to enable students to perform and understand statistical analysis of data, with the view of being able to critically evaluate statistical reports or findings. You will learn to think critically about how statistics is used by others and how it impacts your day to day life and career. No mathematical background beyond high school algebra is required for an understanding of the material. </w:t>
      </w:r>
    </w:p>
    <w:p w14:paraId="31C7ACE7" w14:textId="77777777" w:rsidR="00DC7D4E" w:rsidRPr="004D4F22" w:rsidRDefault="00DC7D4E" w:rsidP="00FD4A29">
      <w:pPr>
        <w:rPr>
          <w:sz w:val="22"/>
          <w:szCs w:val="22"/>
          <w:highlight w:val="yellow"/>
        </w:rPr>
      </w:pPr>
    </w:p>
    <w:p w14:paraId="7DC59382" w14:textId="77777777" w:rsidR="006B50C4" w:rsidRPr="00943377" w:rsidRDefault="006B50C4" w:rsidP="004A4E8F">
      <w:pPr>
        <w:rPr>
          <w:b/>
          <w:sz w:val="22"/>
          <w:szCs w:val="22"/>
          <w:u w:val="single"/>
        </w:rPr>
      </w:pPr>
      <w:r w:rsidRPr="00943377">
        <w:rPr>
          <w:b/>
          <w:sz w:val="22"/>
          <w:szCs w:val="22"/>
          <w:u w:val="single"/>
        </w:rPr>
        <w:t>Course Learning Objectives</w:t>
      </w:r>
    </w:p>
    <w:p w14:paraId="7B13DB44" w14:textId="77777777" w:rsidR="00A2245D" w:rsidRPr="00943377" w:rsidRDefault="00A2245D" w:rsidP="004A4E8F">
      <w:pPr>
        <w:rPr>
          <w:sz w:val="22"/>
          <w:szCs w:val="22"/>
        </w:rPr>
      </w:pPr>
    </w:p>
    <w:p w14:paraId="44074A9A" w14:textId="0FCD748A" w:rsidR="006B50C4" w:rsidRPr="00943377" w:rsidRDefault="006B50C4" w:rsidP="008D1B97">
      <w:pPr>
        <w:pStyle w:val="ListParagraph"/>
        <w:numPr>
          <w:ilvl w:val="0"/>
          <w:numId w:val="7"/>
        </w:numPr>
        <w:spacing w:after="200"/>
        <w:rPr>
          <w:sz w:val="22"/>
          <w:szCs w:val="22"/>
        </w:rPr>
      </w:pPr>
      <w:r w:rsidRPr="00943377">
        <w:rPr>
          <w:sz w:val="22"/>
          <w:szCs w:val="22"/>
        </w:rPr>
        <w:t xml:space="preserve">Understand the concepts of descriptive statistics and learn how to infer summary </w:t>
      </w:r>
      <w:r w:rsidR="00E677F7" w:rsidRPr="00943377">
        <w:rPr>
          <w:sz w:val="22"/>
          <w:szCs w:val="22"/>
        </w:rPr>
        <w:t xml:space="preserve">analyses </w:t>
      </w:r>
      <w:r w:rsidRPr="00943377">
        <w:rPr>
          <w:sz w:val="22"/>
          <w:szCs w:val="22"/>
        </w:rPr>
        <w:t>about the sample;</w:t>
      </w:r>
    </w:p>
    <w:p w14:paraId="66C5C73E" w14:textId="77777777" w:rsidR="006B50C4" w:rsidRPr="00943377" w:rsidRDefault="006B50C4" w:rsidP="008D1B97">
      <w:pPr>
        <w:pStyle w:val="ListParagraph"/>
        <w:numPr>
          <w:ilvl w:val="0"/>
          <w:numId w:val="7"/>
        </w:numPr>
        <w:spacing w:after="200"/>
        <w:rPr>
          <w:sz w:val="22"/>
          <w:szCs w:val="22"/>
        </w:rPr>
      </w:pPr>
      <w:r w:rsidRPr="00943377">
        <w:rPr>
          <w:sz w:val="22"/>
          <w:szCs w:val="22"/>
        </w:rPr>
        <w:t>Recognize different models of statistical processes such as hypothesis testing through Chi-square, linear and multiple regression, etc.;</w:t>
      </w:r>
    </w:p>
    <w:p w14:paraId="4C79726F" w14:textId="15B805A4" w:rsidR="006B50C4" w:rsidRPr="00943377" w:rsidRDefault="006B50C4" w:rsidP="008D1B97">
      <w:pPr>
        <w:pStyle w:val="ListParagraph"/>
        <w:numPr>
          <w:ilvl w:val="0"/>
          <w:numId w:val="7"/>
        </w:numPr>
        <w:spacing w:after="200"/>
        <w:rPr>
          <w:sz w:val="22"/>
          <w:szCs w:val="22"/>
        </w:rPr>
      </w:pPr>
      <w:r w:rsidRPr="00943377">
        <w:rPr>
          <w:sz w:val="22"/>
          <w:szCs w:val="22"/>
        </w:rPr>
        <w:t xml:space="preserve">Explain statistical processes and </w:t>
      </w:r>
      <w:r w:rsidR="00BE71AC">
        <w:rPr>
          <w:sz w:val="22"/>
          <w:szCs w:val="22"/>
        </w:rPr>
        <w:t>choose</w:t>
      </w:r>
      <w:r w:rsidRPr="00943377">
        <w:rPr>
          <w:sz w:val="22"/>
          <w:szCs w:val="22"/>
        </w:rPr>
        <w:t xml:space="preserve"> which process to us</w:t>
      </w:r>
      <w:r w:rsidR="00F116F1">
        <w:rPr>
          <w:sz w:val="22"/>
          <w:szCs w:val="22"/>
        </w:rPr>
        <w:t>e for particular</w:t>
      </w:r>
      <w:r w:rsidR="00BE71AC">
        <w:rPr>
          <w:sz w:val="22"/>
          <w:szCs w:val="22"/>
        </w:rPr>
        <w:t xml:space="preserve"> data analysis applications</w:t>
      </w:r>
      <w:r w:rsidRPr="00943377">
        <w:rPr>
          <w:sz w:val="22"/>
          <w:szCs w:val="22"/>
        </w:rPr>
        <w:t>;</w:t>
      </w:r>
    </w:p>
    <w:p w14:paraId="6A27EF27" w14:textId="77777777" w:rsidR="002A42C2" w:rsidRPr="0014204C" w:rsidRDefault="006B50C4" w:rsidP="008D1B97">
      <w:pPr>
        <w:pStyle w:val="ListParagraph"/>
        <w:numPr>
          <w:ilvl w:val="0"/>
          <w:numId w:val="7"/>
        </w:numPr>
        <w:rPr>
          <w:sz w:val="22"/>
          <w:szCs w:val="22"/>
        </w:rPr>
      </w:pPr>
      <w:r w:rsidRPr="0014204C">
        <w:rPr>
          <w:sz w:val="22"/>
          <w:szCs w:val="22"/>
        </w:rPr>
        <w:t>Learn to interpret statistical results as a basis for decision-making</w:t>
      </w:r>
      <w:r w:rsidR="00AD377E" w:rsidRPr="0014204C">
        <w:rPr>
          <w:sz w:val="22"/>
          <w:szCs w:val="22"/>
        </w:rPr>
        <w:t>;</w:t>
      </w:r>
    </w:p>
    <w:p w14:paraId="606CE8BA" w14:textId="050CA2E4" w:rsidR="000C6428" w:rsidRPr="0014204C" w:rsidRDefault="0014204C" w:rsidP="008D1B97">
      <w:pPr>
        <w:pStyle w:val="ListParagraph"/>
        <w:numPr>
          <w:ilvl w:val="0"/>
          <w:numId w:val="7"/>
        </w:numPr>
        <w:rPr>
          <w:sz w:val="22"/>
          <w:szCs w:val="22"/>
        </w:rPr>
      </w:pPr>
      <w:r w:rsidRPr="0014204C">
        <w:rPr>
          <w:sz w:val="22"/>
          <w:szCs w:val="22"/>
        </w:rPr>
        <w:t>Learn to use applicable statistics software</w:t>
      </w:r>
      <w:r w:rsidR="00AA124F">
        <w:rPr>
          <w:sz w:val="22"/>
          <w:szCs w:val="22"/>
        </w:rPr>
        <w:t xml:space="preserve"> in Excel</w:t>
      </w:r>
      <w:r w:rsidRPr="0014204C">
        <w:rPr>
          <w:sz w:val="22"/>
          <w:szCs w:val="22"/>
        </w:rPr>
        <w:t>;</w:t>
      </w:r>
    </w:p>
    <w:p w14:paraId="356AE639" w14:textId="1EE9C660" w:rsidR="00F14504" w:rsidRDefault="00BE71AC" w:rsidP="008D1B97">
      <w:pPr>
        <w:pStyle w:val="ListParagraph"/>
        <w:numPr>
          <w:ilvl w:val="0"/>
          <w:numId w:val="7"/>
        </w:numPr>
        <w:rPr>
          <w:sz w:val="22"/>
          <w:szCs w:val="22"/>
        </w:rPr>
      </w:pPr>
      <w:r>
        <w:rPr>
          <w:sz w:val="22"/>
          <w:szCs w:val="22"/>
        </w:rPr>
        <w:t xml:space="preserve">Collaborate </w:t>
      </w:r>
      <w:r w:rsidR="0014204C">
        <w:rPr>
          <w:sz w:val="22"/>
          <w:szCs w:val="22"/>
        </w:rPr>
        <w:t xml:space="preserve">effectively </w:t>
      </w:r>
      <w:r>
        <w:rPr>
          <w:sz w:val="22"/>
          <w:szCs w:val="22"/>
        </w:rPr>
        <w:t xml:space="preserve">to use statistical analysis to address business challenges </w:t>
      </w:r>
    </w:p>
    <w:p w14:paraId="00927A50" w14:textId="73C8F69A" w:rsidR="005B5F56" w:rsidRDefault="00F14504" w:rsidP="008D1B97">
      <w:pPr>
        <w:pStyle w:val="ListParagraph"/>
        <w:numPr>
          <w:ilvl w:val="0"/>
          <w:numId w:val="7"/>
        </w:numPr>
        <w:rPr>
          <w:sz w:val="22"/>
          <w:szCs w:val="22"/>
        </w:rPr>
      </w:pPr>
      <w:r w:rsidRPr="00943377">
        <w:rPr>
          <w:sz w:val="22"/>
          <w:szCs w:val="22"/>
        </w:rPr>
        <w:t>Communicate</w:t>
      </w:r>
      <w:r>
        <w:rPr>
          <w:sz w:val="22"/>
          <w:szCs w:val="22"/>
        </w:rPr>
        <w:t xml:space="preserve"> your </w:t>
      </w:r>
      <w:r w:rsidRPr="00943377">
        <w:rPr>
          <w:sz w:val="22"/>
          <w:szCs w:val="22"/>
        </w:rPr>
        <w:t>interpretation of the results of statistical analysis logically and persuasively in speaking and writing.</w:t>
      </w:r>
    </w:p>
    <w:p w14:paraId="7FA9591E" w14:textId="77777777" w:rsidR="004D3F09" w:rsidRPr="004D3F09" w:rsidRDefault="004D3F09" w:rsidP="004D3F09">
      <w:pPr>
        <w:pStyle w:val="ListParagraph"/>
        <w:ind w:left="630"/>
        <w:rPr>
          <w:sz w:val="22"/>
          <w:szCs w:val="22"/>
        </w:rPr>
      </w:pPr>
    </w:p>
    <w:p w14:paraId="5440DF13" w14:textId="77777777" w:rsidR="00DC7D4E" w:rsidRDefault="00DC7D4E" w:rsidP="004A4E8F">
      <w:pPr>
        <w:rPr>
          <w:sz w:val="22"/>
          <w:szCs w:val="22"/>
        </w:rPr>
      </w:pPr>
    </w:p>
    <w:p w14:paraId="63DD6D22" w14:textId="2D6DC164" w:rsidR="0029710F" w:rsidRPr="004A4E8F" w:rsidRDefault="002E1D19" w:rsidP="00FD4A29">
      <w:pPr>
        <w:outlineLvl w:val="0"/>
        <w:rPr>
          <w:sz w:val="22"/>
          <w:szCs w:val="22"/>
        </w:rPr>
      </w:pPr>
      <w:r w:rsidRPr="004A4E8F">
        <w:rPr>
          <w:b/>
          <w:sz w:val="22"/>
          <w:szCs w:val="22"/>
          <w:u w:val="single"/>
        </w:rPr>
        <w:t>Materials</w:t>
      </w:r>
      <w:r w:rsidRPr="004A4E8F">
        <w:rPr>
          <w:sz w:val="22"/>
          <w:szCs w:val="22"/>
        </w:rPr>
        <w:tab/>
      </w:r>
    </w:p>
    <w:p w14:paraId="403294A0" w14:textId="77777777" w:rsidR="00430120" w:rsidRDefault="00430120" w:rsidP="00430120">
      <w:pPr>
        <w:outlineLvl w:val="0"/>
        <w:rPr>
          <w:sz w:val="22"/>
          <w:szCs w:val="22"/>
        </w:rPr>
      </w:pPr>
    </w:p>
    <w:p w14:paraId="27FC1B11" w14:textId="4244148C" w:rsidR="008D1B97" w:rsidRDefault="008D1B97" w:rsidP="008D1B97">
      <w:pPr>
        <w:pStyle w:val="ListParagraph"/>
        <w:numPr>
          <w:ilvl w:val="0"/>
          <w:numId w:val="10"/>
        </w:numPr>
        <w:outlineLvl w:val="0"/>
        <w:rPr>
          <w:sz w:val="22"/>
          <w:szCs w:val="22"/>
        </w:rPr>
      </w:pPr>
      <w:r w:rsidRPr="00DD2B23">
        <w:rPr>
          <w:sz w:val="22"/>
          <w:szCs w:val="22"/>
        </w:rPr>
        <w:t xml:space="preserve">All students must have </w:t>
      </w:r>
      <w:r>
        <w:rPr>
          <w:sz w:val="22"/>
          <w:szCs w:val="22"/>
        </w:rPr>
        <w:t>Excel 2016</w:t>
      </w:r>
      <w:r w:rsidRPr="00DD2B23">
        <w:rPr>
          <w:sz w:val="22"/>
          <w:szCs w:val="22"/>
        </w:rPr>
        <w:t xml:space="preserve"> and install the Excel Data Analysis Pack (a free add-on)</w:t>
      </w:r>
      <w:r w:rsidRPr="00DD2B23">
        <w:rPr>
          <w:b/>
          <w:sz w:val="22"/>
          <w:szCs w:val="22"/>
        </w:rPr>
        <w:t xml:space="preserve">. </w:t>
      </w:r>
      <w:r w:rsidRPr="00DD2B23">
        <w:rPr>
          <w:sz w:val="22"/>
          <w:szCs w:val="22"/>
        </w:rPr>
        <w:t xml:space="preserve">Excel 2016 is free for USC students and can be downloaded from </w:t>
      </w:r>
      <w:hyperlink r:id="rId13" w:history="1">
        <w:r w:rsidRPr="00DD2B23">
          <w:rPr>
            <w:rStyle w:val="Hyperlink"/>
            <w:sz w:val="22"/>
            <w:szCs w:val="22"/>
          </w:rPr>
          <w:t>https://itservices.usc.edu/officestudents/</w:t>
        </w:r>
      </w:hyperlink>
      <w:r w:rsidRPr="00DD2B23">
        <w:rPr>
          <w:sz w:val="22"/>
          <w:szCs w:val="22"/>
        </w:rPr>
        <w:t xml:space="preserve">. See the “Installing Excel” document in Blackboard for </w:t>
      </w:r>
      <w:r>
        <w:rPr>
          <w:sz w:val="22"/>
          <w:szCs w:val="22"/>
        </w:rPr>
        <w:t>step-by-step installation instructions.</w:t>
      </w:r>
      <w:r w:rsidRPr="00DD2B23">
        <w:rPr>
          <w:sz w:val="22"/>
          <w:szCs w:val="22"/>
        </w:rPr>
        <w:t xml:space="preserve"> If you own a Mac from 2011 or earlier or if you use </w:t>
      </w:r>
      <w:r>
        <w:rPr>
          <w:sz w:val="22"/>
          <w:szCs w:val="22"/>
        </w:rPr>
        <w:t xml:space="preserve">a PC with </w:t>
      </w:r>
      <w:r w:rsidRPr="00DD2B23">
        <w:rPr>
          <w:sz w:val="22"/>
          <w:szCs w:val="22"/>
        </w:rPr>
        <w:t xml:space="preserve">Windows Vista or earlier, then see the “Installing Excel” document </w:t>
      </w:r>
      <w:r>
        <w:rPr>
          <w:sz w:val="22"/>
          <w:szCs w:val="22"/>
        </w:rPr>
        <w:t>to download Excel 2011 instead.</w:t>
      </w:r>
    </w:p>
    <w:p w14:paraId="48D516FA" w14:textId="77777777" w:rsidR="008D1B97" w:rsidRPr="00DD2B23" w:rsidRDefault="008D1B97" w:rsidP="008D1B97">
      <w:pPr>
        <w:pStyle w:val="ListParagraph"/>
        <w:ind w:left="630"/>
        <w:outlineLvl w:val="0"/>
        <w:rPr>
          <w:sz w:val="22"/>
          <w:szCs w:val="22"/>
        </w:rPr>
      </w:pPr>
    </w:p>
    <w:p w14:paraId="06C6F0CE" w14:textId="766620AD" w:rsidR="008D1B97" w:rsidRPr="008D1B97" w:rsidRDefault="008D1B97" w:rsidP="008D1B97">
      <w:pPr>
        <w:pStyle w:val="ListParagraph"/>
        <w:numPr>
          <w:ilvl w:val="0"/>
          <w:numId w:val="10"/>
        </w:numPr>
        <w:outlineLvl w:val="0"/>
        <w:rPr>
          <w:sz w:val="22"/>
          <w:szCs w:val="22"/>
        </w:rPr>
      </w:pPr>
      <w:r w:rsidRPr="00DD2B23">
        <w:rPr>
          <w:sz w:val="22"/>
          <w:szCs w:val="22"/>
        </w:rPr>
        <w:t xml:space="preserve">We will use the book </w:t>
      </w:r>
      <w:proofErr w:type="spellStart"/>
      <w:r w:rsidRPr="00C97423">
        <w:rPr>
          <w:i/>
          <w:sz w:val="22"/>
          <w:szCs w:val="22"/>
        </w:rPr>
        <w:t>OpenIntro</w:t>
      </w:r>
      <w:proofErr w:type="spellEnd"/>
      <w:r w:rsidRPr="00C97423">
        <w:rPr>
          <w:i/>
          <w:sz w:val="22"/>
          <w:szCs w:val="22"/>
        </w:rPr>
        <w:t xml:space="preserve"> Statistics</w:t>
      </w:r>
      <w:r w:rsidRPr="00DD2B23">
        <w:rPr>
          <w:sz w:val="22"/>
          <w:szCs w:val="22"/>
        </w:rPr>
        <w:t xml:space="preserve"> (3</w:t>
      </w:r>
      <w:r w:rsidRPr="00DD2B23">
        <w:rPr>
          <w:sz w:val="22"/>
          <w:szCs w:val="22"/>
          <w:vertAlign w:val="superscript"/>
        </w:rPr>
        <w:t>rd</w:t>
      </w:r>
      <w:r w:rsidRPr="00DD2B23">
        <w:rPr>
          <w:sz w:val="22"/>
          <w:szCs w:val="22"/>
        </w:rPr>
        <w:t xml:space="preserve"> Edition) by David </w:t>
      </w:r>
      <w:proofErr w:type="spellStart"/>
      <w:r w:rsidRPr="00DD2B23">
        <w:rPr>
          <w:sz w:val="22"/>
          <w:szCs w:val="22"/>
        </w:rPr>
        <w:t>Diez</w:t>
      </w:r>
      <w:proofErr w:type="spellEnd"/>
      <w:r w:rsidRPr="00DD2B23">
        <w:rPr>
          <w:sz w:val="22"/>
          <w:szCs w:val="22"/>
        </w:rPr>
        <w:t xml:space="preserve">, Christopher Barr, and Mine </w:t>
      </w:r>
      <w:proofErr w:type="spellStart"/>
      <w:r w:rsidRPr="00DD2B23">
        <w:rPr>
          <w:sz w:val="22"/>
          <w:szCs w:val="22"/>
        </w:rPr>
        <w:t>Çetinkaya-Rundel</w:t>
      </w:r>
      <w:proofErr w:type="spellEnd"/>
      <w:r w:rsidRPr="00DD2B23">
        <w:rPr>
          <w:sz w:val="22"/>
          <w:szCs w:val="22"/>
        </w:rPr>
        <w:t xml:space="preserve">. It is freely available online at </w:t>
      </w:r>
      <w:hyperlink r:id="rId14" w:history="1">
        <w:r w:rsidRPr="00DD2B23">
          <w:rPr>
            <w:rStyle w:val="Hyperlink"/>
            <w:sz w:val="22"/>
            <w:szCs w:val="22"/>
          </w:rPr>
          <w:t>https://www.openintro.org/stat/textbook.php?stat_book=os</w:t>
        </w:r>
      </w:hyperlink>
      <w:r w:rsidRPr="00DD2B23">
        <w:rPr>
          <w:sz w:val="22"/>
          <w:szCs w:val="22"/>
        </w:rPr>
        <w:t xml:space="preserve">. </w:t>
      </w:r>
    </w:p>
    <w:p w14:paraId="564DEEB9" w14:textId="77777777" w:rsidR="008D1B97" w:rsidRPr="00DD2B23" w:rsidRDefault="008D1B97" w:rsidP="008D1B97">
      <w:pPr>
        <w:pStyle w:val="ListParagraph"/>
        <w:ind w:left="630"/>
        <w:outlineLvl w:val="0"/>
        <w:rPr>
          <w:sz w:val="22"/>
          <w:szCs w:val="22"/>
        </w:rPr>
      </w:pPr>
    </w:p>
    <w:p w14:paraId="1ECCD8C0" w14:textId="5330EE3F" w:rsidR="004D3F09" w:rsidRPr="00DD2B23" w:rsidRDefault="004D3F09" w:rsidP="008D1B97">
      <w:pPr>
        <w:pStyle w:val="ListParagraph"/>
        <w:numPr>
          <w:ilvl w:val="0"/>
          <w:numId w:val="10"/>
        </w:numPr>
        <w:outlineLvl w:val="0"/>
        <w:rPr>
          <w:sz w:val="22"/>
          <w:szCs w:val="22"/>
        </w:rPr>
      </w:pPr>
      <w:r w:rsidRPr="00DD2B23">
        <w:rPr>
          <w:sz w:val="22"/>
          <w:szCs w:val="22"/>
        </w:rPr>
        <w:t xml:space="preserve">The Blackboard course page will host materials, updates, and announcements relevant to the course. </w:t>
      </w:r>
    </w:p>
    <w:p w14:paraId="3479BA61" w14:textId="77777777" w:rsidR="008D1B97" w:rsidRDefault="008D1B97" w:rsidP="00FD4A29">
      <w:pPr>
        <w:rPr>
          <w:sz w:val="22"/>
          <w:szCs w:val="22"/>
        </w:rPr>
      </w:pPr>
    </w:p>
    <w:p w14:paraId="5A43002D" w14:textId="0FF4CA65" w:rsidR="008D1B97" w:rsidRDefault="008D1B97" w:rsidP="00FD4A29">
      <w:pPr>
        <w:rPr>
          <w:b/>
          <w:iCs/>
          <w:color w:val="000000"/>
          <w:sz w:val="22"/>
          <w:szCs w:val="22"/>
          <w:u w:val="single"/>
        </w:rPr>
      </w:pPr>
    </w:p>
    <w:p w14:paraId="3D0535B2" w14:textId="77777777" w:rsidR="008D1B97" w:rsidRDefault="008D1B97" w:rsidP="00FD4A29">
      <w:pPr>
        <w:rPr>
          <w:b/>
          <w:iCs/>
          <w:color w:val="000000"/>
          <w:sz w:val="22"/>
          <w:szCs w:val="22"/>
          <w:u w:val="single"/>
        </w:rPr>
      </w:pPr>
    </w:p>
    <w:p w14:paraId="6C6FFB8C" w14:textId="33ABA0C2" w:rsidR="00D2031B" w:rsidRPr="004A4E8F" w:rsidRDefault="004D3F09" w:rsidP="00FD4A29">
      <w:pPr>
        <w:rPr>
          <w:iCs/>
          <w:color w:val="000000"/>
          <w:sz w:val="22"/>
          <w:szCs w:val="22"/>
        </w:rPr>
      </w:pPr>
      <w:r>
        <w:rPr>
          <w:b/>
          <w:iCs/>
          <w:color w:val="000000"/>
          <w:sz w:val="22"/>
          <w:szCs w:val="22"/>
          <w:u w:val="single"/>
        </w:rPr>
        <w:t>Grades, Assignments and Class Structure</w:t>
      </w:r>
    </w:p>
    <w:p w14:paraId="1F121130" w14:textId="77777777" w:rsidR="00C94838" w:rsidRPr="00FD4A29" w:rsidRDefault="00C94838" w:rsidP="00FD4A29">
      <w:pPr>
        <w:rPr>
          <w:sz w:val="22"/>
          <w:szCs w:val="22"/>
        </w:rPr>
      </w:pPr>
    </w:p>
    <w:p w14:paraId="60EA5793" w14:textId="77777777" w:rsidR="0072280C" w:rsidRDefault="0072280C" w:rsidP="008D1B97">
      <w:pPr>
        <w:pStyle w:val="ListParagraph"/>
        <w:numPr>
          <w:ilvl w:val="0"/>
          <w:numId w:val="8"/>
        </w:numPr>
        <w:rPr>
          <w:sz w:val="22"/>
          <w:szCs w:val="22"/>
        </w:rPr>
      </w:pPr>
      <w:r>
        <w:rPr>
          <w:sz w:val="22"/>
          <w:szCs w:val="22"/>
        </w:rPr>
        <w:t>Grading</w:t>
      </w:r>
    </w:p>
    <w:p w14:paraId="2932D33F" w14:textId="77777777" w:rsidR="0072280C" w:rsidRDefault="0072280C" w:rsidP="0072280C">
      <w:pPr>
        <w:pStyle w:val="ListParagraph"/>
        <w:rPr>
          <w:sz w:val="22"/>
          <w:szCs w:val="22"/>
        </w:rPr>
      </w:pPr>
    </w:p>
    <w:p w14:paraId="7DC8EA61" w14:textId="5002EE09" w:rsidR="004D3F09" w:rsidRPr="008D1B97" w:rsidRDefault="00C94838" w:rsidP="008D1B97">
      <w:pPr>
        <w:ind w:left="1080"/>
        <w:rPr>
          <w:sz w:val="22"/>
          <w:szCs w:val="22"/>
        </w:rPr>
      </w:pPr>
      <w:r w:rsidRPr="008D1B97">
        <w:rPr>
          <w:sz w:val="22"/>
          <w:szCs w:val="22"/>
        </w:rPr>
        <w:t xml:space="preserve">Your final grade will be assessed </w:t>
      </w:r>
      <w:r w:rsidR="00C44077" w:rsidRPr="008D1B97">
        <w:rPr>
          <w:sz w:val="22"/>
          <w:szCs w:val="22"/>
        </w:rPr>
        <w:t>according to the following weight</w:t>
      </w:r>
      <w:r w:rsidRPr="008D1B97">
        <w:rPr>
          <w:sz w:val="22"/>
          <w:szCs w:val="22"/>
        </w:rPr>
        <w:t>:</w:t>
      </w:r>
    </w:p>
    <w:p w14:paraId="52C6EF9B" w14:textId="77777777" w:rsidR="00D2031B" w:rsidRPr="004A4E8F" w:rsidRDefault="00D2031B" w:rsidP="008D1B97">
      <w:pPr>
        <w:autoSpaceDE w:val="0"/>
        <w:autoSpaceDN w:val="0"/>
        <w:adjustRightInd w:val="0"/>
        <w:ind w:left="720"/>
        <w:rPr>
          <w:sz w:val="22"/>
          <w:szCs w:val="22"/>
        </w:rPr>
      </w:pPr>
    </w:p>
    <w:tbl>
      <w:tblPr>
        <w:tblW w:w="4024" w:type="dxa"/>
        <w:tblInd w:w="1098" w:type="dxa"/>
        <w:tblLayout w:type="fixed"/>
        <w:tblLook w:val="04A0" w:firstRow="1" w:lastRow="0" w:firstColumn="1" w:lastColumn="0" w:noHBand="0" w:noVBand="1"/>
      </w:tblPr>
      <w:tblGrid>
        <w:gridCol w:w="2718"/>
        <w:gridCol w:w="1306"/>
      </w:tblGrid>
      <w:tr w:rsidR="00C94838" w:rsidRPr="004A4E8F" w14:paraId="40F2B840" w14:textId="77777777" w:rsidTr="008D1B97">
        <w:tc>
          <w:tcPr>
            <w:tcW w:w="2718" w:type="dxa"/>
            <w:tcBorders>
              <w:top w:val="single" w:sz="6" w:space="0" w:color="auto"/>
              <w:left w:val="single" w:sz="6" w:space="0" w:color="auto"/>
              <w:bottom w:val="nil"/>
              <w:right w:val="nil"/>
            </w:tcBorders>
          </w:tcPr>
          <w:p w14:paraId="5EE22551" w14:textId="77777777" w:rsidR="003C7F69" w:rsidRPr="008D1B97" w:rsidRDefault="003C7F69" w:rsidP="008D1B97">
            <w:pPr>
              <w:spacing w:line="276" w:lineRule="auto"/>
              <w:ind w:left="360"/>
              <w:rPr>
                <w:b/>
                <w:sz w:val="22"/>
                <w:szCs w:val="22"/>
              </w:rPr>
            </w:pPr>
            <w:r w:rsidRPr="008D1B97">
              <w:rPr>
                <w:b/>
                <w:sz w:val="22"/>
                <w:szCs w:val="22"/>
              </w:rPr>
              <w:t xml:space="preserve">Mid-Term Exam    </w:t>
            </w:r>
          </w:p>
          <w:p w14:paraId="34E2F47C" w14:textId="24BE8126" w:rsidR="00C94838" w:rsidRPr="004A4E8F" w:rsidRDefault="003C7F69" w:rsidP="008D1B97">
            <w:pPr>
              <w:pStyle w:val="Heading1"/>
              <w:spacing w:line="276" w:lineRule="auto"/>
              <w:ind w:left="360"/>
              <w:rPr>
                <w:szCs w:val="22"/>
                <w:u w:val="none"/>
              </w:rPr>
            </w:pPr>
            <w:r w:rsidRPr="003C7F69">
              <w:rPr>
                <w:szCs w:val="22"/>
                <w:u w:val="none"/>
              </w:rPr>
              <w:t>Final Exam</w:t>
            </w:r>
            <w:r w:rsidRPr="004A4E8F">
              <w:rPr>
                <w:szCs w:val="22"/>
              </w:rPr>
              <w:t xml:space="preserve">                     </w:t>
            </w:r>
          </w:p>
        </w:tc>
        <w:tc>
          <w:tcPr>
            <w:tcW w:w="1306" w:type="dxa"/>
            <w:tcBorders>
              <w:top w:val="single" w:sz="6" w:space="0" w:color="auto"/>
              <w:left w:val="nil"/>
              <w:bottom w:val="nil"/>
              <w:right w:val="single" w:sz="6" w:space="0" w:color="auto"/>
            </w:tcBorders>
          </w:tcPr>
          <w:p w14:paraId="3583D662" w14:textId="336F4535" w:rsidR="003C7F69" w:rsidRPr="008D1B97" w:rsidRDefault="003C7F69" w:rsidP="008D1B97">
            <w:pPr>
              <w:spacing w:line="276" w:lineRule="auto"/>
              <w:ind w:left="360"/>
              <w:rPr>
                <w:b/>
                <w:sz w:val="22"/>
                <w:szCs w:val="22"/>
              </w:rPr>
            </w:pPr>
            <w:r w:rsidRPr="008D1B97">
              <w:rPr>
                <w:b/>
                <w:sz w:val="22"/>
                <w:szCs w:val="22"/>
              </w:rPr>
              <w:t>20%</w:t>
            </w:r>
          </w:p>
          <w:p w14:paraId="01CA1776" w14:textId="57B157B0" w:rsidR="00C94838" w:rsidRPr="008D1B97" w:rsidRDefault="00CA02F4" w:rsidP="008D1B97">
            <w:pPr>
              <w:spacing w:line="276" w:lineRule="auto"/>
              <w:ind w:left="360"/>
              <w:rPr>
                <w:b/>
                <w:sz w:val="22"/>
                <w:szCs w:val="22"/>
              </w:rPr>
            </w:pPr>
            <w:r w:rsidRPr="008D1B97">
              <w:rPr>
                <w:b/>
                <w:sz w:val="22"/>
                <w:szCs w:val="22"/>
              </w:rPr>
              <w:t>30</w:t>
            </w:r>
            <w:r w:rsidR="003C7F69" w:rsidRPr="008D1B97">
              <w:rPr>
                <w:b/>
                <w:sz w:val="22"/>
                <w:szCs w:val="22"/>
              </w:rPr>
              <w:t>%</w:t>
            </w:r>
          </w:p>
        </w:tc>
      </w:tr>
      <w:tr w:rsidR="003C7F69" w:rsidRPr="004A4E8F" w14:paraId="33437E03" w14:textId="77777777" w:rsidTr="008D1B97">
        <w:tc>
          <w:tcPr>
            <w:tcW w:w="2718" w:type="dxa"/>
            <w:tcBorders>
              <w:top w:val="nil"/>
              <w:left w:val="single" w:sz="6" w:space="0" w:color="auto"/>
              <w:right w:val="nil"/>
            </w:tcBorders>
          </w:tcPr>
          <w:p w14:paraId="0C8FF293" w14:textId="77777777" w:rsidR="003C7F69" w:rsidRPr="008D1B97" w:rsidRDefault="003C7F69" w:rsidP="008D1B97">
            <w:pPr>
              <w:spacing w:line="276" w:lineRule="auto"/>
              <w:ind w:left="360"/>
              <w:rPr>
                <w:b/>
                <w:sz w:val="22"/>
                <w:szCs w:val="22"/>
              </w:rPr>
            </w:pPr>
            <w:r w:rsidRPr="008D1B97">
              <w:rPr>
                <w:b/>
                <w:sz w:val="22"/>
                <w:szCs w:val="22"/>
              </w:rPr>
              <w:t>Application Exercises</w:t>
            </w:r>
          </w:p>
          <w:p w14:paraId="09599B71" w14:textId="77777777" w:rsidR="003C7F69" w:rsidRPr="008D1B97" w:rsidRDefault="003C7F69" w:rsidP="008D1B97">
            <w:pPr>
              <w:tabs>
                <w:tab w:val="center" w:pos="2734"/>
              </w:tabs>
              <w:spacing w:line="276" w:lineRule="auto"/>
              <w:ind w:left="360"/>
              <w:rPr>
                <w:b/>
                <w:sz w:val="22"/>
                <w:szCs w:val="22"/>
              </w:rPr>
            </w:pPr>
            <w:r w:rsidRPr="008D1B97">
              <w:rPr>
                <w:b/>
                <w:sz w:val="22"/>
                <w:szCs w:val="22"/>
              </w:rPr>
              <w:t>Homework</w:t>
            </w:r>
          </w:p>
          <w:p w14:paraId="044C4817" w14:textId="57BACED7" w:rsidR="003C7F69" w:rsidRPr="008D1B97" w:rsidRDefault="003C7F69" w:rsidP="008D1B97">
            <w:pPr>
              <w:tabs>
                <w:tab w:val="center" w:pos="2734"/>
              </w:tabs>
              <w:spacing w:line="276" w:lineRule="auto"/>
              <w:ind w:left="360"/>
              <w:rPr>
                <w:b/>
                <w:sz w:val="22"/>
                <w:szCs w:val="22"/>
              </w:rPr>
            </w:pPr>
            <w:r w:rsidRPr="008D1B97">
              <w:rPr>
                <w:b/>
                <w:sz w:val="22"/>
                <w:szCs w:val="22"/>
              </w:rPr>
              <w:t>In class participation</w:t>
            </w:r>
            <w:r w:rsidRPr="008D1B97">
              <w:rPr>
                <w:b/>
                <w:sz w:val="22"/>
                <w:szCs w:val="22"/>
              </w:rPr>
              <w:tab/>
            </w:r>
          </w:p>
        </w:tc>
        <w:tc>
          <w:tcPr>
            <w:tcW w:w="1306" w:type="dxa"/>
            <w:tcBorders>
              <w:top w:val="nil"/>
              <w:left w:val="nil"/>
              <w:right w:val="single" w:sz="6" w:space="0" w:color="auto"/>
            </w:tcBorders>
          </w:tcPr>
          <w:p w14:paraId="5FA0C272" w14:textId="7F357E7A" w:rsidR="003C7F69" w:rsidRPr="008D1B97" w:rsidRDefault="003C7F69" w:rsidP="008D1B97">
            <w:pPr>
              <w:spacing w:line="276" w:lineRule="auto"/>
              <w:ind w:left="360"/>
              <w:rPr>
                <w:b/>
                <w:sz w:val="22"/>
                <w:szCs w:val="22"/>
              </w:rPr>
            </w:pPr>
            <w:r w:rsidRPr="008D1B97">
              <w:rPr>
                <w:b/>
                <w:sz w:val="22"/>
                <w:szCs w:val="22"/>
              </w:rPr>
              <w:t>2</w:t>
            </w:r>
            <w:r w:rsidR="008D1B97">
              <w:rPr>
                <w:b/>
                <w:sz w:val="22"/>
                <w:szCs w:val="22"/>
              </w:rPr>
              <w:t>0</w:t>
            </w:r>
            <w:r w:rsidRPr="008D1B97">
              <w:rPr>
                <w:b/>
                <w:sz w:val="22"/>
                <w:szCs w:val="22"/>
              </w:rPr>
              <w:t>%</w:t>
            </w:r>
          </w:p>
          <w:p w14:paraId="3550710C" w14:textId="538CC2CC" w:rsidR="003C7F69" w:rsidRPr="008D1B97" w:rsidRDefault="008D1B97" w:rsidP="008D1B97">
            <w:pPr>
              <w:spacing w:line="276" w:lineRule="auto"/>
              <w:ind w:left="360"/>
              <w:rPr>
                <w:b/>
                <w:sz w:val="22"/>
                <w:szCs w:val="22"/>
              </w:rPr>
            </w:pPr>
            <w:r>
              <w:rPr>
                <w:b/>
                <w:sz w:val="22"/>
                <w:szCs w:val="22"/>
              </w:rPr>
              <w:t>20</w:t>
            </w:r>
            <w:r w:rsidR="003C7F69" w:rsidRPr="008D1B97">
              <w:rPr>
                <w:b/>
                <w:sz w:val="22"/>
                <w:szCs w:val="22"/>
              </w:rPr>
              <w:t>%</w:t>
            </w:r>
          </w:p>
          <w:p w14:paraId="3CC02B22" w14:textId="04290D97" w:rsidR="003C7F69" w:rsidRPr="008D1B97" w:rsidRDefault="00CA02F4" w:rsidP="008D1B97">
            <w:pPr>
              <w:spacing w:line="276" w:lineRule="auto"/>
              <w:ind w:left="360"/>
              <w:rPr>
                <w:b/>
                <w:sz w:val="22"/>
                <w:szCs w:val="22"/>
                <w:u w:val="single"/>
              </w:rPr>
            </w:pPr>
            <w:r w:rsidRPr="008D1B97">
              <w:rPr>
                <w:b/>
                <w:sz w:val="22"/>
                <w:szCs w:val="22"/>
                <w:u w:val="single"/>
              </w:rPr>
              <w:t>10</w:t>
            </w:r>
            <w:r w:rsidR="003C7F69" w:rsidRPr="008D1B97">
              <w:rPr>
                <w:b/>
                <w:sz w:val="22"/>
                <w:szCs w:val="22"/>
                <w:u w:val="single"/>
              </w:rPr>
              <w:t>%</w:t>
            </w:r>
          </w:p>
        </w:tc>
      </w:tr>
      <w:tr w:rsidR="003C7F69" w:rsidRPr="004A4E8F" w14:paraId="2B947352" w14:textId="77777777" w:rsidTr="008D1B97">
        <w:tc>
          <w:tcPr>
            <w:tcW w:w="2718" w:type="dxa"/>
            <w:tcBorders>
              <w:top w:val="nil"/>
              <w:left w:val="single" w:sz="6" w:space="0" w:color="auto"/>
              <w:bottom w:val="single" w:sz="4" w:space="0" w:color="auto"/>
              <w:right w:val="nil"/>
            </w:tcBorders>
          </w:tcPr>
          <w:p w14:paraId="7A37D555" w14:textId="4A002C9B" w:rsidR="003C7F69" w:rsidRPr="008D1B97" w:rsidRDefault="003C7F69" w:rsidP="008D1B97">
            <w:pPr>
              <w:ind w:left="360"/>
              <w:rPr>
                <w:b/>
                <w:sz w:val="22"/>
                <w:szCs w:val="22"/>
              </w:rPr>
            </w:pPr>
          </w:p>
        </w:tc>
        <w:tc>
          <w:tcPr>
            <w:tcW w:w="1306" w:type="dxa"/>
            <w:tcBorders>
              <w:top w:val="nil"/>
              <w:left w:val="nil"/>
              <w:bottom w:val="single" w:sz="4" w:space="0" w:color="auto"/>
              <w:right w:val="single" w:sz="6" w:space="0" w:color="auto"/>
            </w:tcBorders>
          </w:tcPr>
          <w:p w14:paraId="5FB1303D" w14:textId="568DA6F5" w:rsidR="003C7F69" w:rsidRPr="008D1B97" w:rsidRDefault="003C7F69" w:rsidP="008D1B97">
            <w:pPr>
              <w:ind w:left="360"/>
              <w:rPr>
                <w:b/>
                <w:sz w:val="22"/>
                <w:szCs w:val="22"/>
              </w:rPr>
            </w:pPr>
            <w:r w:rsidRPr="008D1B97">
              <w:rPr>
                <w:b/>
                <w:sz w:val="22"/>
                <w:szCs w:val="22"/>
              </w:rPr>
              <w:t>100%</w:t>
            </w:r>
          </w:p>
        </w:tc>
      </w:tr>
    </w:tbl>
    <w:p w14:paraId="03F3593E" w14:textId="77777777" w:rsidR="002E1D19" w:rsidRPr="00FD4A29" w:rsidRDefault="002E1D19" w:rsidP="00A219E0">
      <w:pPr>
        <w:ind w:left="720"/>
        <w:rPr>
          <w:sz w:val="22"/>
          <w:szCs w:val="22"/>
        </w:rPr>
      </w:pPr>
    </w:p>
    <w:p w14:paraId="0E7B0D77" w14:textId="6B6578C7" w:rsidR="00C70400" w:rsidRPr="0072280C" w:rsidRDefault="00CD213A" w:rsidP="008D1B97">
      <w:pPr>
        <w:pStyle w:val="ListParagraph"/>
        <w:numPr>
          <w:ilvl w:val="0"/>
          <w:numId w:val="8"/>
        </w:numPr>
        <w:autoSpaceDE w:val="0"/>
        <w:autoSpaceDN w:val="0"/>
        <w:adjustRightInd w:val="0"/>
        <w:rPr>
          <w:sz w:val="22"/>
          <w:szCs w:val="22"/>
        </w:rPr>
      </w:pPr>
      <w:r w:rsidRPr="0072280C">
        <w:rPr>
          <w:b/>
          <w:color w:val="000000"/>
          <w:sz w:val="22"/>
          <w:szCs w:val="22"/>
        </w:rPr>
        <w:t>Class Attendance &amp; Participatio</w:t>
      </w:r>
      <w:r w:rsidR="0072280C">
        <w:rPr>
          <w:b/>
          <w:color w:val="000000"/>
          <w:sz w:val="22"/>
          <w:szCs w:val="22"/>
        </w:rPr>
        <w:t>n:</w:t>
      </w:r>
      <w:r w:rsidRPr="0072280C">
        <w:rPr>
          <w:color w:val="000000"/>
          <w:sz w:val="22"/>
          <w:szCs w:val="22"/>
        </w:rPr>
        <w:t xml:space="preserve"> </w:t>
      </w:r>
      <w:r w:rsidR="00805C65">
        <w:rPr>
          <w:sz w:val="22"/>
          <w:szCs w:val="22"/>
        </w:rPr>
        <w:t xml:space="preserve">Class attendance is helpful and allows you to interact with other students when learning about statistical concepts through demonstrations, class exercises, and Excel assignments. Class helps clarify material and lets you do work in class that you would otherwise have to do at home to master the material, but attendance will not be taken. </w:t>
      </w:r>
      <w:r w:rsidR="008E2D89" w:rsidRPr="0072280C">
        <w:rPr>
          <w:i/>
          <w:sz w:val="22"/>
          <w:szCs w:val="22"/>
        </w:rPr>
        <w:t>I</w:t>
      </w:r>
      <w:r w:rsidRPr="0072280C">
        <w:rPr>
          <w:i/>
          <w:sz w:val="22"/>
          <w:szCs w:val="22"/>
        </w:rPr>
        <w:t xml:space="preserve">n cases of borderline grades, </w:t>
      </w:r>
      <w:r w:rsidR="00C44077" w:rsidRPr="0072280C">
        <w:rPr>
          <w:i/>
          <w:sz w:val="22"/>
          <w:szCs w:val="22"/>
        </w:rPr>
        <w:t>strong participation will be rewarded</w:t>
      </w:r>
      <w:r w:rsidRPr="0072280C">
        <w:rPr>
          <w:i/>
          <w:sz w:val="22"/>
          <w:szCs w:val="22"/>
        </w:rPr>
        <w:t xml:space="preserve">. </w:t>
      </w:r>
      <w:r w:rsidR="00805C65">
        <w:rPr>
          <w:i/>
          <w:sz w:val="22"/>
          <w:szCs w:val="22"/>
        </w:rPr>
        <w:t>Poor attendance cannot earn a grade above 90%.</w:t>
      </w:r>
    </w:p>
    <w:p w14:paraId="363CF22A" w14:textId="77777777" w:rsidR="0072280C" w:rsidRPr="0072280C" w:rsidRDefault="0072280C" w:rsidP="0072280C">
      <w:pPr>
        <w:pStyle w:val="ListParagraph"/>
        <w:autoSpaceDE w:val="0"/>
        <w:autoSpaceDN w:val="0"/>
        <w:adjustRightInd w:val="0"/>
        <w:rPr>
          <w:sz w:val="22"/>
          <w:szCs w:val="22"/>
        </w:rPr>
      </w:pPr>
    </w:p>
    <w:p w14:paraId="2B2EB6C2" w14:textId="4652602B" w:rsidR="00CD213A" w:rsidRPr="00803F4C" w:rsidRDefault="0072280C" w:rsidP="008D1B97">
      <w:pPr>
        <w:pStyle w:val="ListParagraph"/>
        <w:numPr>
          <w:ilvl w:val="0"/>
          <w:numId w:val="8"/>
        </w:numPr>
        <w:autoSpaceDE w:val="0"/>
        <w:autoSpaceDN w:val="0"/>
        <w:adjustRightInd w:val="0"/>
        <w:rPr>
          <w:sz w:val="22"/>
          <w:szCs w:val="22"/>
        </w:rPr>
      </w:pPr>
      <w:r w:rsidRPr="0072280C">
        <w:rPr>
          <w:b/>
          <w:color w:val="000000"/>
          <w:sz w:val="22"/>
          <w:szCs w:val="22"/>
        </w:rPr>
        <w:t>Homework:</w:t>
      </w:r>
      <w:r>
        <w:rPr>
          <w:color w:val="000000"/>
          <w:sz w:val="22"/>
          <w:szCs w:val="22"/>
        </w:rPr>
        <w:t xml:space="preserve"> </w:t>
      </w:r>
      <w:r w:rsidRPr="0072280C">
        <w:rPr>
          <w:color w:val="000000"/>
          <w:sz w:val="22"/>
          <w:szCs w:val="22"/>
        </w:rPr>
        <w:t>There</w:t>
      </w:r>
      <w:r w:rsidR="00DC7D4E" w:rsidRPr="0072280C">
        <w:rPr>
          <w:color w:val="000000"/>
          <w:sz w:val="22"/>
          <w:szCs w:val="22"/>
        </w:rPr>
        <w:t xml:space="preserve"> will be </w:t>
      </w:r>
      <w:r w:rsidR="00110460">
        <w:rPr>
          <w:color w:val="000000"/>
          <w:sz w:val="22"/>
          <w:szCs w:val="22"/>
        </w:rPr>
        <w:t>six (6</w:t>
      </w:r>
      <w:r w:rsidR="00DC7D4E" w:rsidRPr="0072280C">
        <w:rPr>
          <w:color w:val="000000"/>
          <w:sz w:val="22"/>
          <w:szCs w:val="22"/>
        </w:rPr>
        <w:t xml:space="preserve">) homework assignments. </w:t>
      </w:r>
      <w:r w:rsidR="008C64F2" w:rsidRPr="00803F4C">
        <w:rPr>
          <w:color w:val="000000"/>
          <w:sz w:val="22"/>
          <w:szCs w:val="22"/>
        </w:rPr>
        <w:t xml:space="preserve">You will view your assignments and submit the answers online, using </w:t>
      </w:r>
      <w:r w:rsidR="00803F4C" w:rsidRPr="00803F4C">
        <w:t>Blackboard</w:t>
      </w:r>
      <w:r w:rsidR="00110460">
        <w:t xml:space="preserve">. </w:t>
      </w:r>
      <w:r w:rsidR="00803F4C" w:rsidRPr="00803F4C">
        <w:t>Typed or scanned submissions are accepted</w:t>
      </w:r>
      <w:r w:rsidR="00110460">
        <w:t xml:space="preserve"> as Word documents or pdfs (jpeg files or other image files not accepted)</w:t>
      </w:r>
      <w:r w:rsidR="00803F4C" w:rsidRPr="00803F4C">
        <w:t xml:space="preserve">. </w:t>
      </w:r>
      <w:r w:rsidR="008C64F2" w:rsidRPr="00803F4C">
        <w:rPr>
          <w:sz w:val="22"/>
          <w:szCs w:val="22"/>
        </w:rPr>
        <w:t xml:space="preserve">Due dates will be specified </w:t>
      </w:r>
      <w:r w:rsidR="007237C3" w:rsidRPr="00803F4C">
        <w:rPr>
          <w:sz w:val="22"/>
          <w:szCs w:val="22"/>
        </w:rPr>
        <w:t>for</w:t>
      </w:r>
      <w:r w:rsidR="008C64F2" w:rsidRPr="00803F4C">
        <w:rPr>
          <w:sz w:val="22"/>
          <w:szCs w:val="22"/>
        </w:rPr>
        <w:t xml:space="preserve"> each HW assignment. </w:t>
      </w:r>
      <w:r w:rsidR="00803F4C" w:rsidRPr="00803F4C">
        <w:rPr>
          <w:sz w:val="22"/>
          <w:szCs w:val="22"/>
        </w:rPr>
        <w:t>See Blackboard</w:t>
      </w:r>
      <w:r w:rsidR="00892128" w:rsidRPr="00803F4C">
        <w:rPr>
          <w:sz w:val="22"/>
          <w:szCs w:val="22"/>
        </w:rPr>
        <w:t xml:space="preserve"> for updates on homework due dates. </w:t>
      </w:r>
      <w:r w:rsidR="008C64F2" w:rsidRPr="00803F4C">
        <w:rPr>
          <w:sz w:val="22"/>
          <w:szCs w:val="22"/>
        </w:rPr>
        <w:t xml:space="preserve"> </w:t>
      </w:r>
    </w:p>
    <w:p w14:paraId="5DDCB0EE" w14:textId="77777777" w:rsidR="0072280C" w:rsidRPr="0072280C" w:rsidRDefault="0072280C" w:rsidP="0072280C">
      <w:pPr>
        <w:pStyle w:val="ListParagraph"/>
        <w:autoSpaceDE w:val="0"/>
        <w:autoSpaceDN w:val="0"/>
        <w:adjustRightInd w:val="0"/>
        <w:rPr>
          <w:sz w:val="22"/>
          <w:szCs w:val="22"/>
        </w:rPr>
      </w:pPr>
    </w:p>
    <w:p w14:paraId="2708FDF6" w14:textId="7829724A" w:rsidR="0072280C" w:rsidRPr="0072280C" w:rsidRDefault="0072280C" w:rsidP="008D1B97">
      <w:pPr>
        <w:pStyle w:val="ListParagraph"/>
        <w:numPr>
          <w:ilvl w:val="0"/>
          <w:numId w:val="8"/>
        </w:numPr>
        <w:autoSpaceDE w:val="0"/>
        <w:autoSpaceDN w:val="0"/>
        <w:adjustRightInd w:val="0"/>
        <w:rPr>
          <w:sz w:val="22"/>
          <w:szCs w:val="22"/>
        </w:rPr>
      </w:pPr>
      <w:r w:rsidRPr="0072280C">
        <w:rPr>
          <w:b/>
          <w:color w:val="000000"/>
          <w:sz w:val="22"/>
          <w:szCs w:val="22"/>
        </w:rPr>
        <w:t>Application Exercises:</w:t>
      </w:r>
      <w:r w:rsidRPr="0072280C">
        <w:rPr>
          <w:color w:val="000000"/>
          <w:sz w:val="22"/>
          <w:szCs w:val="22"/>
        </w:rPr>
        <w:t xml:space="preserve"> </w:t>
      </w:r>
      <w:r w:rsidRPr="0072280C">
        <w:rPr>
          <w:sz w:val="22"/>
          <w:szCs w:val="22"/>
        </w:rPr>
        <w:t xml:space="preserve">You will regularly work collaboratively to use </w:t>
      </w:r>
      <w:r w:rsidR="00176152">
        <w:rPr>
          <w:sz w:val="22"/>
          <w:szCs w:val="22"/>
        </w:rPr>
        <w:t>Excel</w:t>
      </w:r>
      <w:r w:rsidRPr="0072280C">
        <w:rPr>
          <w:sz w:val="22"/>
          <w:szCs w:val="22"/>
        </w:rPr>
        <w:t xml:space="preserve"> to perform analysis and present conclusions. The exercises will be constructed in order to lead you through key topics introduced in lectures and reading. Your grade will be based on </w:t>
      </w:r>
      <w:r w:rsidR="00201061">
        <w:rPr>
          <w:sz w:val="22"/>
          <w:szCs w:val="22"/>
        </w:rPr>
        <w:t xml:space="preserve">the </w:t>
      </w:r>
      <w:r w:rsidRPr="0072280C">
        <w:rPr>
          <w:sz w:val="22"/>
          <w:szCs w:val="22"/>
        </w:rPr>
        <w:t xml:space="preserve">quality of your participation and submissions. </w:t>
      </w:r>
    </w:p>
    <w:p w14:paraId="0F68C808" w14:textId="4AC1AA1E" w:rsidR="0072280C" w:rsidRPr="004A4E8F" w:rsidRDefault="0072280C" w:rsidP="008D1B97">
      <w:pPr>
        <w:tabs>
          <w:tab w:val="left" w:pos="1455"/>
        </w:tabs>
        <w:ind w:firstLine="1455"/>
        <w:rPr>
          <w:b/>
          <w:sz w:val="22"/>
          <w:szCs w:val="22"/>
        </w:rPr>
      </w:pPr>
    </w:p>
    <w:p w14:paraId="2A723EF5" w14:textId="4114C632" w:rsidR="0072280C" w:rsidRPr="0072280C" w:rsidRDefault="0072280C" w:rsidP="008D1B97">
      <w:pPr>
        <w:pStyle w:val="ListParagraph"/>
        <w:numPr>
          <w:ilvl w:val="0"/>
          <w:numId w:val="8"/>
        </w:numPr>
        <w:autoSpaceDE w:val="0"/>
        <w:autoSpaceDN w:val="0"/>
        <w:adjustRightInd w:val="0"/>
        <w:rPr>
          <w:sz w:val="22"/>
          <w:szCs w:val="22"/>
        </w:rPr>
      </w:pPr>
      <w:r w:rsidRPr="0072280C">
        <w:rPr>
          <w:b/>
          <w:color w:val="000000"/>
          <w:sz w:val="22"/>
          <w:szCs w:val="22"/>
        </w:rPr>
        <w:t>Midterm and Final Exam</w:t>
      </w:r>
      <w:r>
        <w:rPr>
          <w:b/>
          <w:color w:val="000000"/>
          <w:sz w:val="22"/>
          <w:szCs w:val="22"/>
        </w:rPr>
        <w:t xml:space="preserve">: </w:t>
      </w:r>
      <w:r w:rsidRPr="0072280C">
        <w:rPr>
          <w:sz w:val="22"/>
          <w:szCs w:val="22"/>
        </w:rPr>
        <w:t>Exams will be given in class on the dates announced in the course schedule. You are allowed one</w:t>
      </w:r>
      <w:r w:rsidRPr="0072280C">
        <w:rPr>
          <w:bCs/>
          <w:sz w:val="22"/>
          <w:szCs w:val="22"/>
        </w:rPr>
        <w:t xml:space="preserve"> handwritten sheet (both sides)</w:t>
      </w:r>
      <w:r w:rsidRPr="0072280C">
        <w:rPr>
          <w:sz w:val="22"/>
          <w:szCs w:val="22"/>
        </w:rPr>
        <w:t xml:space="preserve"> containing notes and formulas. </w:t>
      </w:r>
      <w:r w:rsidRPr="0072280C">
        <w:rPr>
          <w:b/>
          <w:sz w:val="22"/>
          <w:szCs w:val="22"/>
        </w:rPr>
        <w:t xml:space="preserve"> </w:t>
      </w:r>
      <w:r w:rsidR="00DD2B23">
        <w:rPr>
          <w:sz w:val="22"/>
          <w:szCs w:val="22"/>
        </w:rPr>
        <w:t xml:space="preserve">All make-up tests must be </w:t>
      </w:r>
      <w:r w:rsidR="001F39B6">
        <w:rPr>
          <w:sz w:val="22"/>
          <w:szCs w:val="22"/>
        </w:rPr>
        <w:t>requested at least a week ahead</w:t>
      </w:r>
      <w:r w:rsidRPr="0072280C">
        <w:rPr>
          <w:b/>
          <w:i/>
          <w:sz w:val="22"/>
          <w:szCs w:val="22"/>
        </w:rPr>
        <w:t>.</w:t>
      </w:r>
      <w:r w:rsidRPr="0072280C">
        <w:rPr>
          <w:sz w:val="22"/>
          <w:szCs w:val="22"/>
        </w:rPr>
        <w:t xml:space="preserve">  You will receive a grade of zero for each missed test unless you have a written excuse from your doctor or the University. You cannot</w:t>
      </w:r>
      <w:r w:rsidRPr="0072280C">
        <w:rPr>
          <w:b/>
          <w:sz w:val="22"/>
          <w:szCs w:val="22"/>
        </w:rPr>
        <w:t xml:space="preserve"> </w:t>
      </w:r>
      <w:r w:rsidRPr="0072280C">
        <w:rPr>
          <w:sz w:val="22"/>
          <w:szCs w:val="22"/>
        </w:rPr>
        <w:t>be exempted from this final</w:t>
      </w:r>
      <w:r w:rsidRPr="0072280C">
        <w:rPr>
          <w:b/>
          <w:sz w:val="22"/>
          <w:szCs w:val="22"/>
        </w:rPr>
        <w:t xml:space="preserve"> </w:t>
      </w:r>
      <w:r w:rsidRPr="0072280C">
        <w:rPr>
          <w:sz w:val="22"/>
          <w:szCs w:val="22"/>
        </w:rPr>
        <w:t xml:space="preserve">under any circumstances. </w:t>
      </w:r>
    </w:p>
    <w:p w14:paraId="27DE3E7C" w14:textId="77777777" w:rsidR="0072280C" w:rsidRPr="004A4E8F" w:rsidRDefault="0072280C" w:rsidP="0072280C">
      <w:pPr>
        <w:rPr>
          <w:b/>
          <w:sz w:val="22"/>
          <w:szCs w:val="22"/>
        </w:rPr>
      </w:pPr>
    </w:p>
    <w:p w14:paraId="5EC2D47B" w14:textId="77777777" w:rsidR="0072280C" w:rsidRDefault="0072280C" w:rsidP="008D1B97">
      <w:pPr>
        <w:pStyle w:val="ListParagraph"/>
        <w:numPr>
          <w:ilvl w:val="0"/>
          <w:numId w:val="8"/>
        </w:numPr>
        <w:autoSpaceDE w:val="0"/>
        <w:autoSpaceDN w:val="0"/>
        <w:adjustRightInd w:val="0"/>
        <w:rPr>
          <w:sz w:val="22"/>
          <w:szCs w:val="22"/>
        </w:rPr>
      </w:pPr>
      <w:r w:rsidRPr="0072280C">
        <w:rPr>
          <w:b/>
          <w:sz w:val="22"/>
          <w:szCs w:val="22"/>
        </w:rPr>
        <w:t>Academic Integrity:</w:t>
      </w:r>
      <w:r w:rsidRPr="0072280C">
        <w:rPr>
          <w:sz w:val="22"/>
          <w:szCs w:val="22"/>
        </w:rPr>
        <w:t xml:space="preserve"> The use of unauthorized material, communication with fellow students during an examination, attempting to benefit from the work of another student, and similar behavior that defeats the intent of an examination or other class work is unacceptable to the University.  It is often difficult to distinguish between a culpable act and inadvertent behavior resulting from the nervous tensions accompanying examinations.  Where a clear violation has occurred, however, the instructor may disqualify the student's work as unacceptable and assign a failing mark on the paper.</w:t>
      </w:r>
    </w:p>
    <w:p w14:paraId="735E6698" w14:textId="77777777" w:rsidR="0072280C" w:rsidRPr="0072280C" w:rsidRDefault="0072280C" w:rsidP="0072280C">
      <w:pPr>
        <w:pStyle w:val="ListParagraph"/>
        <w:autoSpaceDE w:val="0"/>
        <w:autoSpaceDN w:val="0"/>
        <w:adjustRightInd w:val="0"/>
        <w:rPr>
          <w:sz w:val="22"/>
          <w:szCs w:val="22"/>
        </w:rPr>
      </w:pPr>
    </w:p>
    <w:p w14:paraId="6210639E" w14:textId="1F85F9B4" w:rsidR="0072280C" w:rsidRDefault="0072280C" w:rsidP="008D1B97">
      <w:pPr>
        <w:pStyle w:val="ListParagraph"/>
        <w:numPr>
          <w:ilvl w:val="0"/>
          <w:numId w:val="8"/>
        </w:numPr>
        <w:autoSpaceDE w:val="0"/>
        <w:autoSpaceDN w:val="0"/>
        <w:adjustRightInd w:val="0"/>
        <w:rPr>
          <w:sz w:val="22"/>
          <w:szCs w:val="22"/>
        </w:rPr>
      </w:pPr>
      <w:r w:rsidRPr="0072280C">
        <w:rPr>
          <w:b/>
          <w:sz w:val="22"/>
          <w:szCs w:val="22"/>
        </w:rPr>
        <w:t>Academic Accommodation for Students with Disabilities:</w:t>
      </w:r>
      <w:r w:rsidRPr="0072280C">
        <w:rPr>
          <w:sz w:val="22"/>
          <w:szCs w:val="22"/>
        </w:rPr>
        <w:t xml:space="preserve"> Any student requesting academic accommodation based on a disability is required to register with Disability Services and Programs (DSP) each semester.  A letter of verification for approved accommodations can be obtained from DSP.  Please be sure the letter is delivered to me as early in the semester as possible.  DSP is located in STU 301 and is open 8:30am-5:00pm Monday through Friday.  The telephone number for DSP is (213) 740-0776.  </w:t>
      </w:r>
    </w:p>
    <w:p w14:paraId="51803000" w14:textId="59E650C8" w:rsidR="008D1B97" w:rsidRDefault="008D1B97">
      <w:pPr>
        <w:rPr>
          <w:sz w:val="22"/>
          <w:szCs w:val="22"/>
        </w:rPr>
      </w:pPr>
    </w:p>
    <w:p w14:paraId="1315FB16" w14:textId="5C54649C" w:rsidR="00892128" w:rsidRPr="00892128" w:rsidRDefault="0072280C" w:rsidP="00892128">
      <w:pPr>
        <w:jc w:val="center"/>
        <w:rPr>
          <w:b/>
          <w:sz w:val="32"/>
          <w:szCs w:val="22"/>
        </w:rPr>
      </w:pPr>
      <w:r w:rsidRPr="00892128">
        <w:rPr>
          <w:b/>
          <w:sz w:val="32"/>
          <w:szCs w:val="22"/>
        </w:rPr>
        <w:t>Schedule</w:t>
      </w:r>
    </w:p>
    <w:p w14:paraId="11030D3E" w14:textId="7E8FE304" w:rsidR="004558F5" w:rsidRPr="00AC33F3" w:rsidRDefault="00892128" w:rsidP="00AC33F3">
      <w:pPr>
        <w:jc w:val="center"/>
        <w:rPr>
          <w:i/>
          <w:sz w:val="22"/>
          <w:szCs w:val="22"/>
        </w:rPr>
      </w:pPr>
      <w:r w:rsidRPr="00A90445">
        <w:rPr>
          <w:i/>
          <w:sz w:val="22"/>
          <w:szCs w:val="22"/>
        </w:rPr>
        <w:t xml:space="preserve">Note: </w:t>
      </w:r>
      <w:r w:rsidR="0072280C" w:rsidRPr="00A90445">
        <w:rPr>
          <w:i/>
          <w:sz w:val="22"/>
          <w:szCs w:val="22"/>
        </w:rPr>
        <w:t>Subject to Modification</w:t>
      </w:r>
    </w:p>
    <w:p w14:paraId="6AA53CA6" w14:textId="3D1FBDAB" w:rsidR="004558F5" w:rsidRPr="004558F5" w:rsidRDefault="004558F5" w:rsidP="00892128">
      <w:pPr>
        <w:jc w:val="center"/>
        <w:rPr>
          <w:b/>
          <w:szCs w:val="22"/>
        </w:rPr>
      </w:pPr>
      <w:r w:rsidRPr="004558F5">
        <w:rPr>
          <w:b/>
          <w:szCs w:val="22"/>
        </w:rPr>
        <w:t xml:space="preserve">See Blackboard for topic detail, assignment due dates, </w:t>
      </w:r>
      <w:r>
        <w:rPr>
          <w:b/>
          <w:szCs w:val="22"/>
        </w:rPr>
        <w:t xml:space="preserve">required reading, and other posted announcements and materials. </w:t>
      </w:r>
    </w:p>
    <w:p w14:paraId="2CA49542" w14:textId="77777777" w:rsidR="00892128" w:rsidRDefault="00892128" w:rsidP="00C70400">
      <w:pPr>
        <w:rPr>
          <w:sz w:val="22"/>
          <w:szCs w:val="22"/>
        </w:rPr>
      </w:pPr>
    </w:p>
    <w:tbl>
      <w:tblPr>
        <w:tblW w:w="8913" w:type="dxa"/>
        <w:jc w:val="center"/>
        <w:tblBorders>
          <w:top w:val="single" w:sz="24" w:space="0" w:color="auto"/>
          <w:left w:val="single" w:sz="24" w:space="0" w:color="auto"/>
          <w:bottom w:val="single" w:sz="24" w:space="0" w:color="auto"/>
          <w:right w:val="single" w:sz="24" w:space="0" w:color="auto"/>
          <w:insideH w:val="single" w:sz="6" w:space="0" w:color="auto"/>
          <w:insideV w:val="single" w:sz="6" w:space="0" w:color="auto"/>
        </w:tblBorders>
        <w:tblLayout w:type="fixed"/>
        <w:tblCellMar>
          <w:left w:w="54" w:type="dxa"/>
          <w:right w:w="54" w:type="dxa"/>
        </w:tblCellMar>
        <w:tblLook w:val="04A0" w:firstRow="1" w:lastRow="0" w:firstColumn="1" w:lastColumn="0" w:noHBand="0" w:noVBand="1"/>
      </w:tblPr>
      <w:tblGrid>
        <w:gridCol w:w="756"/>
        <w:gridCol w:w="1178"/>
        <w:gridCol w:w="2648"/>
        <w:gridCol w:w="4331"/>
      </w:tblGrid>
      <w:tr w:rsidR="001F13C0" w:rsidRPr="009B721C" w14:paraId="1FF5B174" w14:textId="77777777" w:rsidTr="00361864">
        <w:trPr>
          <w:trHeight w:val="331"/>
          <w:jc w:val="center"/>
        </w:trPr>
        <w:tc>
          <w:tcPr>
            <w:tcW w:w="756" w:type="dxa"/>
            <w:tcBorders>
              <w:top w:val="single" w:sz="4" w:space="0" w:color="auto"/>
              <w:left w:val="single" w:sz="4" w:space="0" w:color="auto"/>
              <w:bottom w:val="single" w:sz="6" w:space="0" w:color="auto"/>
              <w:right w:val="single" w:sz="6" w:space="0" w:color="auto"/>
            </w:tcBorders>
            <w:vAlign w:val="center"/>
            <w:hideMark/>
          </w:tcPr>
          <w:p w14:paraId="3AD5B929" w14:textId="77777777" w:rsidR="00173D63" w:rsidRPr="009B721C" w:rsidRDefault="00173D63" w:rsidP="000932F4">
            <w:pPr>
              <w:widowControl w:val="0"/>
              <w:tabs>
                <w:tab w:val="left" w:pos="3420"/>
              </w:tabs>
              <w:autoSpaceDE w:val="0"/>
              <w:autoSpaceDN w:val="0"/>
              <w:adjustRightInd w:val="0"/>
              <w:jc w:val="center"/>
              <w:rPr>
                <w:b/>
                <w:sz w:val="22"/>
                <w:szCs w:val="22"/>
              </w:rPr>
            </w:pPr>
            <w:r w:rsidRPr="009B721C">
              <w:rPr>
                <w:sz w:val="22"/>
                <w:szCs w:val="22"/>
              </w:rPr>
              <w:br w:type="page"/>
            </w:r>
            <w:r w:rsidRPr="009B721C">
              <w:rPr>
                <w:sz w:val="22"/>
                <w:szCs w:val="22"/>
              </w:rPr>
              <w:br w:type="page"/>
            </w:r>
            <w:r w:rsidRPr="009B721C">
              <w:rPr>
                <w:sz w:val="22"/>
                <w:szCs w:val="22"/>
              </w:rPr>
              <w:br w:type="page"/>
            </w:r>
            <w:r w:rsidRPr="009B721C">
              <w:rPr>
                <w:b/>
                <w:sz w:val="22"/>
                <w:szCs w:val="22"/>
              </w:rPr>
              <w:t>Week</w:t>
            </w:r>
          </w:p>
        </w:tc>
        <w:tc>
          <w:tcPr>
            <w:tcW w:w="1178" w:type="dxa"/>
            <w:tcBorders>
              <w:top w:val="single" w:sz="4" w:space="0" w:color="auto"/>
              <w:left w:val="single" w:sz="6" w:space="0" w:color="auto"/>
              <w:bottom w:val="single" w:sz="6" w:space="0" w:color="auto"/>
              <w:right w:val="single" w:sz="6" w:space="0" w:color="auto"/>
            </w:tcBorders>
            <w:vAlign w:val="center"/>
            <w:hideMark/>
          </w:tcPr>
          <w:p w14:paraId="342D1A90" w14:textId="77777777" w:rsidR="00173D63" w:rsidRPr="009B721C" w:rsidRDefault="00173D63" w:rsidP="000932F4">
            <w:pPr>
              <w:widowControl w:val="0"/>
              <w:tabs>
                <w:tab w:val="left" w:pos="3420"/>
              </w:tabs>
              <w:autoSpaceDE w:val="0"/>
              <w:autoSpaceDN w:val="0"/>
              <w:adjustRightInd w:val="0"/>
              <w:jc w:val="center"/>
              <w:rPr>
                <w:b/>
                <w:sz w:val="22"/>
                <w:szCs w:val="22"/>
              </w:rPr>
            </w:pPr>
            <w:r w:rsidRPr="009B721C">
              <w:rPr>
                <w:b/>
                <w:sz w:val="22"/>
                <w:szCs w:val="22"/>
              </w:rPr>
              <w:t>Date</w:t>
            </w:r>
          </w:p>
        </w:tc>
        <w:tc>
          <w:tcPr>
            <w:tcW w:w="2648" w:type="dxa"/>
            <w:tcBorders>
              <w:top w:val="single" w:sz="4" w:space="0" w:color="auto"/>
              <w:left w:val="single" w:sz="6" w:space="0" w:color="auto"/>
              <w:bottom w:val="single" w:sz="6" w:space="0" w:color="auto"/>
              <w:right w:val="single" w:sz="6" w:space="0" w:color="auto"/>
            </w:tcBorders>
            <w:vAlign w:val="center"/>
            <w:hideMark/>
          </w:tcPr>
          <w:p w14:paraId="4160C76D" w14:textId="77777777" w:rsidR="00173D63" w:rsidRPr="009B721C" w:rsidRDefault="00173D63" w:rsidP="000932F4">
            <w:pPr>
              <w:widowControl w:val="0"/>
              <w:tabs>
                <w:tab w:val="left" w:pos="3420"/>
              </w:tabs>
              <w:autoSpaceDE w:val="0"/>
              <w:autoSpaceDN w:val="0"/>
              <w:adjustRightInd w:val="0"/>
              <w:jc w:val="center"/>
              <w:rPr>
                <w:b/>
                <w:sz w:val="22"/>
                <w:szCs w:val="22"/>
              </w:rPr>
            </w:pPr>
            <w:r w:rsidRPr="009B721C">
              <w:rPr>
                <w:b/>
                <w:sz w:val="22"/>
                <w:szCs w:val="22"/>
              </w:rPr>
              <w:t>Topic</w:t>
            </w:r>
          </w:p>
        </w:tc>
        <w:tc>
          <w:tcPr>
            <w:tcW w:w="4331" w:type="dxa"/>
            <w:tcBorders>
              <w:top w:val="single" w:sz="4" w:space="0" w:color="auto"/>
              <w:left w:val="single" w:sz="6" w:space="0" w:color="auto"/>
              <w:bottom w:val="single" w:sz="6" w:space="0" w:color="auto"/>
              <w:right w:val="single" w:sz="4" w:space="0" w:color="auto"/>
            </w:tcBorders>
            <w:vAlign w:val="center"/>
            <w:hideMark/>
          </w:tcPr>
          <w:p w14:paraId="38CF7485" w14:textId="77777777" w:rsidR="00173D63" w:rsidRPr="009B721C" w:rsidRDefault="00173D63" w:rsidP="000932F4">
            <w:pPr>
              <w:widowControl w:val="0"/>
              <w:tabs>
                <w:tab w:val="left" w:pos="3420"/>
              </w:tabs>
              <w:autoSpaceDE w:val="0"/>
              <w:autoSpaceDN w:val="0"/>
              <w:adjustRightInd w:val="0"/>
              <w:jc w:val="center"/>
              <w:rPr>
                <w:b/>
                <w:sz w:val="22"/>
                <w:szCs w:val="22"/>
              </w:rPr>
            </w:pPr>
            <w:r w:rsidRPr="009B721C">
              <w:rPr>
                <w:b/>
                <w:sz w:val="22"/>
                <w:szCs w:val="22"/>
              </w:rPr>
              <w:t xml:space="preserve">Reading </w:t>
            </w:r>
          </w:p>
          <w:p w14:paraId="09B5D694" w14:textId="4E6CA7F7" w:rsidR="00173D63" w:rsidRPr="001F39B6" w:rsidRDefault="00173D63" w:rsidP="0065093F">
            <w:pPr>
              <w:widowControl w:val="0"/>
              <w:tabs>
                <w:tab w:val="left" w:pos="3420"/>
              </w:tabs>
              <w:autoSpaceDE w:val="0"/>
              <w:autoSpaceDN w:val="0"/>
              <w:adjustRightInd w:val="0"/>
              <w:jc w:val="center"/>
              <w:rPr>
                <w:b/>
                <w:sz w:val="22"/>
                <w:szCs w:val="22"/>
              </w:rPr>
            </w:pPr>
            <w:r w:rsidRPr="001F39B6">
              <w:rPr>
                <w:b/>
                <w:sz w:val="22"/>
                <w:szCs w:val="22"/>
              </w:rPr>
              <w:t>[</w:t>
            </w:r>
            <w:proofErr w:type="spellStart"/>
            <w:r w:rsidR="0065093F" w:rsidRPr="0065093F">
              <w:rPr>
                <w:b/>
                <w:i/>
                <w:sz w:val="22"/>
                <w:szCs w:val="22"/>
              </w:rPr>
              <w:t>OpenIntro</w:t>
            </w:r>
            <w:proofErr w:type="spellEnd"/>
            <w:r w:rsidR="0065093F" w:rsidRPr="0065093F">
              <w:rPr>
                <w:b/>
                <w:i/>
                <w:sz w:val="22"/>
                <w:szCs w:val="22"/>
              </w:rPr>
              <w:t xml:space="preserve"> Statistics</w:t>
            </w:r>
            <w:r w:rsidRPr="001F39B6">
              <w:rPr>
                <w:b/>
                <w:sz w:val="22"/>
                <w:szCs w:val="22"/>
              </w:rPr>
              <w:t>]</w:t>
            </w:r>
          </w:p>
        </w:tc>
      </w:tr>
      <w:tr w:rsidR="001F13C0" w:rsidRPr="009B721C" w14:paraId="07EA4B8B" w14:textId="77777777" w:rsidTr="00361864">
        <w:trPr>
          <w:trHeight w:val="331"/>
          <w:jc w:val="center"/>
        </w:trPr>
        <w:tc>
          <w:tcPr>
            <w:tcW w:w="756" w:type="dxa"/>
            <w:vMerge w:val="restart"/>
            <w:tcBorders>
              <w:top w:val="single" w:sz="6" w:space="0" w:color="auto"/>
              <w:left w:val="single" w:sz="4" w:space="0" w:color="auto"/>
              <w:bottom w:val="single" w:sz="6" w:space="0" w:color="auto"/>
              <w:right w:val="single" w:sz="6" w:space="0" w:color="auto"/>
            </w:tcBorders>
            <w:vAlign w:val="center"/>
            <w:hideMark/>
          </w:tcPr>
          <w:p w14:paraId="2FA55FC5" w14:textId="77777777" w:rsidR="00173D63" w:rsidRPr="009B721C" w:rsidRDefault="00173D63" w:rsidP="000932F4">
            <w:pPr>
              <w:widowControl w:val="0"/>
              <w:tabs>
                <w:tab w:val="left" w:pos="3420"/>
              </w:tabs>
              <w:autoSpaceDE w:val="0"/>
              <w:autoSpaceDN w:val="0"/>
              <w:adjustRightInd w:val="0"/>
              <w:jc w:val="center"/>
              <w:rPr>
                <w:sz w:val="22"/>
                <w:szCs w:val="22"/>
              </w:rPr>
            </w:pPr>
            <w:r w:rsidRPr="009B721C">
              <w:rPr>
                <w:sz w:val="22"/>
                <w:szCs w:val="22"/>
              </w:rPr>
              <w:t>1</w:t>
            </w:r>
          </w:p>
        </w:tc>
        <w:tc>
          <w:tcPr>
            <w:tcW w:w="1178" w:type="dxa"/>
            <w:tcBorders>
              <w:top w:val="single" w:sz="6" w:space="0" w:color="auto"/>
              <w:left w:val="single" w:sz="6" w:space="0" w:color="auto"/>
              <w:bottom w:val="dashed" w:sz="4" w:space="0" w:color="auto"/>
              <w:right w:val="single" w:sz="6" w:space="0" w:color="auto"/>
            </w:tcBorders>
            <w:vAlign w:val="center"/>
          </w:tcPr>
          <w:p w14:paraId="7657DDFB" w14:textId="3226B2E5" w:rsidR="00173D63" w:rsidRPr="009B721C" w:rsidRDefault="00173D63" w:rsidP="000932F4">
            <w:pPr>
              <w:jc w:val="center"/>
              <w:rPr>
                <w:sz w:val="22"/>
                <w:szCs w:val="22"/>
              </w:rPr>
            </w:pPr>
          </w:p>
        </w:tc>
        <w:tc>
          <w:tcPr>
            <w:tcW w:w="2648" w:type="dxa"/>
            <w:tcBorders>
              <w:top w:val="single" w:sz="6" w:space="0" w:color="auto"/>
              <w:left w:val="single" w:sz="6" w:space="0" w:color="auto"/>
              <w:bottom w:val="dashed" w:sz="4" w:space="0" w:color="auto"/>
              <w:right w:val="single" w:sz="6" w:space="0" w:color="auto"/>
            </w:tcBorders>
            <w:vAlign w:val="center"/>
          </w:tcPr>
          <w:p w14:paraId="23EBE916" w14:textId="77777777" w:rsidR="00173D63" w:rsidRPr="009B721C" w:rsidRDefault="00173D63" w:rsidP="000932F4">
            <w:pPr>
              <w:widowControl w:val="0"/>
              <w:tabs>
                <w:tab w:val="left" w:pos="3420"/>
              </w:tabs>
              <w:autoSpaceDE w:val="0"/>
              <w:autoSpaceDN w:val="0"/>
              <w:adjustRightInd w:val="0"/>
              <w:rPr>
                <w:sz w:val="22"/>
                <w:szCs w:val="22"/>
              </w:rPr>
            </w:pPr>
          </w:p>
        </w:tc>
        <w:tc>
          <w:tcPr>
            <w:tcW w:w="4331" w:type="dxa"/>
            <w:tcBorders>
              <w:top w:val="single" w:sz="6" w:space="0" w:color="auto"/>
              <w:left w:val="single" w:sz="6" w:space="0" w:color="auto"/>
              <w:bottom w:val="dashed" w:sz="4" w:space="0" w:color="auto"/>
              <w:right w:val="single" w:sz="4" w:space="0" w:color="auto"/>
            </w:tcBorders>
            <w:vAlign w:val="center"/>
            <w:hideMark/>
          </w:tcPr>
          <w:p w14:paraId="2C59B10F" w14:textId="77777777" w:rsidR="00173D63" w:rsidRPr="009B721C" w:rsidRDefault="00173D63" w:rsidP="00E6054E">
            <w:pPr>
              <w:widowControl w:val="0"/>
              <w:tabs>
                <w:tab w:val="left" w:pos="3420"/>
              </w:tabs>
              <w:autoSpaceDE w:val="0"/>
              <w:autoSpaceDN w:val="0"/>
              <w:adjustRightInd w:val="0"/>
              <w:ind w:left="167" w:hanging="167"/>
              <w:rPr>
                <w:sz w:val="22"/>
                <w:szCs w:val="22"/>
              </w:rPr>
            </w:pPr>
          </w:p>
        </w:tc>
      </w:tr>
      <w:tr w:rsidR="001F13C0" w:rsidRPr="009B721C" w14:paraId="2E2BB1EA" w14:textId="77777777" w:rsidTr="00361864">
        <w:trPr>
          <w:trHeight w:val="331"/>
          <w:jc w:val="center"/>
        </w:trPr>
        <w:tc>
          <w:tcPr>
            <w:tcW w:w="756" w:type="dxa"/>
            <w:vMerge/>
            <w:tcBorders>
              <w:top w:val="single" w:sz="6" w:space="0" w:color="auto"/>
              <w:left w:val="single" w:sz="4" w:space="0" w:color="auto"/>
              <w:bottom w:val="single" w:sz="6" w:space="0" w:color="auto"/>
              <w:right w:val="single" w:sz="6" w:space="0" w:color="auto"/>
            </w:tcBorders>
            <w:vAlign w:val="center"/>
            <w:hideMark/>
          </w:tcPr>
          <w:p w14:paraId="4260C4B9" w14:textId="77777777" w:rsidR="00173D63" w:rsidRPr="009B721C" w:rsidRDefault="00173D63" w:rsidP="000932F4">
            <w:pPr>
              <w:rPr>
                <w:sz w:val="22"/>
                <w:szCs w:val="22"/>
              </w:rPr>
            </w:pPr>
          </w:p>
        </w:tc>
        <w:tc>
          <w:tcPr>
            <w:tcW w:w="1178" w:type="dxa"/>
            <w:tcBorders>
              <w:top w:val="dashed" w:sz="4" w:space="0" w:color="auto"/>
              <w:left w:val="single" w:sz="6" w:space="0" w:color="auto"/>
              <w:bottom w:val="dashed" w:sz="4" w:space="0" w:color="auto"/>
              <w:right w:val="single" w:sz="6" w:space="0" w:color="auto"/>
            </w:tcBorders>
            <w:vAlign w:val="center"/>
            <w:hideMark/>
          </w:tcPr>
          <w:p w14:paraId="1567D403" w14:textId="5EC2B508" w:rsidR="00173D63" w:rsidRPr="009B721C" w:rsidRDefault="00A90445" w:rsidP="00A90445">
            <w:pPr>
              <w:jc w:val="center"/>
              <w:rPr>
                <w:sz w:val="22"/>
                <w:szCs w:val="22"/>
              </w:rPr>
            </w:pPr>
            <w:r>
              <w:rPr>
                <w:sz w:val="22"/>
                <w:szCs w:val="22"/>
              </w:rPr>
              <w:t>Thurs 5/</w:t>
            </w:r>
            <w:r w:rsidR="00FB45E9">
              <w:rPr>
                <w:sz w:val="22"/>
                <w:szCs w:val="22"/>
              </w:rPr>
              <w:t>19</w:t>
            </w:r>
          </w:p>
        </w:tc>
        <w:tc>
          <w:tcPr>
            <w:tcW w:w="2648" w:type="dxa"/>
            <w:tcBorders>
              <w:top w:val="dashed" w:sz="4" w:space="0" w:color="auto"/>
              <w:left w:val="single" w:sz="6" w:space="0" w:color="auto"/>
              <w:bottom w:val="dashed" w:sz="4" w:space="0" w:color="auto"/>
              <w:right w:val="single" w:sz="6" w:space="0" w:color="auto"/>
            </w:tcBorders>
            <w:vAlign w:val="center"/>
            <w:hideMark/>
          </w:tcPr>
          <w:p w14:paraId="4B3D32A8" w14:textId="77777777" w:rsidR="00173D63" w:rsidRPr="009B721C" w:rsidRDefault="00173D63" w:rsidP="000932F4">
            <w:pPr>
              <w:widowControl w:val="0"/>
              <w:tabs>
                <w:tab w:val="left" w:pos="3420"/>
              </w:tabs>
              <w:autoSpaceDE w:val="0"/>
              <w:autoSpaceDN w:val="0"/>
              <w:adjustRightInd w:val="0"/>
              <w:rPr>
                <w:sz w:val="22"/>
                <w:szCs w:val="22"/>
              </w:rPr>
            </w:pPr>
            <w:r>
              <w:rPr>
                <w:sz w:val="22"/>
                <w:szCs w:val="22"/>
              </w:rPr>
              <w:t>Introduction</w:t>
            </w:r>
          </w:p>
        </w:tc>
        <w:tc>
          <w:tcPr>
            <w:tcW w:w="4331" w:type="dxa"/>
            <w:tcBorders>
              <w:top w:val="dashed" w:sz="4" w:space="0" w:color="auto"/>
              <w:left w:val="single" w:sz="6" w:space="0" w:color="auto"/>
              <w:bottom w:val="dashed" w:sz="4" w:space="0" w:color="auto"/>
              <w:right w:val="single" w:sz="4" w:space="0" w:color="auto"/>
            </w:tcBorders>
            <w:vAlign w:val="center"/>
            <w:hideMark/>
          </w:tcPr>
          <w:p w14:paraId="623BFE19" w14:textId="62C8A900" w:rsidR="00173D63" w:rsidRDefault="00E6054E" w:rsidP="00E6054E">
            <w:pPr>
              <w:widowControl w:val="0"/>
              <w:tabs>
                <w:tab w:val="left" w:pos="3420"/>
              </w:tabs>
              <w:autoSpaceDE w:val="0"/>
              <w:autoSpaceDN w:val="0"/>
              <w:adjustRightInd w:val="0"/>
              <w:ind w:left="167" w:hanging="167"/>
              <w:rPr>
                <w:sz w:val="22"/>
                <w:szCs w:val="22"/>
              </w:rPr>
            </w:pPr>
            <w:r w:rsidRPr="00E6054E">
              <w:rPr>
                <w:b/>
                <w:sz w:val="22"/>
                <w:szCs w:val="22"/>
              </w:rPr>
              <w:t>Ch</w:t>
            </w:r>
            <w:r w:rsidR="00173D63" w:rsidRPr="00E6054E">
              <w:rPr>
                <w:b/>
                <w:sz w:val="22"/>
                <w:szCs w:val="22"/>
              </w:rPr>
              <w:t>1</w:t>
            </w:r>
            <w:r w:rsidR="00127DC5">
              <w:rPr>
                <w:b/>
                <w:sz w:val="22"/>
                <w:szCs w:val="22"/>
              </w:rPr>
              <w:t>.1</w:t>
            </w:r>
            <w:r>
              <w:rPr>
                <w:sz w:val="22"/>
                <w:szCs w:val="22"/>
              </w:rPr>
              <w:t xml:space="preserve"> Introduction</w:t>
            </w:r>
          </w:p>
          <w:p w14:paraId="05CD4062" w14:textId="16601380" w:rsidR="00E6054E" w:rsidRPr="009B721C" w:rsidRDefault="00E6054E" w:rsidP="00E6054E">
            <w:pPr>
              <w:widowControl w:val="0"/>
              <w:tabs>
                <w:tab w:val="left" w:pos="3420"/>
              </w:tabs>
              <w:autoSpaceDE w:val="0"/>
              <w:autoSpaceDN w:val="0"/>
              <w:adjustRightInd w:val="0"/>
              <w:ind w:left="167" w:hanging="167"/>
              <w:rPr>
                <w:sz w:val="22"/>
                <w:szCs w:val="22"/>
              </w:rPr>
            </w:pPr>
            <w:r w:rsidRPr="00E6054E">
              <w:rPr>
                <w:b/>
                <w:sz w:val="22"/>
                <w:szCs w:val="22"/>
              </w:rPr>
              <w:t>Ch</w:t>
            </w:r>
            <w:r w:rsidR="00127DC5">
              <w:rPr>
                <w:b/>
                <w:sz w:val="22"/>
                <w:szCs w:val="22"/>
              </w:rPr>
              <w:t>1.2.1</w:t>
            </w:r>
            <w:r w:rsidR="0065093F">
              <w:rPr>
                <w:b/>
                <w:sz w:val="22"/>
                <w:szCs w:val="22"/>
              </w:rPr>
              <w:t>, 1.2.2, 1.3.1</w:t>
            </w:r>
            <w:r>
              <w:rPr>
                <w:sz w:val="22"/>
                <w:szCs w:val="22"/>
              </w:rPr>
              <w:t xml:space="preserve"> Data</w:t>
            </w:r>
          </w:p>
        </w:tc>
      </w:tr>
      <w:tr w:rsidR="001F13C0" w:rsidRPr="009B721C" w14:paraId="12345E00" w14:textId="77777777" w:rsidTr="00361864">
        <w:trPr>
          <w:trHeight w:val="660"/>
          <w:jc w:val="center"/>
        </w:trPr>
        <w:tc>
          <w:tcPr>
            <w:tcW w:w="756" w:type="dxa"/>
            <w:vMerge w:val="restart"/>
            <w:tcBorders>
              <w:top w:val="single" w:sz="6" w:space="0" w:color="auto"/>
              <w:left w:val="single" w:sz="4" w:space="0" w:color="auto"/>
              <w:bottom w:val="single" w:sz="6" w:space="0" w:color="auto"/>
              <w:right w:val="single" w:sz="6" w:space="0" w:color="auto"/>
            </w:tcBorders>
            <w:vAlign w:val="center"/>
            <w:hideMark/>
          </w:tcPr>
          <w:p w14:paraId="5D552E54" w14:textId="328FF507" w:rsidR="00A90445" w:rsidRPr="009B721C" w:rsidRDefault="00A90445" w:rsidP="00A90445">
            <w:pPr>
              <w:widowControl w:val="0"/>
              <w:tabs>
                <w:tab w:val="left" w:pos="3420"/>
              </w:tabs>
              <w:autoSpaceDE w:val="0"/>
              <w:autoSpaceDN w:val="0"/>
              <w:adjustRightInd w:val="0"/>
              <w:jc w:val="center"/>
              <w:rPr>
                <w:sz w:val="22"/>
                <w:szCs w:val="22"/>
              </w:rPr>
            </w:pPr>
            <w:r w:rsidRPr="009B721C">
              <w:rPr>
                <w:sz w:val="22"/>
                <w:szCs w:val="22"/>
              </w:rPr>
              <w:t>2</w:t>
            </w:r>
          </w:p>
        </w:tc>
        <w:tc>
          <w:tcPr>
            <w:tcW w:w="1178" w:type="dxa"/>
            <w:tcBorders>
              <w:top w:val="single" w:sz="6" w:space="0" w:color="auto"/>
              <w:left w:val="single" w:sz="6" w:space="0" w:color="auto"/>
              <w:bottom w:val="dashed" w:sz="4" w:space="0" w:color="auto"/>
              <w:right w:val="single" w:sz="6" w:space="0" w:color="auto"/>
            </w:tcBorders>
            <w:vAlign w:val="center"/>
            <w:hideMark/>
          </w:tcPr>
          <w:p w14:paraId="27DF41EE" w14:textId="5445165C" w:rsidR="00A90445" w:rsidRPr="009B721C" w:rsidRDefault="00A90445" w:rsidP="00A90445">
            <w:pPr>
              <w:jc w:val="center"/>
              <w:rPr>
                <w:sz w:val="22"/>
                <w:szCs w:val="22"/>
              </w:rPr>
            </w:pPr>
            <w:r>
              <w:rPr>
                <w:sz w:val="22"/>
                <w:szCs w:val="22"/>
              </w:rPr>
              <w:t>Tues 5/2</w:t>
            </w:r>
            <w:r w:rsidR="008D70EE">
              <w:rPr>
                <w:sz w:val="22"/>
                <w:szCs w:val="22"/>
              </w:rPr>
              <w:t>4</w:t>
            </w:r>
          </w:p>
        </w:tc>
        <w:tc>
          <w:tcPr>
            <w:tcW w:w="2648" w:type="dxa"/>
            <w:tcBorders>
              <w:top w:val="single" w:sz="6" w:space="0" w:color="auto"/>
              <w:left w:val="single" w:sz="6" w:space="0" w:color="auto"/>
              <w:bottom w:val="dashed" w:sz="4" w:space="0" w:color="auto"/>
              <w:right w:val="single" w:sz="6" w:space="0" w:color="auto"/>
            </w:tcBorders>
            <w:vAlign w:val="center"/>
            <w:hideMark/>
          </w:tcPr>
          <w:p w14:paraId="3AF11324" w14:textId="4903C21D" w:rsidR="00A90445" w:rsidRPr="009B721C" w:rsidRDefault="0017078D" w:rsidP="00A90445">
            <w:pPr>
              <w:widowControl w:val="0"/>
              <w:tabs>
                <w:tab w:val="left" w:pos="3420"/>
              </w:tabs>
              <w:autoSpaceDE w:val="0"/>
              <w:autoSpaceDN w:val="0"/>
              <w:adjustRightInd w:val="0"/>
              <w:rPr>
                <w:sz w:val="22"/>
                <w:szCs w:val="22"/>
              </w:rPr>
            </w:pPr>
            <w:r>
              <w:rPr>
                <w:sz w:val="22"/>
                <w:szCs w:val="22"/>
              </w:rPr>
              <w:t>Describing and r</w:t>
            </w:r>
            <w:r w:rsidR="00ED22CF">
              <w:rPr>
                <w:sz w:val="22"/>
                <w:szCs w:val="22"/>
              </w:rPr>
              <w:t xml:space="preserve">epresenting </w:t>
            </w:r>
            <w:r w:rsidR="00CC6DA9">
              <w:rPr>
                <w:sz w:val="22"/>
                <w:szCs w:val="22"/>
              </w:rPr>
              <w:t>one v</w:t>
            </w:r>
            <w:r w:rsidR="00ED22CF">
              <w:rPr>
                <w:sz w:val="22"/>
                <w:szCs w:val="22"/>
              </w:rPr>
              <w:t>ariable</w:t>
            </w:r>
          </w:p>
        </w:tc>
        <w:tc>
          <w:tcPr>
            <w:tcW w:w="4331" w:type="dxa"/>
            <w:tcBorders>
              <w:top w:val="single" w:sz="6" w:space="0" w:color="auto"/>
              <w:left w:val="single" w:sz="6" w:space="0" w:color="auto"/>
              <w:bottom w:val="dashed" w:sz="4" w:space="0" w:color="auto"/>
              <w:right w:val="single" w:sz="4" w:space="0" w:color="auto"/>
            </w:tcBorders>
            <w:vAlign w:val="center"/>
            <w:hideMark/>
          </w:tcPr>
          <w:p w14:paraId="52996206" w14:textId="22F4E22F" w:rsidR="00A90445" w:rsidRDefault="00E6054E" w:rsidP="00E6054E">
            <w:pPr>
              <w:widowControl w:val="0"/>
              <w:tabs>
                <w:tab w:val="left" w:pos="3420"/>
              </w:tabs>
              <w:autoSpaceDE w:val="0"/>
              <w:autoSpaceDN w:val="0"/>
              <w:adjustRightInd w:val="0"/>
              <w:ind w:left="167" w:hanging="167"/>
              <w:rPr>
                <w:sz w:val="22"/>
                <w:szCs w:val="22"/>
              </w:rPr>
            </w:pPr>
            <w:r w:rsidRPr="00E6054E">
              <w:rPr>
                <w:b/>
                <w:sz w:val="22"/>
                <w:szCs w:val="22"/>
              </w:rPr>
              <w:t>Ch</w:t>
            </w:r>
            <w:r w:rsidR="0065093F">
              <w:rPr>
                <w:b/>
                <w:sz w:val="22"/>
                <w:szCs w:val="22"/>
              </w:rPr>
              <w:t>1.7</w:t>
            </w:r>
            <w:r w:rsidR="0017078D">
              <w:rPr>
                <w:b/>
                <w:sz w:val="22"/>
                <w:szCs w:val="22"/>
              </w:rPr>
              <w:t>.1-1.7.4</w:t>
            </w:r>
            <w:r w:rsidR="0017078D">
              <w:rPr>
                <w:sz w:val="22"/>
                <w:szCs w:val="22"/>
              </w:rPr>
              <w:t xml:space="preserve"> Describing categorical d</w:t>
            </w:r>
            <w:r>
              <w:rPr>
                <w:sz w:val="22"/>
                <w:szCs w:val="22"/>
              </w:rPr>
              <w:t>ata</w:t>
            </w:r>
          </w:p>
          <w:p w14:paraId="4D781116" w14:textId="75F50C53" w:rsidR="0017078D" w:rsidRPr="009B721C" w:rsidRDefault="00E6054E" w:rsidP="0017078D">
            <w:pPr>
              <w:widowControl w:val="0"/>
              <w:tabs>
                <w:tab w:val="left" w:pos="3420"/>
              </w:tabs>
              <w:autoSpaceDE w:val="0"/>
              <w:autoSpaceDN w:val="0"/>
              <w:adjustRightInd w:val="0"/>
              <w:ind w:left="167" w:hanging="167"/>
              <w:rPr>
                <w:sz w:val="22"/>
                <w:szCs w:val="22"/>
              </w:rPr>
            </w:pPr>
            <w:r w:rsidRPr="00E6054E">
              <w:rPr>
                <w:b/>
                <w:sz w:val="22"/>
                <w:szCs w:val="22"/>
              </w:rPr>
              <w:t>Ch</w:t>
            </w:r>
            <w:r w:rsidR="0017078D">
              <w:rPr>
                <w:b/>
                <w:sz w:val="22"/>
                <w:szCs w:val="22"/>
              </w:rPr>
              <w:t>1.6.2-1.6.4</w:t>
            </w:r>
            <w:r w:rsidR="0017078D">
              <w:rPr>
                <w:sz w:val="22"/>
                <w:szCs w:val="22"/>
              </w:rPr>
              <w:t xml:space="preserve"> Describing numerical d</w:t>
            </w:r>
            <w:r>
              <w:rPr>
                <w:sz w:val="22"/>
                <w:szCs w:val="22"/>
              </w:rPr>
              <w:t>ata</w:t>
            </w:r>
          </w:p>
        </w:tc>
      </w:tr>
      <w:tr w:rsidR="001F13C0" w:rsidRPr="009B721C" w14:paraId="0678D50A" w14:textId="77777777" w:rsidTr="00361864">
        <w:trPr>
          <w:trHeight w:val="331"/>
          <w:jc w:val="center"/>
        </w:trPr>
        <w:tc>
          <w:tcPr>
            <w:tcW w:w="756" w:type="dxa"/>
            <w:vMerge/>
            <w:tcBorders>
              <w:top w:val="single" w:sz="6" w:space="0" w:color="auto"/>
              <w:left w:val="single" w:sz="4" w:space="0" w:color="auto"/>
              <w:bottom w:val="single" w:sz="6" w:space="0" w:color="auto"/>
              <w:right w:val="single" w:sz="6" w:space="0" w:color="auto"/>
            </w:tcBorders>
            <w:vAlign w:val="center"/>
            <w:hideMark/>
          </w:tcPr>
          <w:p w14:paraId="7E06D3C7" w14:textId="61526F39" w:rsidR="00A90445" w:rsidRPr="009B721C" w:rsidRDefault="00A90445" w:rsidP="00A90445">
            <w:pPr>
              <w:rPr>
                <w:sz w:val="22"/>
                <w:szCs w:val="22"/>
              </w:rPr>
            </w:pPr>
          </w:p>
        </w:tc>
        <w:tc>
          <w:tcPr>
            <w:tcW w:w="1178" w:type="dxa"/>
            <w:tcBorders>
              <w:top w:val="dashed" w:sz="4" w:space="0" w:color="auto"/>
              <w:left w:val="single" w:sz="6" w:space="0" w:color="auto"/>
              <w:bottom w:val="dashed" w:sz="4" w:space="0" w:color="auto"/>
              <w:right w:val="single" w:sz="6" w:space="0" w:color="auto"/>
            </w:tcBorders>
            <w:vAlign w:val="center"/>
            <w:hideMark/>
          </w:tcPr>
          <w:p w14:paraId="66F778D2" w14:textId="606FD248" w:rsidR="00A90445" w:rsidRPr="009B721C" w:rsidRDefault="00A90445" w:rsidP="00A90445">
            <w:pPr>
              <w:jc w:val="center"/>
              <w:rPr>
                <w:sz w:val="22"/>
                <w:szCs w:val="22"/>
              </w:rPr>
            </w:pPr>
            <w:r>
              <w:rPr>
                <w:sz w:val="22"/>
                <w:szCs w:val="22"/>
              </w:rPr>
              <w:t>Thurs 5/2</w:t>
            </w:r>
            <w:r w:rsidR="008D70EE">
              <w:rPr>
                <w:sz w:val="22"/>
                <w:szCs w:val="22"/>
              </w:rPr>
              <w:t>6</w:t>
            </w:r>
          </w:p>
        </w:tc>
        <w:tc>
          <w:tcPr>
            <w:tcW w:w="2648" w:type="dxa"/>
            <w:tcBorders>
              <w:top w:val="dashed" w:sz="4" w:space="0" w:color="auto"/>
              <w:left w:val="single" w:sz="6" w:space="0" w:color="auto"/>
              <w:bottom w:val="dashed" w:sz="4" w:space="0" w:color="auto"/>
              <w:right w:val="single" w:sz="6" w:space="0" w:color="auto"/>
            </w:tcBorders>
            <w:vAlign w:val="center"/>
          </w:tcPr>
          <w:p w14:paraId="3EE2F01F" w14:textId="61BCF993" w:rsidR="00A90445" w:rsidRPr="009B721C" w:rsidRDefault="0017078D" w:rsidP="00A90445">
            <w:pPr>
              <w:widowControl w:val="0"/>
              <w:tabs>
                <w:tab w:val="left" w:pos="3420"/>
              </w:tabs>
              <w:autoSpaceDE w:val="0"/>
              <w:autoSpaceDN w:val="0"/>
              <w:adjustRightInd w:val="0"/>
              <w:rPr>
                <w:sz w:val="22"/>
                <w:szCs w:val="22"/>
              </w:rPr>
            </w:pPr>
            <w:r>
              <w:rPr>
                <w:sz w:val="22"/>
                <w:szCs w:val="22"/>
              </w:rPr>
              <w:t>Outliers and dealing with outliers</w:t>
            </w:r>
          </w:p>
        </w:tc>
        <w:tc>
          <w:tcPr>
            <w:tcW w:w="4331" w:type="dxa"/>
            <w:tcBorders>
              <w:top w:val="dashed" w:sz="4" w:space="0" w:color="auto"/>
              <w:left w:val="single" w:sz="6" w:space="0" w:color="auto"/>
              <w:bottom w:val="dashed" w:sz="4" w:space="0" w:color="auto"/>
              <w:right w:val="single" w:sz="4" w:space="0" w:color="auto"/>
            </w:tcBorders>
            <w:vAlign w:val="center"/>
          </w:tcPr>
          <w:p w14:paraId="17E9E551" w14:textId="030F110C" w:rsidR="00C7703C" w:rsidRDefault="00C7703C" w:rsidP="0017078D">
            <w:pPr>
              <w:widowControl w:val="0"/>
              <w:tabs>
                <w:tab w:val="left" w:pos="3420"/>
              </w:tabs>
              <w:autoSpaceDE w:val="0"/>
              <w:autoSpaceDN w:val="0"/>
              <w:adjustRightInd w:val="0"/>
              <w:ind w:left="167" w:hanging="167"/>
              <w:rPr>
                <w:b/>
                <w:sz w:val="22"/>
                <w:szCs w:val="22"/>
              </w:rPr>
            </w:pPr>
            <w:r w:rsidRPr="00E6054E">
              <w:rPr>
                <w:b/>
                <w:sz w:val="22"/>
                <w:szCs w:val="22"/>
              </w:rPr>
              <w:t>Ch</w:t>
            </w:r>
            <w:r>
              <w:rPr>
                <w:b/>
                <w:sz w:val="22"/>
                <w:szCs w:val="22"/>
              </w:rPr>
              <w:t>1.6.2-1.6.4</w:t>
            </w:r>
            <w:r>
              <w:rPr>
                <w:sz w:val="22"/>
                <w:szCs w:val="22"/>
              </w:rPr>
              <w:t xml:space="preserve"> Describing numerical data</w:t>
            </w:r>
          </w:p>
          <w:p w14:paraId="4B366936" w14:textId="77777777" w:rsidR="0017078D" w:rsidRDefault="0017078D" w:rsidP="0017078D">
            <w:pPr>
              <w:widowControl w:val="0"/>
              <w:tabs>
                <w:tab w:val="left" w:pos="3420"/>
              </w:tabs>
              <w:autoSpaceDE w:val="0"/>
              <w:autoSpaceDN w:val="0"/>
              <w:adjustRightInd w:val="0"/>
              <w:ind w:left="167" w:hanging="167"/>
              <w:rPr>
                <w:sz w:val="22"/>
                <w:szCs w:val="22"/>
              </w:rPr>
            </w:pPr>
            <w:r>
              <w:rPr>
                <w:b/>
                <w:sz w:val="22"/>
                <w:szCs w:val="22"/>
              </w:rPr>
              <w:t xml:space="preserve">Ch1.6.5-1.6.6 </w:t>
            </w:r>
            <w:r w:rsidRPr="0017078D">
              <w:rPr>
                <w:sz w:val="22"/>
                <w:szCs w:val="22"/>
              </w:rPr>
              <w:t>Robust statistics</w:t>
            </w:r>
          </w:p>
          <w:p w14:paraId="2322BB51" w14:textId="139C9B37" w:rsidR="009544C3" w:rsidRPr="009544C3" w:rsidRDefault="00DA3323" w:rsidP="0017078D">
            <w:pPr>
              <w:widowControl w:val="0"/>
              <w:tabs>
                <w:tab w:val="left" w:pos="3420"/>
              </w:tabs>
              <w:autoSpaceDE w:val="0"/>
              <w:autoSpaceDN w:val="0"/>
              <w:adjustRightInd w:val="0"/>
              <w:ind w:left="167" w:hanging="167"/>
              <w:rPr>
                <w:b/>
                <w:sz w:val="22"/>
                <w:szCs w:val="22"/>
              </w:rPr>
            </w:pPr>
            <w:r w:rsidRPr="00DA3323">
              <w:rPr>
                <w:b/>
                <w:sz w:val="22"/>
                <w:szCs w:val="22"/>
              </w:rPr>
              <w:t>HOMEWORK DUE MONDAY</w:t>
            </w:r>
            <w:r w:rsidR="008C0DA5">
              <w:rPr>
                <w:b/>
                <w:sz w:val="22"/>
                <w:szCs w:val="22"/>
              </w:rPr>
              <w:t xml:space="preserve"> 5/30 11:59 PM</w:t>
            </w:r>
          </w:p>
        </w:tc>
      </w:tr>
      <w:tr w:rsidR="001F13C0" w:rsidRPr="009B721C" w14:paraId="57339AF6" w14:textId="77777777" w:rsidTr="00361864">
        <w:trPr>
          <w:trHeight w:val="331"/>
          <w:jc w:val="center"/>
        </w:trPr>
        <w:tc>
          <w:tcPr>
            <w:tcW w:w="756" w:type="dxa"/>
            <w:vMerge w:val="restart"/>
            <w:tcBorders>
              <w:top w:val="single" w:sz="6" w:space="0" w:color="auto"/>
              <w:left w:val="single" w:sz="4" w:space="0" w:color="auto"/>
              <w:bottom w:val="single" w:sz="6" w:space="0" w:color="auto"/>
              <w:right w:val="single" w:sz="6" w:space="0" w:color="auto"/>
            </w:tcBorders>
            <w:vAlign w:val="center"/>
            <w:hideMark/>
          </w:tcPr>
          <w:p w14:paraId="6491A677" w14:textId="71765278" w:rsidR="0017078D" w:rsidRPr="009B721C" w:rsidRDefault="0017078D" w:rsidP="0017078D">
            <w:pPr>
              <w:widowControl w:val="0"/>
              <w:tabs>
                <w:tab w:val="left" w:pos="3420"/>
              </w:tabs>
              <w:autoSpaceDE w:val="0"/>
              <w:autoSpaceDN w:val="0"/>
              <w:adjustRightInd w:val="0"/>
              <w:jc w:val="center"/>
              <w:rPr>
                <w:sz w:val="22"/>
                <w:szCs w:val="22"/>
              </w:rPr>
            </w:pPr>
            <w:r w:rsidRPr="009B721C">
              <w:rPr>
                <w:sz w:val="22"/>
                <w:szCs w:val="22"/>
              </w:rPr>
              <w:t>3</w:t>
            </w:r>
          </w:p>
        </w:tc>
        <w:tc>
          <w:tcPr>
            <w:tcW w:w="1178" w:type="dxa"/>
            <w:tcBorders>
              <w:top w:val="single" w:sz="6" w:space="0" w:color="auto"/>
              <w:left w:val="single" w:sz="6" w:space="0" w:color="auto"/>
              <w:bottom w:val="dashed" w:sz="4" w:space="0" w:color="auto"/>
              <w:right w:val="single" w:sz="6" w:space="0" w:color="auto"/>
            </w:tcBorders>
            <w:vAlign w:val="center"/>
            <w:hideMark/>
          </w:tcPr>
          <w:p w14:paraId="42AC0829" w14:textId="3ED6F512" w:rsidR="0017078D" w:rsidRPr="009B721C" w:rsidRDefault="0017078D" w:rsidP="0017078D">
            <w:pPr>
              <w:jc w:val="center"/>
              <w:rPr>
                <w:sz w:val="22"/>
                <w:szCs w:val="22"/>
              </w:rPr>
            </w:pPr>
            <w:r>
              <w:rPr>
                <w:sz w:val="22"/>
                <w:szCs w:val="22"/>
              </w:rPr>
              <w:t>Tues 5/31</w:t>
            </w:r>
          </w:p>
        </w:tc>
        <w:tc>
          <w:tcPr>
            <w:tcW w:w="2648" w:type="dxa"/>
            <w:tcBorders>
              <w:top w:val="single" w:sz="6" w:space="0" w:color="auto"/>
              <w:left w:val="single" w:sz="6" w:space="0" w:color="auto"/>
              <w:bottom w:val="dashed" w:sz="4" w:space="0" w:color="auto"/>
              <w:right w:val="single" w:sz="6" w:space="0" w:color="auto"/>
            </w:tcBorders>
            <w:vAlign w:val="center"/>
          </w:tcPr>
          <w:p w14:paraId="5CC1DA12" w14:textId="3F3E9B57" w:rsidR="0017078D" w:rsidRPr="009B721C" w:rsidRDefault="0017078D" w:rsidP="0017078D">
            <w:pPr>
              <w:widowControl w:val="0"/>
              <w:tabs>
                <w:tab w:val="left" w:pos="3420"/>
              </w:tabs>
              <w:autoSpaceDE w:val="0"/>
              <w:autoSpaceDN w:val="0"/>
              <w:adjustRightInd w:val="0"/>
              <w:rPr>
                <w:sz w:val="22"/>
                <w:szCs w:val="22"/>
              </w:rPr>
            </w:pPr>
            <w:r>
              <w:rPr>
                <w:sz w:val="22"/>
                <w:szCs w:val="22"/>
              </w:rPr>
              <w:t>Describing and representing two or more variables</w:t>
            </w:r>
          </w:p>
        </w:tc>
        <w:tc>
          <w:tcPr>
            <w:tcW w:w="4331" w:type="dxa"/>
            <w:tcBorders>
              <w:top w:val="single" w:sz="6" w:space="0" w:color="auto"/>
              <w:left w:val="single" w:sz="6" w:space="0" w:color="auto"/>
              <w:bottom w:val="dashed" w:sz="4" w:space="0" w:color="auto"/>
              <w:right w:val="single" w:sz="4" w:space="0" w:color="auto"/>
            </w:tcBorders>
            <w:vAlign w:val="center"/>
          </w:tcPr>
          <w:p w14:paraId="0A0801D0" w14:textId="03C52CD4" w:rsidR="000558A6" w:rsidRPr="000558A6" w:rsidRDefault="000558A6" w:rsidP="000558A6">
            <w:pPr>
              <w:widowControl w:val="0"/>
              <w:tabs>
                <w:tab w:val="left" w:pos="3420"/>
              </w:tabs>
              <w:autoSpaceDE w:val="0"/>
              <w:autoSpaceDN w:val="0"/>
              <w:adjustRightInd w:val="0"/>
              <w:ind w:left="167" w:hanging="167"/>
              <w:rPr>
                <w:sz w:val="22"/>
                <w:szCs w:val="22"/>
              </w:rPr>
            </w:pPr>
            <w:r>
              <w:rPr>
                <w:b/>
                <w:sz w:val="22"/>
                <w:szCs w:val="22"/>
              </w:rPr>
              <w:t xml:space="preserve">Ch1.6.7 </w:t>
            </w:r>
            <w:r w:rsidRPr="0017078D">
              <w:rPr>
                <w:sz w:val="22"/>
                <w:szCs w:val="22"/>
              </w:rPr>
              <w:t>Transformed data</w:t>
            </w:r>
          </w:p>
          <w:p w14:paraId="4D83D6FA" w14:textId="3B738AB8" w:rsidR="0017078D" w:rsidRDefault="0017078D" w:rsidP="0017078D">
            <w:pPr>
              <w:widowControl w:val="0"/>
              <w:tabs>
                <w:tab w:val="left" w:pos="3420"/>
              </w:tabs>
              <w:autoSpaceDE w:val="0"/>
              <w:autoSpaceDN w:val="0"/>
              <w:adjustRightInd w:val="0"/>
              <w:ind w:left="167" w:hanging="167"/>
              <w:rPr>
                <w:sz w:val="22"/>
                <w:szCs w:val="22"/>
              </w:rPr>
            </w:pPr>
            <w:r w:rsidRPr="00E6054E">
              <w:rPr>
                <w:b/>
                <w:sz w:val="22"/>
                <w:szCs w:val="22"/>
              </w:rPr>
              <w:t>Ch</w:t>
            </w:r>
            <w:r>
              <w:rPr>
                <w:b/>
                <w:sz w:val="22"/>
                <w:szCs w:val="22"/>
              </w:rPr>
              <w:t>1.</w:t>
            </w:r>
            <w:r w:rsidRPr="00E6054E">
              <w:rPr>
                <w:b/>
                <w:sz w:val="22"/>
                <w:szCs w:val="22"/>
              </w:rPr>
              <w:t>6</w:t>
            </w:r>
            <w:r>
              <w:rPr>
                <w:b/>
                <w:sz w:val="22"/>
                <w:szCs w:val="22"/>
              </w:rPr>
              <w:t>.1, 1.7.5</w:t>
            </w:r>
            <w:r>
              <w:rPr>
                <w:sz w:val="22"/>
                <w:szCs w:val="22"/>
              </w:rPr>
              <w:t xml:space="preserve"> </w:t>
            </w:r>
            <w:proofErr w:type="spellStart"/>
            <w:r>
              <w:rPr>
                <w:sz w:val="22"/>
                <w:szCs w:val="22"/>
              </w:rPr>
              <w:t>Assoc</w:t>
            </w:r>
            <w:proofErr w:type="spellEnd"/>
            <w:r w:rsidR="00CA3462">
              <w:rPr>
                <w:sz w:val="22"/>
                <w:szCs w:val="22"/>
              </w:rPr>
              <w:t xml:space="preserve"> b/n</w:t>
            </w:r>
            <w:r w:rsidR="006A0CB3">
              <w:rPr>
                <w:sz w:val="22"/>
                <w:szCs w:val="22"/>
              </w:rPr>
              <w:t xml:space="preserve"> </w:t>
            </w:r>
            <w:r w:rsidR="001F13C0">
              <w:rPr>
                <w:sz w:val="22"/>
                <w:szCs w:val="22"/>
              </w:rPr>
              <w:t>v</w:t>
            </w:r>
            <w:r>
              <w:rPr>
                <w:sz w:val="22"/>
                <w:szCs w:val="22"/>
              </w:rPr>
              <w:t>ariables</w:t>
            </w:r>
          </w:p>
          <w:p w14:paraId="13D7C1D4" w14:textId="55DB206B" w:rsidR="0017078D" w:rsidRPr="009B721C" w:rsidRDefault="0017078D" w:rsidP="0017078D">
            <w:pPr>
              <w:widowControl w:val="0"/>
              <w:tabs>
                <w:tab w:val="left" w:pos="3420"/>
              </w:tabs>
              <w:autoSpaceDE w:val="0"/>
              <w:autoSpaceDN w:val="0"/>
              <w:adjustRightInd w:val="0"/>
              <w:ind w:left="167" w:hanging="167"/>
              <w:rPr>
                <w:sz w:val="22"/>
                <w:szCs w:val="22"/>
              </w:rPr>
            </w:pPr>
            <w:r>
              <w:rPr>
                <w:b/>
                <w:sz w:val="22"/>
                <w:szCs w:val="22"/>
              </w:rPr>
              <w:t xml:space="preserve">Ch1.3.4 </w:t>
            </w:r>
            <w:r w:rsidRPr="009544C3">
              <w:rPr>
                <w:sz w:val="22"/>
                <w:szCs w:val="22"/>
              </w:rPr>
              <w:t>Explanatory and response variables</w:t>
            </w:r>
          </w:p>
        </w:tc>
      </w:tr>
      <w:tr w:rsidR="001F13C0" w:rsidRPr="009B721C" w14:paraId="153FCA9C" w14:textId="77777777" w:rsidTr="00361864">
        <w:trPr>
          <w:trHeight w:val="516"/>
          <w:jc w:val="center"/>
        </w:trPr>
        <w:tc>
          <w:tcPr>
            <w:tcW w:w="756" w:type="dxa"/>
            <w:vMerge/>
            <w:tcBorders>
              <w:top w:val="single" w:sz="6" w:space="0" w:color="auto"/>
              <w:left w:val="single" w:sz="4" w:space="0" w:color="auto"/>
              <w:bottom w:val="single" w:sz="6" w:space="0" w:color="auto"/>
              <w:right w:val="single" w:sz="6" w:space="0" w:color="auto"/>
            </w:tcBorders>
            <w:vAlign w:val="center"/>
            <w:hideMark/>
          </w:tcPr>
          <w:p w14:paraId="71CCAB00" w14:textId="67187A8A" w:rsidR="0017078D" w:rsidRPr="009B721C" w:rsidRDefault="0017078D" w:rsidP="0017078D">
            <w:pPr>
              <w:rPr>
                <w:sz w:val="22"/>
                <w:szCs w:val="22"/>
              </w:rPr>
            </w:pPr>
          </w:p>
        </w:tc>
        <w:tc>
          <w:tcPr>
            <w:tcW w:w="1178" w:type="dxa"/>
            <w:tcBorders>
              <w:top w:val="dashed" w:sz="4" w:space="0" w:color="auto"/>
              <w:left w:val="single" w:sz="6" w:space="0" w:color="auto"/>
              <w:bottom w:val="dashed" w:sz="4" w:space="0" w:color="auto"/>
              <w:right w:val="single" w:sz="6" w:space="0" w:color="auto"/>
            </w:tcBorders>
            <w:vAlign w:val="center"/>
            <w:hideMark/>
          </w:tcPr>
          <w:p w14:paraId="53C924D2" w14:textId="44D3D36A" w:rsidR="0017078D" w:rsidRPr="009B721C" w:rsidRDefault="0017078D" w:rsidP="0017078D">
            <w:pPr>
              <w:jc w:val="center"/>
              <w:rPr>
                <w:sz w:val="22"/>
                <w:szCs w:val="22"/>
              </w:rPr>
            </w:pPr>
            <w:r>
              <w:rPr>
                <w:sz w:val="22"/>
                <w:szCs w:val="22"/>
              </w:rPr>
              <w:t>Thurs 6/2</w:t>
            </w:r>
          </w:p>
        </w:tc>
        <w:tc>
          <w:tcPr>
            <w:tcW w:w="2648" w:type="dxa"/>
            <w:tcBorders>
              <w:top w:val="dashed" w:sz="4" w:space="0" w:color="auto"/>
              <w:left w:val="single" w:sz="6" w:space="0" w:color="auto"/>
              <w:bottom w:val="dashed" w:sz="4" w:space="0" w:color="auto"/>
              <w:right w:val="single" w:sz="6" w:space="0" w:color="auto"/>
            </w:tcBorders>
            <w:vAlign w:val="center"/>
          </w:tcPr>
          <w:p w14:paraId="66967603" w14:textId="5F592BE8" w:rsidR="0017078D" w:rsidRPr="009B721C" w:rsidRDefault="0017078D" w:rsidP="0017078D">
            <w:pPr>
              <w:widowControl w:val="0"/>
              <w:tabs>
                <w:tab w:val="left" w:pos="3420"/>
              </w:tabs>
              <w:autoSpaceDE w:val="0"/>
              <w:autoSpaceDN w:val="0"/>
              <w:adjustRightInd w:val="0"/>
              <w:rPr>
                <w:sz w:val="22"/>
                <w:szCs w:val="22"/>
              </w:rPr>
            </w:pPr>
            <w:r>
              <w:rPr>
                <w:sz w:val="22"/>
                <w:szCs w:val="22"/>
              </w:rPr>
              <w:t>Collecting data and s</w:t>
            </w:r>
            <w:r w:rsidRPr="009B721C">
              <w:rPr>
                <w:sz w:val="22"/>
                <w:szCs w:val="22"/>
              </w:rPr>
              <w:t xml:space="preserve">ampling </w:t>
            </w:r>
          </w:p>
        </w:tc>
        <w:tc>
          <w:tcPr>
            <w:tcW w:w="4331" w:type="dxa"/>
            <w:tcBorders>
              <w:top w:val="dashed" w:sz="4" w:space="0" w:color="auto"/>
              <w:left w:val="single" w:sz="6" w:space="0" w:color="auto"/>
              <w:bottom w:val="dashed" w:sz="4" w:space="0" w:color="auto"/>
              <w:right w:val="single" w:sz="4" w:space="0" w:color="auto"/>
            </w:tcBorders>
            <w:vAlign w:val="center"/>
          </w:tcPr>
          <w:p w14:paraId="7AF65CE3" w14:textId="77777777" w:rsidR="0017078D" w:rsidRDefault="0017078D" w:rsidP="0017078D">
            <w:pPr>
              <w:widowControl w:val="0"/>
              <w:tabs>
                <w:tab w:val="left" w:pos="3420"/>
              </w:tabs>
              <w:autoSpaceDE w:val="0"/>
              <w:autoSpaceDN w:val="0"/>
              <w:adjustRightInd w:val="0"/>
              <w:ind w:left="167" w:hanging="167"/>
              <w:rPr>
                <w:sz w:val="22"/>
                <w:szCs w:val="22"/>
              </w:rPr>
            </w:pPr>
            <w:r w:rsidRPr="00E6054E">
              <w:rPr>
                <w:b/>
                <w:sz w:val="22"/>
                <w:szCs w:val="22"/>
              </w:rPr>
              <w:t>Ch</w:t>
            </w:r>
            <w:r>
              <w:rPr>
                <w:b/>
                <w:sz w:val="22"/>
                <w:szCs w:val="22"/>
              </w:rPr>
              <w:t xml:space="preserve">1.3.1, 1.3.3 </w:t>
            </w:r>
            <w:r>
              <w:rPr>
                <w:sz w:val="22"/>
                <w:szCs w:val="22"/>
              </w:rPr>
              <w:t>Sampling from a population</w:t>
            </w:r>
          </w:p>
          <w:p w14:paraId="353A363E" w14:textId="3F3EF920" w:rsidR="0017078D" w:rsidRPr="009B721C" w:rsidRDefault="0017078D" w:rsidP="00DA3323">
            <w:pPr>
              <w:widowControl w:val="0"/>
              <w:tabs>
                <w:tab w:val="left" w:pos="3420"/>
              </w:tabs>
              <w:autoSpaceDE w:val="0"/>
              <w:autoSpaceDN w:val="0"/>
              <w:adjustRightInd w:val="0"/>
              <w:ind w:left="167" w:hanging="167"/>
              <w:rPr>
                <w:sz w:val="22"/>
                <w:szCs w:val="22"/>
              </w:rPr>
            </w:pPr>
            <w:r>
              <w:rPr>
                <w:b/>
                <w:sz w:val="22"/>
                <w:szCs w:val="22"/>
              </w:rPr>
              <w:t>Ch1.3.2, 1.3.5,1.4,1.5</w:t>
            </w:r>
            <w:r>
              <w:rPr>
                <w:sz w:val="22"/>
                <w:szCs w:val="22"/>
              </w:rPr>
              <w:t xml:space="preserve"> Sampling methods &amp; quality</w:t>
            </w:r>
          </w:p>
        </w:tc>
      </w:tr>
      <w:tr w:rsidR="001F13C0" w:rsidRPr="009B721C" w14:paraId="3045F0D0" w14:textId="77777777" w:rsidTr="00361864">
        <w:trPr>
          <w:trHeight w:val="331"/>
          <w:jc w:val="center"/>
        </w:trPr>
        <w:tc>
          <w:tcPr>
            <w:tcW w:w="756" w:type="dxa"/>
            <w:vMerge w:val="restart"/>
            <w:tcBorders>
              <w:top w:val="single" w:sz="6" w:space="0" w:color="auto"/>
              <w:left w:val="single" w:sz="4" w:space="0" w:color="auto"/>
              <w:bottom w:val="single" w:sz="6" w:space="0" w:color="auto"/>
              <w:right w:val="single" w:sz="6" w:space="0" w:color="auto"/>
            </w:tcBorders>
            <w:vAlign w:val="center"/>
            <w:hideMark/>
          </w:tcPr>
          <w:p w14:paraId="4B4C6D3B" w14:textId="77777777" w:rsidR="0017078D" w:rsidRPr="009B721C" w:rsidRDefault="0017078D" w:rsidP="0017078D">
            <w:pPr>
              <w:widowControl w:val="0"/>
              <w:tabs>
                <w:tab w:val="left" w:pos="3420"/>
              </w:tabs>
              <w:autoSpaceDE w:val="0"/>
              <w:autoSpaceDN w:val="0"/>
              <w:adjustRightInd w:val="0"/>
              <w:jc w:val="center"/>
              <w:rPr>
                <w:sz w:val="22"/>
                <w:szCs w:val="22"/>
              </w:rPr>
            </w:pPr>
            <w:r w:rsidRPr="009B721C">
              <w:rPr>
                <w:sz w:val="22"/>
                <w:szCs w:val="22"/>
              </w:rPr>
              <w:t>4</w:t>
            </w:r>
          </w:p>
        </w:tc>
        <w:tc>
          <w:tcPr>
            <w:tcW w:w="1178" w:type="dxa"/>
            <w:tcBorders>
              <w:top w:val="single" w:sz="6" w:space="0" w:color="auto"/>
              <w:left w:val="single" w:sz="6" w:space="0" w:color="auto"/>
              <w:bottom w:val="dashed" w:sz="4" w:space="0" w:color="auto"/>
              <w:right w:val="single" w:sz="6" w:space="0" w:color="auto"/>
            </w:tcBorders>
            <w:vAlign w:val="center"/>
            <w:hideMark/>
          </w:tcPr>
          <w:p w14:paraId="4E0750DE" w14:textId="384DCE0A" w:rsidR="0017078D" w:rsidRPr="009B721C" w:rsidRDefault="0017078D" w:rsidP="0017078D">
            <w:pPr>
              <w:jc w:val="center"/>
              <w:rPr>
                <w:sz w:val="22"/>
                <w:szCs w:val="22"/>
              </w:rPr>
            </w:pPr>
            <w:r>
              <w:rPr>
                <w:sz w:val="22"/>
                <w:szCs w:val="22"/>
              </w:rPr>
              <w:t>Tues 6/7</w:t>
            </w:r>
          </w:p>
        </w:tc>
        <w:tc>
          <w:tcPr>
            <w:tcW w:w="2648" w:type="dxa"/>
            <w:tcBorders>
              <w:top w:val="single" w:sz="6" w:space="0" w:color="auto"/>
              <w:left w:val="single" w:sz="6" w:space="0" w:color="auto"/>
              <w:bottom w:val="dashed" w:sz="4" w:space="0" w:color="auto"/>
              <w:right w:val="single" w:sz="6" w:space="0" w:color="auto"/>
            </w:tcBorders>
            <w:vAlign w:val="center"/>
          </w:tcPr>
          <w:p w14:paraId="09B625B9" w14:textId="79875B93" w:rsidR="0017078D" w:rsidRPr="009B721C" w:rsidRDefault="0017078D" w:rsidP="0017078D">
            <w:pPr>
              <w:widowControl w:val="0"/>
              <w:tabs>
                <w:tab w:val="left" w:pos="3420"/>
              </w:tabs>
              <w:autoSpaceDE w:val="0"/>
              <w:autoSpaceDN w:val="0"/>
              <w:adjustRightInd w:val="0"/>
              <w:rPr>
                <w:sz w:val="22"/>
                <w:szCs w:val="22"/>
              </w:rPr>
            </w:pPr>
            <w:r w:rsidRPr="009B721C">
              <w:rPr>
                <w:sz w:val="22"/>
                <w:szCs w:val="22"/>
              </w:rPr>
              <w:t>Probability</w:t>
            </w:r>
          </w:p>
        </w:tc>
        <w:tc>
          <w:tcPr>
            <w:tcW w:w="4331" w:type="dxa"/>
            <w:tcBorders>
              <w:top w:val="single" w:sz="6" w:space="0" w:color="auto"/>
              <w:left w:val="single" w:sz="6" w:space="0" w:color="auto"/>
              <w:bottom w:val="dashed" w:sz="4" w:space="0" w:color="auto"/>
              <w:right w:val="single" w:sz="4" w:space="0" w:color="auto"/>
            </w:tcBorders>
            <w:vAlign w:val="center"/>
          </w:tcPr>
          <w:p w14:paraId="58D0FF60" w14:textId="27EDD70F" w:rsidR="0017078D" w:rsidRPr="00EE5EA2" w:rsidRDefault="0017078D" w:rsidP="0017078D">
            <w:pPr>
              <w:widowControl w:val="0"/>
              <w:tabs>
                <w:tab w:val="left" w:pos="3420"/>
              </w:tabs>
              <w:autoSpaceDE w:val="0"/>
              <w:autoSpaceDN w:val="0"/>
              <w:adjustRightInd w:val="0"/>
              <w:ind w:left="167" w:hanging="167"/>
              <w:rPr>
                <w:sz w:val="22"/>
                <w:szCs w:val="22"/>
              </w:rPr>
            </w:pPr>
            <w:r w:rsidRPr="00EE5EA2">
              <w:rPr>
                <w:b/>
                <w:sz w:val="22"/>
                <w:szCs w:val="22"/>
              </w:rPr>
              <w:t>C</w:t>
            </w:r>
            <w:r w:rsidR="0095023A" w:rsidRPr="00EE5EA2">
              <w:rPr>
                <w:b/>
                <w:sz w:val="22"/>
                <w:szCs w:val="22"/>
              </w:rPr>
              <w:t>h2</w:t>
            </w:r>
            <w:r w:rsidR="00130D56" w:rsidRPr="00EE5EA2">
              <w:rPr>
                <w:b/>
                <w:sz w:val="22"/>
                <w:szCs w:val="22"/>
              </w:rPr>
              <w:t>.1</w:t>
            </w:r>
            <w:r w:rsidR="004F264C" w:rsidRPr="00EE5EA2">
              <w:rPr>
                <w:b/>
                <w:sz w:val="22"/>
                <w:szCs w:val="22"/>
              </w:rPr>
              <w:t>-</w:t>
            </w:r>
            <w:r w:rsidR="00130D56" w:rsidRPr="00EE5EA2">
              <w:rPr>
                <w:b/>
                <w:sz w:val="22"/>
                <w:szCs w:val="22"/>
              </w:rPr>
              <w:t>2.2</w:t>
            </w:r>
            <w:r w:rsidR="00CC6D43" w:rsidRPr="00EE5EA2">
              <w:rPr>
                <w:b/>
                <w:sz w:val="22"/>
                <w:szCs w:val="22"/>
              </w:rPr>
              <w:t>.1(long)</w:t>
            </w:r>
            <w:r w:rsidRPr="00EE5EA2">
              <w:rPr>
                <w:sz w:val="22"/>
                <w:szCs w:val="22"/>
              </w:rPr>
              <w:t xml:space="preserve"> Probability</w:t>
            </w:r>
          </w:p>
          <w:p w14:paraId="2BD1F237" w14:textId="4FAFED6C" w:rsidR="0017078D" w:rsidRPr="00C5171E" w:rsidRDefault="0017078D" w:rsidP="0017078D">
            <w:pPr>
              <w:widowControl w:val="0"/>
              <w:tabs>
                <w:tab w:val="left" w:pos="3420"/>
              </w:tabs>
              <w:autoSpaceDE w:val="0"/>
              <w:autoSpaceDN w:val="0"/>
              <w:adjustRightInd w:val="0"/>
              <w:ind w:left="167" w:hanging="167"/>
              <w:rPr>
                <w:sz w:val="22"/>
                <w:szCs w:val="22"/>
                <w:highlight w:val="yellow"/>
              </w:rPr>
            </w:pPr>
            <w:r w:rsidRPr="00EE5EA2">
              <w:rPr>
                <w:b/>
                <w:sz w:val="22"/>
                <w:szCs w:val="22"/>
              </w:rPr>
              <w:t>Ch</w:t>
            </w:r>
            <w:r w:rsidR="00CC6D43" w:rsidRPr="00EE5EA2">
              <w:rPr>
                <w:b/>
                <w:sz w:val="22"/>
                <w:szCs w:val="22"/>
              </w:rPr>
              <w:t xml:space="preserve">2.2.2-2.2.5 </w:t>
            </w:r>
            <w:r w:rsidR="00397A6C" w:rsidRPr="00EE5EA2">
              <w:rPr>
                <w:sz w:val="22"/>
                <w:szCs w:val="22"/>
              </w:rPr>
              <w:t>Conditional p</w:t>
            </w:r>
            <w:r w:rsidRPr="00EE5EA2">
              <w:rPr>
                <w:sz w:val="22"/>
                <w:szCs w:val="22"/>
              </w:rPr>
              <w:t>robability</w:t>
            </w:r>
          </w:p>
        </w:tc>
      </w:tr>
      <w:tr w:rsidR="001F13C0" w:rsidRPr="009B721C" w14:paraId="539088A8" w14:textId="77777777" w:rsidTr="00361864">
        <w:trPr>
          <w:trHeight w:val="588"/>
          <w:jc w:val="center"/>
        </w:trPr>
        <w:tc>
          <w:tcPr>
            <w:tcW w:w="756" w:type="dxa"/>
            <w:vMerge/>
            <w:tcBorders>
              <w:top w:val="single" w:sz="6" w:space="0" w:color="auto"/>
              <w:left w:val="single" w:sz="4" w:space="0" w:color="auto"/>
              <w:bottom w:val="single" w:sz="6" w:space="0" w:color="auto"/>
              <w:right w:val="single" w:sz="6" w:space="0" w:color="auto"/>
            </w:tcBorders>
            <w:vAlign w:val="center"/>
            <w:hideMark/>
          </w:tcPr>
          <w:p w14:paraId="06342452" w14:textId="77777777" w:rsidR="0017078D" w:rsidRPr="009B721C" w:rsidRDefault="0017078D" w:rsidP="0017078D">
            <w:pPr>
              <w:rPr>
                <w:sz w:val="22"/>
                <w:szCs w:val="22"/>
              </w:rPr>
            </w:pPr>
          </w:p>
        </w:tc>
        <w:tc>
          <w:tcPr>
            <w:tcW w:w="1178" w:type="dxa"/>
            <w:tcBorders>
              <w:top w:val="dashed" w:sz="4" w:space="0" w:color="auto"/>
              <w:left w:val="single" w:sz="6" w:space="0" w:color="auto"/>
              <w:bottom w:val="dashed" w:sz="4" w:space="0" w:color="auto"/>
              <w:right w:val="single" w:sz="6" w:space="0" w:color="auto"/>
            </w:tcBorders>
            <w:vAlign w:val="center"/>
            <w:hideMark/>
          </w:tcPr>
          <w:p w14:paraId="19621F94" w14:textId="16E03C72" w:rsidR="0017078D" w:rsidRPr="009B721C" w:rsidRDefault="0017078D" w:rsidP="0017078D">
            <w:pPr>
              <w:jc w:val="center"/>
              <w:rPr>
                <w:sz w:val="22"/>
                <w:szCs w:val="22"/>
              </w:rPr>
            </w:pPr>
            <w:r>
              <w:rPr>
                <w:sz w:val="22"/>
                <w:szCs w:val="22"/>
              </w:rPr>
              <w:t>Thurs 6/9</w:t>
            </w:r>
          </w:p>
        </w:tc>
        <w:tc>
          <w:tcPr>
            <w:tcW w:w="2648" w:type="dxa"/>
            <w:tcBorders>
              <w:top w:val="dashed" w:sz="4" w:space="0" w:color="auto"/>
              <w:left w:val="single" w:sz="6" w:space="0" w:color="auto"/>
              <w:bottom w:val="dashed" w:sz="4" w:space="0" w:color="auto"/>
              <w:right w:val="single" w:sz="6" w:space="0" w:color="auto"/>
            </w:tcBorders>
            <w:vAlign w:val="center"/>
          </w:tcPr>
          <w:p w14:paraId="646236AC" w14:textId="18F3C1B8" w:rsidR="0017078D" w:rsidRPr="009B721C" w:rsidRDefault="0017078D" w:rsidP="0017078D">
            <w:pPr>
              <w:widowControl w:val="0"/>
              <w:tabs>
                <w:tab w:val="left" w:pos="3420"/>
              </w:tabs>
              <w:autoSpaceDE w:val="0"/>
              <w:autoSpaceDN w:val="0"/>
              <w:adjustRightInd w:val="0"/>
              <w:rPr>
                <w:b/>
                <w:sz w:val="22"/>
                <w:szCs w:val="22"/>
              </w:rPr>
            </w:pPr>
            <w:r>
              <w:rPr>
                <w:sz w:val="22"/>
                <w:szCs w:val="22"/>
              </w:rPr>
              <w:t xml:space="preserve">Probability models &amp; </w:t>
            </w:r>
            <w:r w:rsidRPr="009B721C">
              <w:rPr>
                <w:sz w:val="22"/>
                <w:szCs w:val="22"/>
              </w:rPr>
              <w:t>Random Variables</w:t>
            </w:r>
          </w:p>
        </w:tc>
        <w:tc>
          <w:tcPr>
            <w:tcW w:w="4331" w:type="dxa"/>
            <w:tcBorders>
              <w:top w:val="dashed" w:sz="4" w:space="0" w:color="auto"/>
              <w:left w:val="single" w:sz="6" w:space="0" w:color="auto"/>
              <w:bottom w:val="dashed" w:sz="4" w:space="0" w:color="auto"/>
              <w:right w:val="single" w:sz="4" w:space="0" w:color="auto"/>
            </w:tcBorders>
            <w:vAlign w:val="center"/>
          </w:tcPr>
          <w:p w14:paraId="58EDD6B7" w14:textId="5A9D7B80" w:rsidR="0017078D" w:rsidRPr="001F13C0" w:rsidRDefault="0017078D" w:rsidP="0017078D">
            <w:pPr>
              <w:widowControl w:val="0"/>
              <w:tabs>
                <w:tab w:val="left" w:pos="3420"/>
              </w:tabs>
              <w:autoSpaceDE w:val="0"/>
              <w:autoSpaceDN w:val="0"/>
              <w:adjustRightInd w:val="0"/>
              <w:ind w:left="167" w:hanging="167"/>
              <w:rPr>
                <w:sz w:val="22"/>
                <w:szCs w:val="22"/>
              </w:rPr>
            </w:pPr>
            <w:r w:rsidRPr="001F13C0">
              <w:rPr>
                <w:b/>
                <w:sz w:val="22"/>
                <w:szCs w:val="22"/>
              </w:rPr>
              <w:t>Ch</w:t>
            </w:r>
            <w:r w:rsidR="00CC6D43" w:rsidRPr="001F13C0">
              <w:rPr>
                <w:b/>
                <w:sz w:val="22"/>
                <w:szCs w:val="22"/>
              </w:rPr>
              <w:t>2.4</w:t>
            </w:r>
            <w:r w:rsidR="004F264C" w:rsidRPr="001F13C0">
              <w:rPr>
                <w:b/>
                <w:sz w:val="22"/>
                <w:szCs w:val="22"/>
              </w:rPr>
              <w:t xml:space="preserve">, </w:t>
            </w:r>
            <w:r w:rsidR="00CC6D43" w:rsidRPr="001F13C0">
              <w:rPr>
                <w:b/>
                <w:sz w:val="22"/>
                <w:szCs w:val="22"/>
              </w:rPr>
              <w:t>2.5</w:t>
            </w:r>
            <w:r w:rsidR="00397A6C" w:rsidRPr="001F13C0">
              <w:rPr>
                <w:sz w:val="22"/>
                <w:szCs w:val="22"/>
              </w:rPr>
              <w:t xml:space="preserve"> Random v</w:t>
            </w:r>
            <w:r w:rsidRPr="001F13C0">
              <w:rPr>
                <w:sz w:val="22"/>
                <w:szCs w:val="22"/>
              </w:rPr>
              <w:t>ariables</w:t>
            </w:r>
            <w:r w:rsidR="00CA3462">
              <w:rPr>
                <w:sz w:val="22"/>
                <w:szCs w:val="22"/>
              </w:rPr>
              <w:t xml:space="preserve"> and Expected Value</w:t>
            </w:r>
          </w:p>
          <w:p w14:paraId="5D2C208B" w14:textId="0C1AE4C1" w:rsidR="00397A6C" w:rsidRPr="001F13C0" w:rsidRDefault="00B57ECD" w:rsidP="0017078D">
            <w:pPr>
              <w:widowControl w:val="0"/>
              <w:tabs>
                <w:tab w:val="left" w:pos="3420"/>
              </w:tabs>
              <w:autoSpaceDE w:val="0"/>
              <w:autoSpaceDN w:val="0"/>
              <w:adjustRightInd w:val="0"/>
              <w:ind w:left="167" w:hanging="167"/>
              <w:rPr>
                <w:sz w:val="22"/>
                <w:szCs w:val="22"/>
              </w:rPr>
            </w:pPr>
            <w:r w:rsidRPr="001F13C0">
              <w:rPr>
                <w:b/>
                <w:sz w:val="22"/>
                <w:szCs w:val="22"/>
              </w:rPr>
              <w:t>Ch</w:t>
            </w:r>
            <w:r w:rsidR="00397A6C" w:rsidRPr="001F13C0">
              <w:rPr>
                <w:b/>
                <w:sz w:val="22"/>
                <w:szCs w:val="22"/>
              </w:rPr>
              <w:t>3.3.1-3.3.3</w:t>
            </w:r>
            <w:r w:rsidR="00EE5EA2" w:rsidRPr="001F13C0">
              <w:rPr>
                <w:b/>
                <w:sz w:val="22"/>
                <w:szCs w:val="22"/>
              </w:rPr>
              <w:t>,3.5.2</w:t>
            </w:r>
            <w:r w:rsidR="008C0DA5" w:rsidRPr="001F13C0">
              <w:rPr>
                <w:b/>
                <w:sz w:val="22"/>
                <w:szCs w:val="22"/>
              </w:rPr>
              <w:t xml:space="preserve"> and exponential random variables </w:t>
            </w:r>
            <w:r w:rsidR="00397A6C" w:rsidRPr="001F13C0">
              <w:rPr>
                <w:sz w:val="22"/>
                <w:szCs w:val="22"/>
              </w:rPr>
              <w:t>Special random variables (if time)</w:t>
            </w:r>
          </w:p>
          <w:p w14:paraId="26D85062" w14:textId="2D7599DE" w:rsidR="00DA3323" w:rsidRPr="001F13C0" w:rsidRDefault="00DA3323" w:rsidP="00DA3323">
            <w:pPr>
              <w:widowControl w:val="0"/>
              <w:tabs>
                <w:tab w:val="left" w:pos="3420"/>
              </w:tabs>
              <w:autoSpaceDE w:val="0"/>
              <w:autoSpaceDN w:val="0"/>
              <w:adjustRightInd w:val="0"/>
              <w:ind w:left="167" w:hanging="167"/>
              <w:rPr>
                <w:sz w:val="22"/>
                <w:szCs w:val="22"/>
              </w:rPr>
            </w:pPr>
            <w:r w:rsidRPr="001F13C0">
              <w:rPr>
                <w:b/>
                <w:sz w:val="22"/>
                <w:szCs w:val="22"/>
              </w:rPr>
              <w:t>HW DUE MONDAY</w:t>
            </w:r>
            <w:r w:rsidR="008C0DA5" w:rsidRPr="001F13C0">
              <w:rPr>
                <w:b/>
                <w:sz w:val="22"/>
                <w:szCs w:val="22"/>
              </w:rPr>
              <w:t xml:space="preserve"> 6/13 11:59 PM</w:t>
            </w:r>
          </w:p>
        </w:tc>
      </w:tr>
      <w:tr w:rsidR="001F13C0" w:rsidRPr="009B721C" w14:paraId="7B82DD76" w14:textId="77777777" w:rsidTr="00361864">
        <w:trPr>
          <w:trHeight w:val="331"/>
          <w:jc w:val="center"/>
        </w:trPr>
        <w:tc>
          <w:tcPr>
            <w:tcW w:w="756" w:type="dxa"/>
            <w:vMerge w:val="restart"/>
            <w:tcBorders>
              <w:top w:val="single" w:sz="6" w:space="0" w:color="auto"/>
              <w:left w:val="single" w:sz="4" w:space="0" w:color="auto"/>
              <w:bottom w:val="single" w:sz="6" w:space="0" w:color="auto"/>
              <w:right w:val="single" w:sz="6" w:space="0" w:color="auto"/>
            </w:tcBorders>
            <w:vAlign w:val="center"/>
            <w:hideMark/>
          </w:tcPr>
          <w:p w14:paraId="6AD772B0" w14:textId="77777777" w:rsidR="0017078D" w:rsidRPr="009B721C" w:rsidRDefault="0017078D" w:rsidP="0017078D">
            <w:pPr>
              <w:widowControl w:val="0"/>
              <w:tabs>
                <w:tab w:val="left" w:pos="3420"/>
              </w:tabs>
              <w:autoSpaceDE w:val="0"/>
              <w:autoSpaceDN w:val="0"/>
              <w:adjustRightInd w:val="0"/>
              <w:jc w:val="center"/>
              <w:rPr>
                <w:sz w:val="22"/>
                <w:szCs w:val="22"/>
              </w:rPr>
            </w:pPr>
            <w:r w:rsidRPr="009B721C">
              <w:rPr>
                <w:sz w:val="22"/>
                <w:szCs w:val="22"/>
              </w:rPr>
              <w:t>5</w:t>
            </w:r>
          </w:p>
        </w:tc>
        <w:tc>
          <w:tcPr>
            <w:tcW w:w="1178" w:type="dxa"/>
            <w:tcBorders>
              <w:top w:val="single" w:sz="6" w:space="0" w:color="auto"/>
              <w:left w:val="single" w:sz="6" w:space="0" w:color="auto"/>
              <w:bottom w:val="dashed" w:sz="4" w:space="0" w:color="auto"/>
              <w:right w:val="single" w:sz="6" w:space="0" w:color="auto"/>
            </w:tcBorders>
            <w:vAlign w:val="center"/>
            <w:hideMark/>
          </w:tcPr>
          <w:p w14:paraId="6657CC16" w14:textId="75A6592D" w:rsidR="0017078D" w:rsidRPr="009B721C" w:rsidRDefault="0017078D" w:rsidP="0017078D">
            <w:pPr>
              <w:jc w:val="center"/>
              <w:rPr>
                <w:sz w:val="22"/>
                <w:szCs w:val="22"/>
              </w:rPr>
            </w:pPr>
            <w:r>
              <w:rPr>
                <w:sz w:val="22"/>
                <w:szCs w:val="22"/>
              </w:rPr>
              <w:t>Tues 6/14</w:t>
            </w:r>
          </w:p>
        </w:tc>
        <w:tc>
          <w:tcPr>
            <w:tcW w:w="2648" w:type="dxa"/>
            <w:tcBorders>
              <w:top w:val="single" w:sz="6" w:space="0" w:color="auto"/>
              <w:left w:val="single" w:sz="6" w:space="0" w:color="auto"/>
              <w:bottom w:val="dashed" w:sz="4" w:space="0" w:color="auto"/>
              <w:right w:val="single" w:sz="6" w:space="0" w:color="auto"/>
            </w:tcBorders>
            <w:vAlign w:val="center"/>
          </w:tcPr>
          <w:p w14:paraId="513D5576" w14:textId="368A784A" w:rsidR="0017078D" w:rsidRPr="009B721C" w:rsidRDefault="0017078D" w:rsidP="0017078D">
            <w:pPr>
              <w:widowControl w:val="0"/>
              <w:tabs>
                <w:tab w:val="left" w:pos="3420"/>
              </w:tabs>
              <w:autoSpaceDE w:val="0"/>
              <w:autoSpaceDN w:val="0"/>
              <w:adjustRightInd w:val="0"/>
              <w:rPr>
                <w:sz w:val="22"/>
                <w:szCs w:val="22"/>
              </w:rPr>
            </w:pPr>
            <w:r w:rsidRPr="009B721C">
              <w:rPr>
                <w:sz w:val="22"/>
                <w:szCs w:val="22"/>
              </w:rPr>
              <w:t>Normal Distribution</w:t>
            </w:r>
          </w:p>
        </w:tc>
        <w:tc>
          <w:tcPr>
            <w:tcW w:w="4331" w:type="dxa"/>
            <w:tcBorders>
              <w:top w:val="single" w:sz="6" w:space="0" w:color="auto"/>
              <w:left w:val="single" w:sz="6" w:space="0" w:color="auto"/>
              <w:bottom w:val="dashed" w:sz="4" w:space="0" w:color="auto"/>
              <w:right w:val="single" w:sz="4" w:space="0" w:color="auto"/>
            </w:tcBorders>
            <w:vAlign w:val="center"/>
          </w:tcPr>
          <w:p w14:paraId="3904782B" w14:textId="3F34EE0C" w:rsidR="0017078D" w:rsidRPr="001F13C0" w:rsidRDefault="0017078D" w:rsidP="00E9054F">
            <w:pPr>
              <w:widowControl w:val="0"/>
              <w:tabs>
                <w:tab w:val="left" w:pos="3420"/>
              </w:tabs>
              <w:autoSpaceDE w:val="0"/>
              <w:autoSpaceDN w:val="0"/>
              <w:adjustRightInd w:val="0"/>
              <w:ind w:left="167" w:hanging="167"/>
              <w:rPr>
                <w:sz w:val="22"/>
                <w:szCs w:val="22"/>
              </w:rPr>
            </w:pPr>
            <w:r w:rsidRPr="001F13C0">
              <w:rPr>
                <w:b/>
                <w:sz w:val="22"/>
                <w:szCs w:val="22"/>
              </w:rPr>
              <w:t>Ch</w:t>
            </w:r>
            <w:r w:rsidR="00AE0E49" w:rsidRPr="001F13C0">
              <w:rPr>
                <w:b/>
                <w:sz w:val="22"/>
                <w:szCs w:val="22"/>
              </w:rPr>
              <w:t>3</w:t>
            </w:r>
            <w:r w:rsidR="00E87145" w:rsidRPr="001F13C0">
              <w:rPr>
                <w:b/>
                <w:sz w:val="22"/>
                <w:szCs w:val="22"/>
              </w:rPr>
              <w:t>.1</w:t>
            </w:r>
            <w:r w:rsidR="00707AF7" w:rsidRPr="001F13C0">
              <w:rPr>
                <w:sz w:val="22"/>
                <w:szCs w:val="22"/>
              </w:rPr>
              <w:t xml:space="preserve"> Normal Probability Model</w:t>
            </w:r>
          </w:p>
        </w:tc>
      </w:tr>
      <w:tr w:rsidR="001F13C0" w:rsidRPr="009B721C" w14:paraId="4B70A8F4" w14:textId="77777777" w:rsidTr="00361864">
        <w:trPr>
          <w:trHeight w:val="331"/>
          <w:jc w:val="center"/>
        </w:trPr>
        <w:tc>
          <w:tcPr>
            <w:tcW w:w="756" w:type="dxa"/>
            <w:vMerge/>
            <w:tcBorders>
              <w:top w:val="single" w:sz="6" w:space="0" w:color="auto"/>
              <w:left w:val="single" w:sz="4" w:space="0" w:color="auto"/>
              <w:bottom w:val="single" w:sz="6" w:space="0" w:color="auto"/>
              <w:right w:val="single" w:sz="6" w:space="0" w:color="auto"/>
            </w:tcBorders>
            <w:vAlign w:val="center"/>
            <w:hideMark/>
          </w:tcPr>
          <w:p w14:paraId="667701E2" w14:textId="3B589C5A" w:rsidR="0017078D" w:rsidRPr="009B721C" w:rsidRDefault="0017078D" w:rsidP="0017078D">
            <w:pPr>
              <w:rPr>
                <w:sz w:val="22"/>
                <w:szCs w:val="22"/>
              </w:rPr>
            </w:pPr>
          </w:p>
        </w:tc>
        <w:tc>
          <w:tcPr>
            <w:tcW w:w="1178" w:type="dxa"/>
            <w:tcBorders>
              <w:top w:val="dashed" w:sz="4" w:space="0" w:color="auto"/>
              <w:left w:val="single" w:sz="6" w:space="0" w:color="auto"/>
              <w:bottom w:val="dashed" w:sz="4" w:space="0" w:color="auto"/>
              <w:right w:val="single" w:sz="6" w:space="0" w:color="auto"/>
            </w:tcBorders>
            <w:vAlign w:val="center"/>
            <w:hideMark/>
          </w:tcPr>
          <w:p w14:paraId="7E902B6A" w14:textId="150D9521" w:rsidR="0017078D" w:rsidRPr="009B721C" w:rsidRDefault="0017078D" w:rsidP="0017078D">
            <w:pPr>
              <w:jc w:val="center"/>
              <w:rPr>
                <w:sz w:val="22"/>
                <w:szCs w:val="22"/>
              </w:rPr>
            </w:pPr>
            <w:r>
              <w:rPr>
                <w:sz w:val="22"/>
                <w:szCs w:val="22"/>
              </w:rPr>
              <w:t>Thurs 6/16</w:t>
            </w:r>
          </w:p>
        </w:tc>
        <w:tc>
          <w:tcPr>
            <w:tcW w:w="2648" w:type="dxa"/>
            <w:tcBorders>
              <w:top w:val="dashed" w:sz="4" w:space="0" w:color="auto"/>
              <w:left w:val="single" w:sz="6" w:space="0" w:color="auto"/>
              <w:bottom w:val="dashed" w:sz="4" w:space="0" w:color="auto"/>
              <w:right w:val="single" w:sz="6" w:space="0" w:color="auto"/>
            </w:tcBorders>
            <w:vAlign w:val="center"/>
          </w:tcPr>
          <w:p w14:paraId="7BDE8C6C" w14:textId="3759B749" w:rsidR="0017078D" w:rsidRPr="0088261F" w:rsidRDefault="0017078D" w:rsidP="0017078D">
            <w:pPr>
              <w:widowControl w:val="0"/>
              <w:tabs>
                <w:tab w:val="left" w:pos="2100"/>
                <w:tab w:val="left" w:pos="3420"/>
              </w:tabs>
              <w:autoSpaceDE w:val="0"/>
              <w:autoSpaceDN w:val="0"/>
              <w:adjustRightInd w:val="0"/>
              <w:rPr>
                <w:b/>
                <w:bCs/>
                <w:sz w:val="28"/>
                <w:szCs w:val="28"/>
              </w:rPr>
            </w:pPr>
            <w:r>
              <w:rPr>
                <w:sz w:val="22"/>
                <w:szCs w:val="22"/>
              </w:rPr>
              <w:t>Hypothesis t</w:t>
            </w:r>
            <w:r w:rsidRPr="009B721C">
              <w:rPr>
                <w:sz w:val="22"/>
                <w:szCs w:val="22"/>
              </w:rPr>
              <w:t>esting</w:t>
            </w:r>
            <w:r>
              <w:rPr>
                <w:sz w:val="22"/>
                <w:szCs w:val="22"/>
              </w:rPr>
              <w:t xml:space="preserve"> (Significance Testing)</w:t>
            </w:r>
          </w:p>
        </w:tc>
        <w:tc>
          <w:tcPr>
            <w:tcW w:w="4331" w:type="dxa"/>
            <w:tcBorders>
              <w:top w:val="dashed" w:sz="4" w:space="0" w:color="auto"/>
              <w:left w:val="single" w:sz="6" w:space="0" w:color="auto"/>
              <w:bottom w:val="dashed" w:sz="4" w:space="0" w:color="auto"/>
              <w:right w:val="single" w:sz="4" w:space="0" w:color="auto"/>
            </w:tcBorders>
            <w:vAlign w:val="center"/>
          </w:tcPr>
          <w:p w14:paraId="67FD0736" w14:textId="710A9CF9" w:rsidR="00E9054F" w:rsidRDefault="00E9054F" w:rsidP="0017078D">
            <w:pPr>
              <w:widowControl w:val="0"/>
              <w:tabs>
                <w:tab w:val="left" w:pos="3420"/>
              </w:tabs>
              <w:autoSpaceDE w:val="0"/>
              <w:autoSpaceDN w:val="0"/>
              <w:adjustRightInd w:val="0"/>
              <w:ind w:left="167" w:hanging="167"/>
              <w:rPr>
                <w:b/>
                <w:sz w:val="22"/>
                <w:szCs w:val="22"/>
              </w:rPr>
            </w:pPr>
            <w:r w:rsidRPr="001F13C0">
              <w:rPr>
                <w:b/>
                <w:sz w:val="22"/>
                <w:szCs w:val="22"/>
              </w:rPr>
              <w:t xml:space="preserve">Ch4.1, </w:t>
            </w:r>
            <w:proofErr w:type="gramStart"/>
            <w:r w:rsidRPr="001F13C0">
              <w:rPr>
                <w:b/>
                <w:sz w:val="22"/>
                <w:szCs w:val="22"/>
              </w:rPr>
              <w:t xml:space="preserve">4.4  </w:t>
            </w:r>
            <w:r w:rsidRPr="001F13C0">
              <w:rPr>
                <w:sz w:val="22"/>
                <w:szCs w:val="22"/>
              </w:rPr>
              <w:t>Sampling</w:t>
            </w:r>
            <w:proofErr w:type="gramEnd"/>
            <w:r w:rsidRPr="001F13C0">
              <w:rPr>
                <w:sz w:val="22"/>
                <w:szCs w:val="22"/>
              </w:rPr>
              <w:t xml:space="preserve"> distribution</w:t>
            </w:r>
          </w:p>
          <w:p w14:paraId="07D93F11" w14:textId="06623EA3" w:rsidR="0017078D" w:rsidRPr="001F13C0" w:rsidRDefault="0017078D" w:rsidP="0017078D">
            <w:pPr>
              <w:widowControl w:val="0"/>
              <w:tabs>
                <w:tab w:val="left" w:pos="3420"/>
              </w:tabs>
              <w:autoSpaceDE w:val="0"/>
              <w:autoSpaceDN w:val="0"/>
              <w:adjustRightInd w:val="0"/>
              <w:ind w:left="167" w:hanging="167"/>
              <w:rPr>
                <w:sz w:val="22"/>
                <w:szCs w:val="22"/>
              </w:rPr>
            </w:pPr>
            <w:r w:rsidRPr="001F13C0">
              <w:rPr>
                <w:b/>
                <w:sz w:val="22"/>
                <w:szCs w:val="22"/>
              </w:rPr>
              <w:t>Ch</w:t>
            </w:r>
            <w:r w:rsidR="00924428" w:rsidRPr="001F13C0">
              <w:rPr>
                <w:b/>
                <w:sz w:val="22"/>
                <w:szCs w:val="22"/>
              </w:rPr>
              <w:t>4.3.1</w:t>
            </w:r>
            <w:r w:rsidR="001F13C0" w:rsidRPr="001F13C0">
              <w:rPr>
                <w:b/>
                <w:sz w:val="22"/>
                <w:szCs w:val="22"/>
              </w:rPr>
              <w:t xml:space="preserve">,4.3.3, </w:t>
            </w:r>
            <w:r w:rsidR="00924428" w:rsidRPr="001F13C0">
              <w:rPr>
                <w:b/>
                <w:sz w:val="22"/>
                <w:szCs w:val="22"/>
              </w:rPr>
              <w:t>4.3.4</w:t>
            </w:r>
            <w:r w:rsidRPr="001F13C0">
              <w:rPr>
                <w:sz w:val="22"/>
                <w:szCs w:val="22"/>
              </w:rPr>
              <w:t xml:space="preserve"> </w:t>
            </w:r>
            <w:r w:rsidR="003C4AEA" w:rsidRPr="001F13C0">
              <w:rPr>
                <w:sz w:val="22"/>
                <w:szCs w:val="22"/>
              </w:rPr>
              <w:t>z-tests</w:t>
            </w:r>
            <w:r w:rsidR="004A08A8">
              <w:rPr>
                <w:sz w:val="22"/>
                <w:szCs w:val="22"/>
              </w:rPr>
              <w:t xml:space="preserve"> for one group</w:t>
            </w:r>
          </w:p>
          <w:p w14:paraId="6F78955B" w14:textId="77777777" w:rsidR="004A08A8" w:rsidRDefault="0017078D" w:rsidP="004A08A8">
            <w:pPr>
              <w:widowControl w:val="0"/>
              <w:tabs>
                <w:tab w:val="left" w:pos="3420"/>
              </w:tabs>
              <w:autoSpaceDE w:val="0"/>
              <w:autoSpaceDN w:val="0"/>
              <w:adjustRightInd w:val="0"/>
              <w:ind w:left="167" w:hanging="167"/>
              <w:rPr>
                <w:sz w:val="22"/>
                <w:szCs w:val="22"/>
              </w:rPr>
            </w:pPr>
            <w:r w:rsidRPr="001F13C0">
              <w:rPr>
                <w:b/>
                <w:sz w:val="22"/>
                <w:szCs w:val="22"/>
              </w:rPr>
              <w:t>Ch</w:t>
            </w:r>
            <w:r w:rsidR="00BA23C6">
              <w:rPr>
                <w:b/>
                <w:sz w:val="22"/>
                <w:szCs w:val="22"/>
              </w:rPr>
              <w:t>5.1.1-5.1.3, 5.1.5</w:t>
            </w:r>
            <w:r w:rsidR="003C4AEA" w:rsidRPr="001F13C0">
              <w:rPr>
                <w:sz w:val="22"/>
                <w:szCs w:val="22"/>
              </w:rPr>
              <w:t xml:space="preserve"> t-tests</w:t>
            </w:r>
            <w:r w:rsidR="004A08A8">
              <w:rPr>
                <w:sz w:val="22"/>
                <w:szCs w:val="22"/>
              </w:rPr>
              <w:t xml:space="preserve"> for one group</w:t>
            </w:r>
          </w:p>
          <w:p w14:paraId="23BE0273" w14:textId="362ECD68" w:rsidR="0017078D" w:rsidRPr="001F13C0" w:rsidRDefault="00361864" w:rsidP="004A08A8">
            <w:pPr>
              <w:widowControl w:val="0"/>
              <w:tabs>
                <w:tab w:val="left" w:pos="3420"/>
              </w:tabs>
              <w:autoSpaceDE w:val="0"/>
              <w:autoSpaceDN w:val="0"/>
              <w:adjustRightInd w:val="0"/>
              <w:ind w:left="167" w:hanging="167"/>
              <w:rPr>
                <w:sz w:val="22"/>
                <w:szCs w:val="22"/>
              </w:rPr>
            </w:pPr>
            <w:r>
              <w:rPr>
                <w:b/>
                <w:sz w:val="22"/>
                <w:szCs w:val="22"/>
              </w:rPr>
              <w:t>Ch</w:t>
            </w:r>
            <w:r w:rsidR="004A08A8" w:rsidRPr="004A08A8">
              <w:rPr>
                <w:b/>
                <w:sz w:val="22"/>
                <w:szCs w:val="22"/>
              </w:rPr>
              <w:t>5.3.2</w:t>
            </w:r>
            <w:r w:rsidR="00EF5141">
              <w:rPr>
                <w:b/>
                <w:sz w:val="22"/>
                <w:szCs w:val="22"/>
              </w:rPr>
              <w:t>, 5.3.4</w:t>
            </w:r>
            <w:r w:rsidR="004A08A8">
              <w:rPr>
                <w:sz w:val="22"/>
                <w:szCs w:val="22"/>
              </w:rPr>
              <w:t xml:space="preserve"> tests for two groups</w:t>
            </w:r>
          </w:p>
        </w:tc>
      </w:tr>
      <w:tr w:rsidR="001F13C0" w:rsidRPr="009B721C" w14:paraId="5A89568E" w14:textId="77777777" w:rsidTr="00361864">
        <w:trPr>
          <w:trHeight w:val="363"/>
          <w:jc w:val="center"/>
        </w:trPr>
        <w:tc>
          <w:tcPr>
            <w:tcW w:w="756" w:type="dxa"/>
            <w:vMerge w:val="restart"/>
            <w:tcBorders>
              <w:top w:val="single" w:sz="6" w:space="0" w:color="auto"/>
              <w:left w:val="single" w:sz="4" w:space="0" w:color="auto"/>
              <w:bottom w:val="single" w:sz="6" w:space="0" w:color="auto"/>
              <w:right w:val="single" w:sz="6" w:space="0" w:color="auto"/>
            </w:tcBorders>
            <w:vAlign w:val="center"/>
            <w:hideMark/>
          </w:tcPr>
          <w:p w14:paraId="3C0E74CE" w14:textId="77777777" w:rsidR="0017078D" w:rsidRPr="009B721C" w:rsidRDefault="0017078D" w:rsidP="0017078D">
            <w:pPr>
              <w:widowControl w:val="0"/>
              <w:tabs>
                <w:tab w:val="left" w:pos="3420"/>
              </w:tabs>
              <w:autoSpaceDE w:val="0"/>
              <w:autoSpaceDN w:val="0"/>
              <w:adjustRightInd w:val="0"/>
              <w:jc w:val="center"/>
              <w:rPr>
                <w:sz w:val="22"/>
                <w:szCs w:val="22"/>
              </w:rPr>
            </w:pPr>
            <w:r w:rsidRPr="009B721C">
              <w:rPr>
                <w:sz w:val="22"/>
                <w:szCs w:val="22"/>
              </w:rPr>
              <w:t>6</w:t>
            </w:r>
          </w:p>
        </w:tc>
        <w:tc>
          <w:tcPr>
            <w:tcW w:w="1178" w:type="dxa"/>
            <w:tcBorders>
              <w:top w:val="single" w:sz="6" w:space="0" w:color="auto"/>
              <w:left w:val="single" w:sz="6" w:space="0" w:color="auto"/>
              <w:bottom w:val="dashed" w:sz="4" w:space="0" w:color="auto"/>
              <w:right w:val="single" w:sz="6" w:space="0" w:color="auto"/>
            </w:tcBorders>
            <w:vAlign w:val="center"/>
            <w:hideMark/>
          </w:tcPr>
          <w:p w14:paraId="11A3C659" w14:textId="40F645DE" w:rsidR="0017078D" w:rsidRPr="009B721C" w:rsidRDefault="0017078D" w:rsidP="0017078D">
            <w:pPr>
              <w:jc w:val="center"/>
              <w:rPr>
                <w:sz w:val="22"/>
                <w:szCs w:val="22"/>
              </w:rPr>
            </w:pPr>
            <w:r>
              <w:rPr>
                <w:sz w:val="22"/>
                <w:szCs w:val="22"/>
              </w:rPr>
              <w:t>Tues 6/21</w:t>
            </w:r>
          </w:p>
        </w:tc>
        <w:tc>
          <w:tcPr>
            <w:tcW w:w="2648" w:type="dxa"/>
            <w:tcBorders>
              <w:top w:val="single" w:sz="6" w:space="0" w:color="auto"/>
              <w:left w:val="single" w:sz="6" w:space="0" w:color="auto"/>
              <w:bottom w:val="dashed" w:sz="4" w:space="0" w:color="auto"/>
              <w:right w:val="single" w:sz="6" w:space="0" w:color="auto"/>
            </w:tcBorders>
            <w:vAlign w:val="center"/>
          </w:tcPr>
          <w:p w14:paraId="52FD110F" w14:textId="5C86C841" w:rsidR="0017078D" w:rsidRPr="009B721C" w:rsidRDefault="0017078D" w:rsidP="0017078D">
            <w:pPr>
              <w:widowControl w:val="0"/>
              <w:tabs>
                <w:tab w:val="left" w:pos="3420"/>
              </w:tabs>
              <w:autoSpaceDE w:val="0"/>
              <w:autoSpaceDN w:val="0"/>
              <w:adjustRightInd w:val="0"/>
              <w:rPr>
                <w:sz w:val="22"/>
                <w:szCs w:val="22"/>
              </w:rPr>
            </w:pPr>
            <w:r>
              <w:rPr>
                <w:sz w:val="22"/>
                <w:szCs w:val="22"/>
              </w:rPr>
              <w:t>Confidence intervals (Estimation)</w:t>
            </w:r>
          </w:p>
        </w:tc>
        <w:tc>
          <w:tcPr>
            <w:tcW w:w="4331" w:type="dxa"/>
            <w:tcBorders>
              <w:top w:val="single" w:sz="6" w:space="0" w:color="auto"/>
              <w:left w:val="single" w:sz="6" w:space="0" w:color="auto"/>
              <w:bottom w:val="dashed" w:sz="4" w:space="0" w:color="auto"/>
              <w:right w:val="single" w:sz="4" w:space="0" w:color="auto"/>
            </w:tcBorders>
            <w:vAlign w:val="center"/>
          </w:tcPr>
          <w:p w14:paraId="56A09081" w14:textId="09B7A41C" w:rsidR="0017078D" w:rsidRPr="001F13C0" w:rsidRDefault="0017078D" w:rsidP="00DA3323">
            <w:pPr>
              <w:widowControl w:val="0"/>
              <w:tabs>
                <w:tab w:val="left" w:pos="3420"/>
              </w:tabs>
              <w:autoSpaceDE w:val="0"/>
              <w:autoSpaceDN w:val="0"/>
              <w:adjustRightInd w:val="0"/>
              <w:ind w:left="167" w:hanging="167"/>
              <w:rPr>
                <w:sz w:val="22"/>
                <w:szCs w:val="22"/>
              </w:rPr>
            </w:pPr>
            <w:r w:rsidRPr="001F13C0">
              <w:rPr>
                <w:b/>
                <w:sz w:val="22"/>
                <w:szCs w:val="22"/>
              </w:rPr>
              <w:t>Ch</w:t>
            </w:r>
            <w:r w:rsidR="008C0DA5" w:rsidRPr="001F13C0">
              <w:rPr>
                <w:b/>
                <w:sz w:val="22"/>
                <w:szCs w:val="22"/>
              </w:rPr>
              <w:t>4.2</w:t>
            </w:r>
            <w:r w:rsidR="00472D22">
              <w:rPr>
                <w:b/>
                <w:sz w:val="22"/>
                <w:szCs w:val="22"/>
              </w:rPr>
              <w:t xml:space="preserve">.1-4.2.2, </w:t>
            </w:r>
            <w:r w:rsidR="00924428" w:rsidRPr="001F13C0">
              <w:rPr>
                <w:b/>
                <w:sz w:val="22"/>
                <w:szCs w:val="22"/>
              </w:rPr>
              <w:t>4.2.4-4.2.5</w:t>
            </w:r>
            <w:r w:rsidR="001F13C0" w:rsidRPr="001F13C0">
              <w:rPr>
                <w:b/>
                <w:sz w:val="22"/>
                <w:szCs w:val="22"/>
              </w:rPr>
              <w:t>, 4.3.2</w:t>
            </w:r>
            <w:r w:rsidR="003C4AEA" w:rsidRPr="001F13C0">
              <w:rPr>
                <w:b/>
                <w:sz w:val="22"/>
                <w:szCs w:val="22"/>
              </w:rPr>
              <w:t xml:space="preserve"> </w:t>
            </w:r>
            <w:r w:rsidR="001F13C0" w:rsidRPr="001F13C0">
              <w:rPr>
                <w:sz w:val="22"/>
                <w:szCs w:val="22"/>
              </w:rPr>
              <w:t>Confidence i</w:t>
            </w:r>
            <w:r w:rsidRPr="001F13C0">
              <w:rPr>
                <w:sz w:val="22"/>
                <w:szCs w:val="22"/>
              </w:rPr>
              <w:t>ntervals</w:t>
            </w:r>
            <w:r w:rsidR="003C4AEA" w:rsidRPr="001F13C0">
              <w:rPr>
                <w:sz w:val="22"/>
                <w:szCs w:val="22"/>
              </w:rPr>
              <w:t xml:space="preserve"> for z-statistics</w:t>
            </w:r>
          </w:p>
          <w:p w14:paraId="5184464A" w14:textId="12FBAB80" w:rsidR="003C4AEA" w:rsidRPr="001F13C0" w:rsidRDefault="003C4AEA" w:rsidP="003C4AEA">
            <w:pPr>
              <w:widowControl w:val="0"/>
              <w:tabs>
                <w:tab w:val="left" w:pos="3420"/>
              </w:tabs>
              <w:autoSpaceDE w:val="0"/>
              <w:autoSpaceDN w:val="0"/>
              <w:adjustRightInd w:val="0"/>
              <w:ind w:left="167" w:hanging="167"/>
              <w:rPr>
                <w:sz w:val="22"/>
                <w:szCs w:val="22"/>
              </w:rPr>
            </w:pPr>
            <w:r w:rsidRPr="001F13C0">
              <w:rPr>
                <w:b/>
                <w:sz w:val="22"/>
                <w:szCs w:val="22"/>
              </w:rPr>
              <w:t>Ch4.5.3-4.5.4</w:t>
            </w:r>
            <w:r w:rsidRPr="001F13C0">
              <w:rPr>
                <w:sz w:val="22"/>
                <w:szCs w:val="22"/>
              </w:rPr>
              <w:t xml:space="preserve"> Validity of using the normal model</w:t>
            </w:r>
          </w:p>
        </w:tc>
      </w:tr>
      <w:tr w:rsidR="001F13C0" w:rsidRPr="009B721C" w14:paraId="174C057A" w14:textId="77777777" w:rsidTr="00361864">
        <w:trPr>
          <w:trHeight w:val="1299"/>
          <w:jc w:val="center"/>
        </w:trPr>
        <w:tc>
          <w:tcPr>
            <w:tcW w:w="756" w:type="dxa"/>
            <w:vMerge/>
            <w:tcBorders>
              <w:top w:val="single" w:sz="6" w:space="0" w:color="auto"/>
              <w:left w:val="single" w:sz="4" w:space="0" w:color="auto"/>
              <w:bottom w:val="single" w:sz="6" w:space="0" w:color="auto"/>
              <w:right w:val="single" w:sz="6" w:space="0" w:color="auto"/>
            </w:tcBorders>
            <w:vAlign w:val="center"/>
            <w:hideMark/>
          </w:tcPr>
          <w:p w14:paraId="61CA5EF9" w14:textId="68D49926" w:rsidR="0017078D" w:rsidRPr="009B721C" w:rsidRDefault="0017078D" w:rsidP="0017078D">
            <w:pPr>
              <w:rPr>
                <w:sz w:val="22"/>
                <w:szCs w:val="22"/>
              </w:rPr>
            </w:pPr>
          </w:p>
        </w:tc>
        <w:tc>
          <w:tcPr>
            <w:tcW w:w="1178" w:type="dxa"/>
            <w:tcBorders>
              <w:top w:val="dashed" w:sz="4" w:space="0" w:color="auto"/>
              <w:left w:val="single" w:sz="6" w:space="0" w:color="auto"/>
              <w:bottom w:val="dashed" w:sz="4" w:space="0" w:color="auto"/>
              <w:right w:val="single" w:sz="6" w:space="0" w:color="auto"/>
            </w:tcBorders>
            <w:vAlign w:val="center"/>
            <w:hideMark/>
          </w:tcPr>
          <w:p w14:paraId="2BAA6B0C" w14:textId="3353DE99" w:rsidR="0017078D" w:rsidRPr="009B721C" w:rsidRDefault="0017078D" w:rsidP="0017078D">
            <w:pPr>
              <w:jc w:val="center"/>
              <w:rPr>
                <w:sz w:val="22"/>
                <w:szCs w:val="22"/>
              </w:rPr>
            </w:pPr>
            <w:r>
              <w:rPr>
                <w:sz w:val="22"/>
                <w:szCs w:val="22"/>
              </w:rPr>
              <w:t>Thurs 6/23</w:t>
            </w:r>
          </w:p>
        </w:tc>
        <w:tc>
          <w:tcPr>
            <w:tcW w:w="2648" w:type="dxa"/>
            <w:tcBorders>
              <w:top w:val="dashed" w:sz="4" w:space="0" w:color="auto"/>
              <w:left w:val="single" w:sz="6" w:space="0" w:color="auto"/>
              <w:bottom w:val="dashed" w:sz="4" w:space="0" w:color="auto"/>
              <w:right w:val="single" w:sz="6" w:space="0" w:color="auto"/>
            </w:tcBorders>
            <w:vAlign w:val="center"/>
          </w:tcPr>
          <w:p w14:paraId="43D9771D" w14:textId="23A7C8A1" w:rsidR="0017078D" w:rsidRPr="009B721C" w:rsidRDefault="00D11F2B" w:rsidP="0017078D">
            <w:pPr>
              <w:widowControl w:val="0"/>
              <w:tabs>
                <w:tab w:val="left" w:pos="3420"/>
              </w:tabs>
              <w:autoSpaceDE w:val="0"/>
              <w:autoSpaceDN w:val="0"/>
              <w:adjustRightInd w:val="0"/>
              <w:rPr>
                <w:sz w:val="22"/>
                <w:szCs w:val="22"/>
              </w:rPr>
            </w:pPr>
            <w:r>
              <w:rPr>
                <w:sz w:val="22"/>
                <w:szCs w:val="22"/>
              </w:rPr>
              <w:t>Proportions and C</w:t>
            </w:r>
            <w:r w:rsidR="0017078D">
              <w:rPr>
                <w:sz w:val="22"/>
                <w:szCs w:val="22"/>
              </w:rPr>
              <w:t>hi-squared testing for categorical variables</w:t>
            </w:r>
          </w:p>
        </w:tc>
        <w:tc>
          <w:tcPr>
            <w:tcW w:w="4331" w:type="dxa"/>
            <w:tcBorders>
              <w:top w:val="dashed" w:sz="4" w:space="0" w:color="auto"/>
              <w:left w:val="single" w:sz="6" w:space="0" w:color="auto"/>
              <w:bottom w:val="dashed" w:sz="4" w:space="0" w:color="auto"/>
              <w:right w:val="single" w:sz="4" w:space="0" w:color="auto"/>
            </w:tcBorders>
            <w:vAlign w:val="center"/>
          </w:tcPr>
          <w:p w14:paraId="57755475" w14:textId="6F50DE70" w:rsidR="005E64EC" w:rsidRPr="005E64EC" w:rsidRDefault="005E64EC" w:rsidP="005E64EC">
            <w:pPr>
              <w:widowControl w:val="0"/>
              <w:tabs>
                <w:tab w:val="left" w:pos="3420"/>
              </w:tabs>
              <w:autoSpaceDE w:val="0"/>
              <w:autoSpaceDN w:val="0"/>
              <w:adjustRightInd w:val="0"/>
              <w:ind w:left="167" w:hanging="167"/>
              <w:rPr>
                <w:sz w:val="22"/>
                <w:szCs w:val="22"/>
              </w:rPr>
            </w:pPr>
            <w:r w:rsidRPr="001F13C0">
              <w:rPr>
                <w:b/>
                <w:sz w:val="22"/>
                <w:szCs w:val="22"/>
              </w:rPr>
              <w:t>Ch4.2</w:t>
            </w:r>
            <w:r>
              <w:rPr>
                <w:b/>
                <w:sz w:val="22"/>
                <w:szCs w:val="22"/>
              </w:rPr>
              <w:t xml:space="preserve">.1-4.2.2, </w:t>
            </w:r>
            <w:r w:rsidRPr="001F13C0">
              <w:rPr>
                <w:b/>
                <w:sz w:val="22"/>
                <w:szCs w:val="22"/>
              </w:rPr>
              <w:t xml:space="preserve">4.2.4-4.2.5, 4.3.2 </w:t>
            </w:r>
            <w:r w:rsidRPr="001F13C0">
              <w:rPr>
                <w:sz w:val="22"/>
                <w:szCs w:val="22"/>
              </w:rPr>
              <w:t>Confidence intervals for z-statistics</w:t>
            </w:r>
          </w:p>
          <w:p w14:paraId="76C8A120" w14:textId="60F79A1C" w:rsidR="00D11F2B" w:rsidRDefault="0017078D" w:rsidP="00DA3323">
            <w:pPr>
              <w:widowControl w:val="0"/>
              <w:tabs>
                <w:tab w:val="left" w:pos="3420"/>
              </w:tabs>
              <w:autoSpaceDE w:val="0"/>
              <w:autoSpaceDN w:val="0"/>
              <w:adjustRightInd w:val="0"/>
              <w:ind w:left="167" w:hanging="167"/>
              <w:rPr>
                <w:sz w:val="22"/>
                <w:szCs w:val="22"/>
              </w:rPr>
            </w:pPr>
            <w:r w:rsidRPr="00D11F2B">
              <w:rPr>
                <w:b/>
                <w:sz w:val="22"/>
                <w:szCs w:val="22"/>
              </w:rPr>
              <w:t>Ch</w:t>
            </w:r>
            <w:r w:rsidR="00D11F2B" w:rsidRPr="00D11F2B">
              <w:rPr>
                <w:b/>
                <w:sz w:val="22"/>
                <w:szCs w:val="22"/>
              </w:rPr>
              <w:t>6.1.1-</w:t>
            </w:r>
            <w:r w:rsidR="00D11F2B">
              <w:rPr>
                <w:b/>
                <w:sz w:val="22"/>
                <w:szCs w:val="22"/>
              </w:rPr>
              <w:t>6.1.3,</w:t>
            </w:r>
            <w:r w:rsidR="00101171">
              <w:rPr>
                <w:b/>
                <w:sz w:val="22"/>
                <w:szCs w:val="22"/>
              </w:rPr>
              <w:t xml:space="preserve"> </w:t>
            </w:r>
            <w:r w:rsidR="00D11F2B">
              <w:rPr>
                <w:b/>
                <w:sz w:val="22"/>
                <w:szCs w:val="22"/>
              </w:rPr>
              <w:t>6.2</w:t>
            </w:r>
            <w:r w:rsidR="00D11F2B" w:rsidRPr="00D11F2B">
              <w:rPr>
                <w:b/>
                <w:sz w:val="22"/>
                <w:szCs w:val="22"/>
              </w:rPr>
              <w:t xml:space="preserve"> </w:t>
            </w:r>
            <w:r w:rsidR="00D11F2B" w:rsidRPr="00D11F2B">
              <w:rPr>
                <w:sz w:val="22"/>
                <w:szCs w:val="22"/>
              </w:rPr>
              <w:t>Proportion tests and confidence intervals</w:t>
            </w:r>
          </w:p>
          <w:p w14:paraId="061A3E41" w14:textId="37D2FC7C" w:rsidR="007B2B6F" w:rsidRDefault="007B2B6F" w:rsidP="00DA3323">
            <w:pPr>
              <w:widowControl w:val="0"/>
              <w:tabs>
                <w:tab w:val="left" w:pos="3420"/>
              </w:tabs>
              <w:autoSpaceDE w:val="0"/>
              <w:autoSpaceDN w:val="0"/>
              <w:adjustRightInd w:val="0"/>
              <w:ind w:left="167" w:hanging="167"/>
              <w:rPr>
                <w:b/>
                <w:sz w:val="22"/>
                <w:szCs w:val="22"/>
                <w:highlight w:val="yellow"/>
              </w:rPr>
            </w:pPr>
            <w:r w:rsidRPr="001F13C0">
              <w:rPr>
                <w:b/>
                <w:sz w:val="22"/>
                <w:szCs w:val="22"/>
              </w:rPr>
              <w:t>Ch4.5.3-4.5.4</w:t>
            </w:r>
            <w:r w:rsidRPr="001F13C0">
              <w:rPr>
                <w:sz w:val="22"/>
                <w:szCs w:val="22"/>
              </w:rPr>
              <w:t xml:space="preserve"> Validity of using the normal model</w:t>
            </w:r>
          </w:p>
          <w:p w14:paraId="08BB5F84" w14:textId="320C6F11" w:rsidR="0017078D" w:rsidRPr="00C5171E" w:rsidRDefault="00DA3323" w:rsidP="00DA3323">
            <w:pPr>
              <w:widowControl w:val="0"/>
              <w:tabs>
                <w:tab w:val="left" w:pos="3420"/>
              </w:tabs>
              <w:autoSpaceDE w:val="0"/>
              <w:autoSpaceDN w:val="0"/>
              <w:adjustRightInd w:val="0"/>
              <w:ind w:left="167" w:hanging="167"/>
              <w:rPr>
                <w:sz w:val="22"/>
                <w:szCs w:val="22"/>
                <w:highlight w:val="yellow"/>
              </w:rPr>
            </w:pPr>
            <w:r w:rsidRPr="00361864">
              <w:rPr>
                <w:b/>
                <w:sz w:val="22"/>
                <w:szCs w:val="22"/>
              </w:rPr>
              <w:t>HW DUE MONDAY</w:t>
            </w:r>
            <w:r w:rsidR="008C0DA5" w:rsidRPr="00361864">
              <w:rPr>
                <w:b/>
                <w:sz w:val="22"/>
                <w:szCs w:val="22"/>
              </w:rPr>
              <w:t xml:space="preserve"> </w:t>
            </w:r>
            <w:r w:rsidR="008C0DA5">
              <w:rPr>
                <w:b/>
                <w:sz w:val="22"/>
                <w:szCs w:val="22"/>
              </w:rPr>
              <w:t>6/27 11:59 PM</w:t>
            </w:r>
          </w:p>
        </w:tc>
      </w:tr>
      <w:tr w:rsidR="001F13C0" w:rsidRPr="009B721C" w14:paraId="2FDFDA0C" w14:textId="77777777" w:rsidTr="00361864">
        <w:trPr>
          <w:trHeight w:val="331"/>
          <w:jc w:val="center"/>
        </w:trPr>
        <w:tc>
          <w:tcPr>
            <w:tcW w:w="756" w:type="dxa"/>
            <w:vMerge w:val="restart"/>
            <w:tcBorders>
              <w:top w:val="single" w:sz="6" w:space="0" w:color="auto"/>
              <w:left w:val="single" w:sz="4" w:space="0" w:color="auto"/>
              <w:bottom w:val="single" w:sz="6" w:space="0" w:color="auto"/>
              <w:right w:val="single" w:sz="6" w:space="0" w:color="auto"/>
            </w:tcBorders>
            <w:vAlign w:val="center"/>
            <w:hideMark/>
          </w:tcPr>
          <w:p w14:paraId="5A7AC77A" w14:textId="09DA4443" w:rsidR="0017078D" w:rsidRPr="009B721C" w:rsidRDefault="0017078D" w:rsidP="0017078D">
            <w:pPr>
              <w:widowControl w:val="0"/>
              <w:tabs>
                <w:tab w:val="left" w:pos="3420"/>
              </w:tabs>
              <w:autoSpaceDE w:val="0"/>
              <w:autoSpaceDN w:val="0"/>
              <w:adjustRightInd w:val="0"/>
              <w:jc w:val="center"/>
              <w:rPr>
                <w:sz w:val="22"/>
                <w:szCs w:val="22"/>
              </w:rPr>
            </w:pPr>
            <w:r w:rsidRPr="009B721C">
              <w:rPr>
                <w:sz w:val="22"/>
                <w:szCs w:val="22"/>
              </w:rPr>
              <w:t>7</w:t>
            </w:r>
          </w:p>
        </w:tc>
        <w:tc>
          <w:tcPr>
            <w:tcW w:w="1178" w:type="dxa"/>
            <w:tcBorders>
              <w:top w:val="single" w:sz="6" w:space="0" w:color="auto"/>
              <w:left w:val="single" w:sz="6" w:space="0" w:color="auto"/>
              <w:bottom w:val="dashed" w:sz="4" w:space="0" w:color="auto"/>
              <w:right w:val="single" w:sz="6" w:space="0" w:color="auto"/>
            </w:tcBorders>
            <w:vAlign w:val="center"/>
            <w:hideMark/>
          </w:tcPr>
          <w:p w14:paraId="334368F7" w14:textId="14EE0EBD" w:rsidR="0017078D" w:rsidRPr="009B721C" w:rsidRDefault="0017078D" w:rsidP="0017078D">
            <w:pPr>
              <w:jc w:val="center"/>
              <w:rPr>
                <w:sz w:val="22"/>
                <w:szCs w:val="22"/>
              </w:rPr>
            </w:pPr>
            <w:r>
              <w:rPr>
                <w:sz w:val="22"/>
                <w:szCs w:val="22"/>
              </w:rPr>
              <w:t>Tues 6/28</w:t>
            </w:r>
          </w:p>
        </w:tc>
        <w:tc>
          <w:tcPr>
            <w:tcW w:w="2648" w:type="dxa"/>
            <w:tcBorders>
              <w:top w:val="single" w:sz="6" w:space="0" w:color="auto"/>
              <w:left w:val="single" w:sz="6" w:space="0" w:color="auto"/>
              <w:bottom w:val="dashed" w:sz="4" w:space="0" w:color="auto"/>
              <w:right w:val="single" w:sz="6" w:space="0" w:color="auto"/>
            </w:tcBorders>
            <w:vAlign w:val="center"/>
          </w:tcPr>
          <w:p w14:paraId="3C1E96CF" w14:textId="451DFA49" w:rsidR="0017078D" w:rsidRPr="00623DDE" w:rsidRDefault="0017078D" w:rsidP="0017078D">
            <w:pPr>
              <w:widowControl w:val="0"/>
              <w:tabs>
                <w:tab w:val="left" w:pos="3420"/>
              </w:tabs>
              <w:autoSpaceDE w:val="0"/>
              <w:autoSpaceDN w:val="0"/>
              <w:adjustRightInd w:val="0"/>
              <w:rPr>
                <w:sz w:val="28"/>
                <w:szCs w:val="28"/>
              </w:rPr>
            </w:pPr>
            <w:r>
              <w:rPr>
                <w:sz w:val="22"/>
                <w:szCs w:val="22"/>
              </w:rPr>
              <w:t>Review Session</w:t>
            </w:r>
          </w:p>
        </w:tc>
        <w:tc>
          <w:tcPr>
            <w:tcW w:w="4331" w:type="dxa"/>
            <w:tcBorders>
              <w:top w:val="single" w:sz="6" w:space="0" w:color="auto"/>
              <w:left w:val="single" w:sz="6" w:space="0" w:color="auto"/>
              <w:bottom w:val="dashed" w:sz="4" w:space="0" w:color="auto"/>
              <w:right w:val="single" w:sz="4" w:space="0" w:color="auto"/>
            </w:tcBorders>
            <w:vAlign w:val="center"/>
          </w:tcPr>
          <w:p w14:paraId="7C8C5D2F" w14:textId="6A1410B7" w:rsidR="0017078D" w:rsidRPr="00C5171E" w:rsidRDefault="0017078D" w:rsidP="0017078D">
            <w:pPr>
              <w:widowControl w:val="0"/>
              <w:tabs>
                <w:tab w:val="left" w:pos="3420"/>
              </w:tabs>
              <w:autoSpaceDE w:val="0"/>
              <w:autoSpaceDN w:val="0"/>
              <w:adjustRightInd w:val="0"/>
              <w:ind w:left="167" w:hanging="167"/>
              <w:rPr>
                <w:sz w:val="22"/>
                <w:szCs w:val="22"/>
                <w:highlight w:val="yellow"/>
              </w:rPr>
            </w:pPr>
          </w:p>
        </w:tc>
      </w:tr>
      <w:tr w:rsidR="001F13C0" w:rsidRPr="009B721C" w14:paraId="257BBE88" w14:textId="77777777" w:rsidTr="00361864">
        <w:trPr>
          <w:trHeight w:val="331"/>
          <w:jc w:val="center"/>
        </w:trPr>
        <w:tc>
          <w:tcPr>
            <w:tcW w:w="756" w:type="dxa"/>
            <w:vMerge/>
            <w:tcBorders>
              <w:top w:val="single" w:sz="6" w:space="0" w:color="auto"/>
              <w:left w:val="single" w:sz="4" w:space="0" w:color="auto"/>
              <w:bottom w:val="single" w:sz="6" w:space="0" w:color="auto"/>
              <w:right w:val="single" w:sz="6" w:space="0" w:color="auto"/>
            </w:tcBorders>
            <w:vAlign w:val="center"/>
            <w:hideMark/>
          </w:tcPr>
          <w:p w14:paraId="39BCCF82" w14:textId="77777777" w:rsidR="0017078D" w:rsidRPr="009B721C" w:rsidRDefault="0017078D" w:rsidP="0017078D">
            <w:pPr>
              <w:rPr>
                <w:sz w:val="22"/>
                <w:szCs w:val="22"/>
              </w:rPr>
            </w:pPr>
          </w:p>
        </w:tc>
        <w:tc>
          <w:tcPr>
            <w:tcW w:w="1178" w:type="dxa"/>
            <w:tcBorders>
              <w:top w:val="dashed" w:sz="4" w:space="0" w:color="auto"/>
              <w:left w:val="single" w:sz="6" w:space="0" w:color="auto"/>
              <w:bottom w:val="dashed" w:sz="4" w:space="0" w:color="auto"/>
              <w:right w:val="single" w:sz="6" w:space="0" w:color="auto"/>
            </w:tcBorders>
            <w:vAlign w:val="center"/>
            <w:hideMark/>
          </w:tcPr>
          <w:p w14:paraId="1B717D34" w14:textId="412E73BD" w:rsidR="0017078D" w:rsidRPr="009B721C" w:rsidRDefault="0017078D" w:rsidP="0017078D">
            <w:pPr>
              <w:jc w:val="center"/>
              <w:rPr>
                <w:sz w:val="22"/>
                <w:szCs w:val="22"/>
              </w:rPr>
            </w:pPr>
            <w:r>
              <w:rPr>
                <w:sz w:val="22"/>
                <w:szCs w:val="22"/>
              </w:rPr>
              <w:t>Thurs 6/30</w:t>
            </w:r>
          </w:p>
        </w:tc>
        <w:tc>
          <w:tcPr>
            <w:tcW w:w="2648" w:type="dxa"/>
            <w:tcBorders>
              <w:top w:val="dashed" w:sz="4" w:space="0" w:color="auto"/>
              <w:left w:val="single" w:sz="6" w:space="0" w:color="auto"/>
              <w:bottom w:val="dashed" w:sz="4" w:space="0" w:color="auto"/>
              <w:right w:val="single" w:sz="6" w:space="0" w:color="auto"/>
            </w:tcBorders>
            <w:vAlign w:val="center"/>
          </w:tcPr>
          <w:p w14:paraId="6BDCF899" w14:textId="2F7D1841" w:rsidR="0017078D" w:rsidRPr="009B721C" w:rsidRDefault="0017078D" w:rsidP="0017078D">
            <w:pPr>
              <w:widowControl w:val="0"/>
              <w:tabs>
                <w:tab w:val="left" w:pos="3420"/>
              </w:tabs>
              <w:autoSpaceDE w:val="0"/>
              <w:autoSpaceDN w:val="0"/>
              <w:adjustRightInd w:val="0"/>
              <w:rPr>
                <w:sz w:val="22"/>
                <w:szCs w:val="22"/>
              </w:rPr>
            </w:pPr>
            <w:r w:rsidRPr="0088261F">
              <w:rPr>
                <w:b/>
                <w:bCs/>
                <w:sz w:val="28"/>
                <w:szCs w:val="28"/>
              </w:rPr>
              <w:t>Midterm</w:t>
            </w:r>
            <w:r>
              <w:rPr>
                <w:b/>
                <w:bCs/>
                <w:sz w:val="28"/>
                <w:szCs w:val="28"/>
              </w:rPr>
              <w:t xml:space="preserve"> Exam</w:t>
            </w:r>
          </w:p>
        </w:tc>
        <w:tc>
          <w:tcPr>
            <w:tcW w:w="4331" w:type="dxa"/>
            <w:tcBorders>
              <w:top w:val="dashed" w:sz="4" w:space="0" w:color="auto"/>
              <w:left w:val="single" w:sz="6" w:space="0" w:color="auto"/>
              <w:bottom w:val="dashed" w:sz="4" w:space="0" w:color="auto"/>
              <w:right w:val="single" w:sz="4" w:space="0" w:color="auto"/>
            </w:tcBorders>
            <w:vAlign w:val="center"/>
          </w:tcPr>
          <w:p w14:paraId="1739F514" w14:textId="220DC254" w:rsidR="0017078D" w:rsidRPr="00C5171E" w:rsidRDefault="0017078D" w:rsidP="0017078D">
            <w:pPr>
              <w:widowControl w:val="0"/>
              <w:tabs>
                <w:tab w:val="left" w:pos="3420"/>
              </w:tabs>
              <w:autoSpaceDE w:val="0"/>
              <w:autoSpaceDN w:val="0"/>
              <w:adjustRightInd w:val="0"/>
              <w:ind w:left="167" w:hanging="167"/>
              <w:rPr>
                <w:sz w:val="22"/>
                <w:szCs w:val="22"/>
                <w:highlight w:val="yellow"/>
              </w:rPr>
            </w:pPr>
          </w:p>
        </w:tc>
      </w:tr>
      <w:tr w:rsidR="001F13C0" w:rsidRPr="009B721C" w14:paraId="0B8A866F" w14:textId="77777777" w:rsidTr="00361864">
        <w:trPr>
          <w:trHeight w:val="331"/>
          <w:jc w:val="center"/>
        </w:trPr>
        <w:tc>
          <w:tcPr>
            <w:tcW w:w="756" w:type="dxa"/>
            <w:vMerge w:val="restart"/>
            <w:tcBorders>
              <w:top w:val="single" w:sz="6" w:space="0" w:color="auto"/>
              <w:left w:val="single" w:sz="4" w:space="0" w:color="auto"/>
              <w:bottom w:val="single" w:sz="6" w:space="0" w:color="auto"/>
              <w:right w:val="single" w:sz="6" w:space="0" w:color="auto"/>
            </w:tcBorders>
            <w:vAlign w:val="center"/>
            <w:hideMark/>
          </w:tcPr>
          <w:p w14:paraId="17493F13" w14:textId="77777777" w:rsidR="0017078D" w:rsidRPr="009B721C" w:rsidRDefault="0017078D" w:rsidP="0017078D">
            <w:pPr>
              <w:widowControl w:val="0"/>
              <w:tabs>
                <w:tab w:val="left" w:pos="3420"/>
              </w:tabs>
              <w:autoSpaceDE w:val="0"/>
              <w:autoSpaceDN w:val="0"/>
              <w:adjustRightInd w:val="0"/>
              <w:jc w:val="center"/>
              <w:rPr>
                <w:sz w:val="22"/>
                <w:szCs w:val="22"/>
              </w:rPr>
            </w:pPr>
            <w:r w:rsidRPr="009B721C">
              <w:rPr>
                <w:sz w:val="22"/>
                <w:szCs w:val="22"/>
              </w:rPr>
              <w:t>8</w:t>
            </w:r>
          </w:p>
        </w:tc>
        <w:tc>
          <w:tcPr>
            <w:tcW w:w="1178" w:type="dxa"/>
            <w:tcBorders>
              <w:top w:val="single" w:sz="6" w:space="0" w:color="auto"/>
              <w:left w:val="single" w:sz="6" w:space="0" w:color="auto"/>
              <w:bottom w:val="dashed" w:sz="4" w:space="0" w:color="auto"/>
              <w:right w:val="single" w:sz="6" w:space="0" w:color="auto"/>
            </w:tcBorders>
            <w:vAlign w:val="center"/>
            <w:hideMark/>
          </w:tcPr>
          <w:p w14:paraId="7005834E" w14:textId="07B58649" w:rsidR="0017078D" w:rsidRPr="009B721C" w:rsidRDefault="0017078D" w:rsidP="0017078D">
            <w:pPr>
              <w:jc w:val="center"/>
              <w:rPr>
                <w:sz w:val="22"/>
                <w:szCs w:val="22"/>
              </w:rPr>
            </w:pPr>
            <w:r>
              <w:rPr>
                <w:sz w:val="22"/>
                <w:szCs w:val="22"/>
              </w:rPr>
              <w:t>Tues 7/5</w:t>
            </w:r>
          </w:p>
        </w:tc>
        <w:tc>
          <w:tcPr>
            <w:tcW w:w="2648" w:type="dxa"/>
            <w:tcBorders>
              <w:top w:val="single" w:sz="6" w:space="0" w:color="auto"/>
              <w:left w:val="single" w:sz="6" w:space="0" w:color="auto"/>
              <w:bottom w:val="dashed" w:sz="4" w:space="0" w:color="auto"/>
              <w:right w:val="single" w:sz="6" w:space="0" w:color="auto"/>
            </w:tcBorders>
            <w:vAlign w:val="center"/>
          </w:tcPr>
          <w:p w14:paraId="1E8B4B83" w14:textId="16B65E14" w:rsidR="0017078D" w:rsidRPr="009B721C" w:rsidRDefault="003C71B0" w:rsidP="003C71B0">
            <w:pPr>
              <w:widowControl w:val="0"/>
              <w:tabs>
                <w:tab w:val="left" w:pos="3420"/>
              </w:tabs>
              <w:autoSpaceDE w:val="0"/>
              <w:autoSpaceDN w:val="0"/>
              <w:adjustRightInd w:val="0"/>
              <w:rPr>
                <w:sz w:val="22"/>
                <w:szCs w:val="22"/>
              </w:rPr>
            </w:pPr>
            <w:r>
              <w:rPr>
                <w:sz w:val="22"/>
                <w:szCs w:val="22"/>
              </w:rPr>
              <w:t xml:space="preserve">T-tests for numeric data, </w:t>
            </w:r>
            <w:r w:rsidR="0017078D">
              <w:rPr>
                <w:sz w:val="22"/>
                <w:szCs w:val="22"/>
              </w:rPr>
              <w:lastRenderedPageBreak/>
              <w:t>Chi-squared test</w:t>
            </w:r>
            <w:r>
              <w:rPr>
                <w:sz w:val="22"/>
                <w:szCs w:val="22"/>
              </w:rPr>
              <w:t>s</w:t>
            </w:r>
          </w:p>
        </w:tc>
        <w:tc>
          <w:tcPr>
            <w:tcW w:w="4331" w:type="dxa"/>
            <w:tcBorders>
              <w:top w:val="single" w:sz="6" w:space="0" w:color="auto"/>
              <w:left w:val="single" w:sz="6" w:space="0" w:color="auto"/>
              <w:bottom w:val="dashed" w:sz="4" w:space="0" w:color="auto"/>
              <w:right w:val="single" w:sz="4" w:space="0" w:color="auto"/>
            </w:tcBorders>
            <w:vAlign w:val="center"/>
          </w:tcPr>
          <w:p w14:paraId="77AC5277" w14:textId="77777777" w:rsidR="003C71B0" w:rsidRDefault="003C71B0" w:rsidP="007B2B6F">
            <w:pPr>
              <w:widowControl w:val="0"/>
              <w:tabs>
                <w:tab w:val="left" w:pos="3420"/>
              </w:tabs>
              <w:autoSpaceDE w:val="0"/>
              <w:autoSpaceDN w:val="0"/>
              <w:adjustRightInd w:val="0"/>
              <w:rPr>
                <w:b/>
                <w:sz w:val="22"/>
                <w:szCs w:val="22"/>
              </w:rPr>
            </w:pPr>
          </w:p>
          <w:p w14:paraId="1FC5B00B" w14:textId="77777777" w:rsidR="003C71B0" w:rsidRDefault="003C71B0" w:rsidP="003C71B0">
            <w:pPr>
              <w:widowControl w:val="0"/>
              <w:tabs>
                <w:tab w:val="left" w:pos="3420"/>
              </w:tabs>
              <w:autoSpaceDE w:val="0"/>
              <w:autoSpaceDN w:val="0"/>
              <w:adjustRightInd w:val="0"/>
              <w:ind w:left="167" w:hanging="167"/>
              <w:rPr>
                <w:sz w:val="22"/>
                <w:szCs w:val="22"/>
              </w:rPr>
            </w:pPr>
            <w:r w:rsidRPr="001F13C0">
              <w:rPr>
                <w:b/>
                <w:sz w:val="22"/>
                <w:szCs w:val="22"/>
              </w:rPr>
              <w:lastRenderedPageBreak/>
              <w:t>Ch</w:t>
            </w:r>
            <w:r>
              <w:rPr>
                <w:b/>
                <w:sz w:val="22"/>
                <w:szCs w:val="22"/>
              </w:rPr>
              <w:t>5.2.3</w:t>
            </w:r>
            <w:r w:rsidRPr="001F13C0">
              <w:rPr>
                <w:sz w:val="22"/>
                <w:szCs w:val="22"/>
              </w:rPr>
              <w:t xml:space="preserve"> Confidence intervals for t-statistics</w:t>
            </w:r>
          </w:p>
          <w:p w14:paraId="046E8A8B" w14:textId="48925785" w:rsidR="003C71B0" w:rsidRPr="003C71B0" w:rsidRDefault="003C71B0" w:rsidP="003C71B0">
            <w:pPr>
              <w:widowControl w:val="0"/>
              <w:tabs>
                <w:tab w:val="left" w:pos="3420"/>
              </w:tabs>
              <w:autoSpaceDE w:val="0"/>
              <w:autoSpaceDN w:val="0"/>
              <w:adjustRightInd w:val="0"/>
              <w:ind w:left="167" w:hanging="167"/>
              <w:rPr>
                <w:sz w:val="22"/>
                <w:szCs w:val="22"/>
              </w:rPr>
            </w:pPr>
            <w:r>
              <w:rPr>
                <w:b/>
                <w:sz w:val="22"/>
                <w:szCs w:val="22"/>
              </w:rPr>
              <w:t>Ch5.3.1</w:t>
            </w:r>
            <w:r>
              <w:rPr>
                <w:sz w:val="22"/>
                <w:szCs w:val="22"/>
              </w:rPr>
              <w:t>Confidence intervals for two groups</w:t>
            </w:r>
          </w:p>
          <w:p w14:paraId="22EB6C0B" w14:textId="3C9CA0A3" w:rsidR="00361864" w:rsidRPr="00D11F2B" w:rsidRDefault="00361864" w:rsidP="007B2B6F">
            <w:pPr>
              <w:widowControl w:val="0"/>
              <w:tabs>
                <w:tab w:val="left" w:pos="3420"/>
              </w:tabs>
              <w:autoSpaceDE w:val="0"/>
              <w:autoSpaceDN w:val="0"/>
              <w:adjustRightInd w:val="0"/>
              <w:rPr>
                <w:sz w:val="22"/>
                <w:szCs w:val="22"/>
              </w:rPr>
            </w:pPr>
            <w:r>
              <w:rPr>
                <w:b/>
                <w:sz w:val="22"/>
                <w:szCs w:val="22"/>
              </w:rPr>
              <w:t>Ch</w:t>
            </w:r>
            <w:r w:rsidRPr="00D11F2B">
              <w:rPr>
                <w:b/>
                <w:sz w:val="22"/>
                <w:szCs w:val="22"/>
              </w:rPr>
              <w:t>6.3,6.4</w:t>
            </w:r>
            <w:r w:rsidRPr="00D11F2B">
              <w:rPr>
                <w:sz w:val="22"/>
                <w:szCs w:val="22"/>
              </w:rPr>
              <w:t xml:space="preserve"> </w:t>
            </w:r>
            <w:r>
              <w:rPr>
                <w:sz w:val="22"/>
                <w:szCs w:val="22"/>
              </w:rPr>
              <w:t>Chi-squared tests for goodness of fit and independence</w:t>
            </w:r>
          </w:p>
          <w:p w14:paraId="60DCA3F3" w14:textId="534C1811" w:rsidR="0017078D" w:rsidRPr="00C5171E" w:rsidRDefault="0017078D" w:rsidP="00DA3323">
            <w:pPr>
              <w:widowControl w:val="0"/>
              <w:tabs>
                <w:tab w:val="left" w:pos="3420"/>
              </w:tabs>
              <w:autoSpaceDE w:val="0"/>
              <w:autoSpaceDN w:val="0"/>
              <w:adjustRightInd w:val="0"/>
              <w:ind w:left="167" w:hanging="167"/>
              <w:rPr>
                <w:b/>
                <w:sz w:val="22"/>
                <w:szCs w:val="22"/>
                <w:highlight w:val="yellow"/>
              </w:rPr>
            </w:pPr>
          </w:p>
        </w:tc>
      </w:tr>
      <w:tr w:rsidR="001F13C0" w:rsidRPr="009B721C" w14:paraId="3FAF6EA7" w14:textId="77777777" w:rsidTr="00361864">
        <w:trPr>
          <w:trHeight w:val="331"/>
          <w:jc w:val="center"/>
        </w:trPr>
        <w:tc>
          <w:tcPr>
            <w:tcW w:w="756" w:type="dxa"/>
            <w:vMerge/>
            <w:tcBorders>
              <w:top w:val="single" w:sz="6" w:space="0" w:color="auto"/>
              <w:left w:val="single" w:sz="4" w:space="0" w:color="auto"/>
              <w:bottom w:val="single" w:sz="6" w:space="0" w:color="auto"/>
              <w:right w:val="single" w:sz="6" w:space="0" w:color="auto"/>
            </w:tcBorders>
            <w:vAlign w:val="center"/>
            <w:hideMark/>
          </w:tcPr>
          <w:p w14:paraId="5C540C0A" w14:textId="77777777" w:rsidR="0017078D" w:rsidRPr="009B721C" w:rsidRDefault="0017078D" w:rsidP="0017078D">
            <w:pPr>
              <w:rPr>
                <w:sz w:val="22"/>
                <w:szCs w:val="22"/>
              </w:rPr>
            </w:pPr>
          </w:p>
        </w:tc>
        <w:tc>
          <w:tcPr>
            <w:tcW w:w="1178" w:type="dxa"/>
            <w:tcBorders>
              <w:top w:val="dashed" w:sz="4" w:space="0" w:color="auto"/>
              <w:left w:val="single" w:sz="6" w:space="0" w:color="auto"/>
              <w:bottom w:val="dashed" w:sz="4" w:space="0" w:color="auto"/>
              <w:right w:val="single" w:sz="6" w:space="0" w:color="auto"/>
            </w:tcBorders>
            <w:vAlign w:val="center"/>
            <w:hideMark/>
          </w:tcPr>
          <w:p w14:paraId="1F5ED2EC" w14:textId="32D77A26" w:rsidR="0017078D" w:rsidRPr="009B721C" w:rsidRDefault="0017078D" w:rsidP="0017078D">
            <w:pPr>
              <w:jc w:val="center"/>
              <w:rPr>
                <w:sz w:val="22"/>
                <w:szCs w:val="22"/>
              </w:rPr>
            </w:pPr>
            <w:r>
              <w:rPr>
                <w:sz w:val="22"/>
                <w:szCs w:val="22"/>
              </w:rPr>
              <w:t>Thurs 7/7</w:t>
            </w:r>
          </w:p>
        </w:tc>
        <w:tc>
          <w:tcPr>
            <w:tcW w:w="2648" w:type="dxa"/>
            <w:tcBorders>
              <w:top w:val="dashed" w:sz="4" w:space="0" w:color="auto"/>
              <w:left w:val="single" w:sz="6" w:space="0" w:color="auto"/>
              <w:bottom w:val="dashed" w:sz="4" w:space="0" w:color="auto"/>
              <w:right w:val="single" w:sz="6" w:space="0" w:color="auto"/>
            </w:tcBorders>
            <w:vAlign w:val="center"/>
          </w:tcPr>
          <w:p w14:paraId="13CE61CF" w14:textId="7B057A56" w:rsidR="0017078D" w:rsidRPr="009B721C" w:rsidRDefault="0017078D" w:rsidP="0017078D">
            <w:pPr>
              <w:widowControl w:val="0"/>
              <w:tabs>
                <w:tab w:val="left" w:pos="3420"/>
              </w:tabs>
              <w:autoSpaceDE w:val="0"/>
              <w:autoSpaceDN w:val="0"/>
              <w:adjustRightInd w:val="0"/>
              <w:rPr>
                <w:sz w:val="22"/>
                <w:szCs w:val="22"/>
              </w:rPr>
            </w:pPr>
            <w:r>
              <w:rPr>
                <w:sz w:val="22"/>
                <w:szCs w:val="22"/>
              </w:rPr>
              <w:t>Concept Check / Review</w:t>
            </w:r>
          </w:p>
        </w:tc>
        <w:tc>
          <w:tcPr>
            <w:tcW w:w="4331" w:type="dxa"/>
            <w:tcBorders>
              <w:top w:val="dashed" w:sz="4" w:space="0" w:color="auto"/>
              <w:left w:val="single" w:sz="6" w:space="0" w:color="auto"/>
              <w:bottom w:val="dashed" w:sz="4" w:space="0" w:color="auto"/>
              <w:right w:val="single" w:sz="4" w:space="0" w:color="auto"/>
            </w:tcBorders>
            <w:vAlign w:val="center"/>
          </w:tcPr>
          <w:p w14:paraId="6F8AECE8" w14:textId="1B7875F2" w:rsidR="0017078D" w:rsidRPr="00C90820" w:rsidRDefault="00DA3323" w:rsidP="0017078D">
            <w:pPr>
              <w:widowControl w:val="0"/>
              <w:tabs>
                <w:tab w:val="left" w:pos="3420"/>
              </w:tabs>
              <w:autoSpaceDE w:val="0"/>
              <w:autoSpaceDN w:val="0"/>
              <w:adjustRightInd w:val="0"/>
              <w:ind w:left="167" w:hanging="167"/>
              <w:rPr>
                <w:b/>
                <w:sz w:val="22"/>
                <w:szCs w:val="22"/>
                <w:highlight w:val="yellow"/>
              </w:rPr>
            </w:pPr>
            <w:r w:rsidRPr="00101171">
              <w:rPr>
                <w:b/>
                <w:sz w:val="22"/>
                <w:szCs w:val="22"/>
              </w:rPr>
              <w:t>HW DUE MONDAY</w:t>
            </w:r>
            <w:r w:rsidR="008C0DA5" w:rsidRPr="00101171">
              <w:rPr>
                <w:b/>
                <w:sz w:val="22"/>
                <w:szCs w:val="22"/>
              </w:rPr>
              <w:t xml:space="preserve"> 7/11 11:59 PM          </w:t>
            </w:r>
          </w:p>
        </w:tc>
      </w:tr>
      <w:tr w:rsidR="001F13C0" w:rsidRPr="009B721C" w14:paraId="3D079B70" w14:textId="77777777" w:rsidTr="00361864">
        <w:trPr>
          <w:trHeight w:val="331"/>
          <w:jc w:val="center"/>
        </w:trPr>
        <w:tc>
          <w:tcPr>
            <w:tcW w:w="756" w:type="dxa"/>
            <w:vMerge w:val="restart"/>
            <w:tcBorders>
              <w:top w:val="single" w:sz="6" w:space="0" w:color="auto"/>
              <w:left w:val="single" w:sz="4" w:space="0" w:color="auto"/>
              <w:bottom w:val="single" w:sz="6" w:space="0" w:color="auto"/>
              <w:right w:val="single" w:sz="6" w:space="0" w:color="auto"/>
            </w:tcBorders>
            <w:vAlign w:val="center"/>
            <w:hideMark/>
          </w:tcPr>
          <w:p w14:paraId="4834C593" w14:textId="77777777" w:rsidR="0017078D" w:rsidRPr="009B721C" w:rsidRDefault="0017078D" w:rsidP="0017078D">
            <w:pPr>
              <w:widowControl w:val="0"/>
              <w:tabs>
                <w:tab w:val="left" w:pos="3420"/>
              </w:tabs>
              <w:autoSpaceDE w:val="0"/>
              <w:autoSpaceDN w:val="0"/>
              <w:adjustRightInd w:val="0"/>
              <w:jc w:val="center"/>
              <w:rPr>
                <w:sz w:val="22"/>
                <w:szCs w:val="22"/>
              </w:rPr>
            </w:pPr>
            <w:r w:rsidRPr="009B721C">
              <w:rPr>
                <w:sz w:val="22"/>
                <w:szCs w:val="22"/>
              </w:rPr>
              <w:t>9</w:t>
            </w:r>
          </w:p>
        </w:tc>
        <w:tc>
          <w:tcPr>
            <w:tcW w:w="1178" w:type="dxa"/>
            <w:tcBorders>
              <w:top w:val="single" w:sz="6" w:space="0" w:color="auto"/>
              <w:left w:val="single" w:sz="6" w:space="0" w:color="auto"/>
              <w:bottom w:val="dashed" w:sz="4" w:space="0" w:color="auto"/>
              <w:right w:val="single" w:sz="6" w:space="0" w:color="auto"/>
            </w:tcBorders>
            <w:vAlign w:val="center"/>
            <w:hideMark/>
          </w:tcPr>
          <w:p w14:paraId="2B8C6821" w14:textId="7881BE59" w:rsidR="0017078D" w:rsidRPr="009B721C" w:rsidRDefault="0017078D" w:rsidP="0017078D">
            <w:pPr>
              <w:jc w:val="center"/>
              <w:rPr>
                <w:sz w:val="22"/>
                <w:szCs w:val="22"/>
              </w:rPr>
            </w:pPr>
            <w:r>
              <w:rPr>
                <w:sz w:val="22"/>
                <w:szCs w:val="22"/>
              </w:rPr>
              <w:t>Tues 7/12</w:t>
            </w:r>
          </w:p>
        </w:tc>
        <w:tc>
          <w:tcPr>
            <w:tcW w:w="2648" w:type="dxa"/>
            <w:tcBorders>
              <w:top w:val="single" w:sz="6" w:space="0" w:color="auto"/>
              <w:left w:val="single" w:sz="6" w:space="0" w:color="auto"/>
              <w:bottom w:val="dashed" w:sz="4" w:space="0" w:color="auto"/>
              <w:right w:val="single" w:sz="6" w:space="0" w:color="auto"/>
            </w:tcBorders>
            <w:vAlign w:val="center"/>
          </w:tcPr>
          <w:p w14:paraId="448377A8" w14:textId="4876AD80" w:rsidR="0017078D" w:rsidRPr="009B721C" w:rsidRDefault="008935F4" w:rsidP="0017078D">
            <w:pPr>
              <w:widowControl w:val="0"/>
              <w:tabs>
                <w:tab w:val="left" w:pos="3420"/>
              </w:tabs>
              <w:autoSpaceDE w:val="0"/>
              <w:autoSpaceDN w:val="0"/>
              <w:adjustRightInd w:val="0"/>
              <w:rPr>
                <w:b/>
                <w:sz w:val="22"/>
                <w:szCs w:val="22"/>
              </w:rPr>
            </w:pPr>
            <w:r>
              <w:rPr>
                <w:sz w:val="22"/>
                <w:szCs w:val="22"/>
              </w:rPr>
              <w:t>Linear regression model</w:t>
            </w:r>
          </w:p>
        </w:tc>
        <w:tc>
          <w:tcPr>
            <w:tcW w:w="4331" w:type="dxa"/>
            <w:tcBorders>
              <w:top w:val="single" w:sz="6" w:space="0" w:color="auto"/>
              <w:left w:val="single" w:sz="6" w:space="0" w:color="auto"/>
              <w:bottom w:val="dashed" w:sz="4" w:space="0" w:color="auto"/>
              <w:right w:val="single" w:sz="4" w:space="0" w:color="auto"/>
            </w:tcBorders>
            <w:vAlign w:val="center"/>
          </w:tcPr>
          <w:p w14:paraId="122625A8" w14:textId="77777777" w:rsidR="008935F4" w:rsidRPr="008935F4" w:rsidRDefault="0017078D" w:rsidP="008935F4">
            <w:pPr>
              <w:widowControl w:val="0"/>
              <w:tabs>
                <w:tab w:val="left" w:pos="3420"/>
              </w:tabs>
              <w:autoSpaceDE w:val="0"/>
              <w:autoSpaceDN w:val="0"/>
              <w:adjustRightInd w:val="0"/>
              <w:ind w:left="167" w:hanging="167"/>
              <w:rPr>
                <w:sz w:val="22"/>
                <w:szCs w:val="22"/>
              </w:rPr>
            </w:pPr>
            <w:r w:rsidRPr="008935F4">
              <w:rPr>
                <w:b/>
                <w:sz w:val="22"/>
                <w:szCs w:val="22"/>
              </w:rPr>
              <w:t>Ch</w:t>
            </w:r>
            <w:r w:rsidR="008935F4" w:rsidRPr="008935F4">
              <w:rPr>
                <w:b/>
                <w:sz w:val="22"/>
                <w:szCs w:val="22"/>
              </w:rPr>
              <w:t xml:space="preserve">7.1 </w:t>
            </w:r>
            <w:r w:rsidR="008935F4" w:rsidRPr="008935F4">
              <w:rPr>
                <w:sz w:val="22"/>
                <w:szCs w:val="22"/>
              </w:rPr>
              <w:t>Linear relationships</w:t>
            </w:r>
          </w:p>
          <w:p w14:paraId="02922E51" w14:textId="2A1FD889" w:rsidR="008935F4" w:rsidRPr="008935F4" w:rsidRDefault="008935F4" w:rsidP="00904CB1">
            <w:pPr>
              <w:widowControl w:val="0"/>
              <w:tabs>
                <w:tab w:val="left" w:pos="3420"/>
              </w:tabs>
              <w:autoSpaceDE w:val="0"/>
              <w:autoSpaceDN w:val="0"/>
              <w:adjustRightInd w:val="0"/>
              <w:ind w:left="167" w:hanging="167"/>
              <w:rPr>
                <w:sz w:val="22"/>
                <w:szCs w:val="22"/>
              </w:rPr>
            </w:pPr>
            <w:r w:rsidRPr="008935F4">
              <w:rPr>
                <w:b/>
                <w:sz w:val="22"/>
                <w:szCs w:val="22"/>
              </w:rPr>
              <w:t>Ch7.2</w:t>
            </w:r>
            <w:r w:rsidR="005A5C91">
              <w:rPr>
                <w:b/>
                <w:sz w:val="22"/>
                <w:szCs w:val="22"/>
              </w:rPr>
              <w:t>.1</w:t>
            </w:r>
            <w:r w:rsidR="00904CB1">
              <w:rPr>
                <w:b/>
                <w:sz w:val="22"/>
                <w:szCs w:val="22"/>
              </w:rPr>
              <w:t>-7.2.6</w:t>
            </w:r>
            <w:r w:rsidRPr="008935F4">
              <w:rPr>
                <w:sz w:val="22"/>
                <w:szCs w:val="22"/>
              </w:rPr>
              <w:t>The Simple Regression Model</w:t>
            </w:r>
          </w:p>
        </w:tc>
      </w:tr>
      <w:tr w:rsidR="001F13C0" w:rsidRPr="009B721C" w14:paraId="26D7ECF6" w14:textId="77777777" w:rsidTr="00361864">
        <w:trPr>
          <w:trHeight w:val="331"/>
          <w:jc w:val="center"/>
        </w:trPr>
        <w:tc>
          <w:tcPr>
            <w:tcW w:w="756" w:type="dxa"/>
            <w:vMerge/>
            <w:tcBorders>
              <w:top w:val="single" w:sz="6" w:space="0" w:color="auto"/>
              <w:left w:val="single" w:sz="4" w:space="0" w:color="auto"/>
              <w:bottom w:val="single" w:sz="6" w:space="0" w:color="auto"/>
              <w:right w:val="single" w:sz="6" w:space="0" w:color="auto"/>
            </w:tcBorders>
            <w:vAlign w:val="center"/>
            <w:hideMark/>
          </w:tcPr>
          <w:p w14:paraId="67E2F280" w14:textId="77777777" w:rsidR="0017078D" w:rsidRPr="009B721C" w:rsidRDefault="0017078D" w:rsidP="0017078D">
            <w:pPr>
              <w:rPr>
                <w:sz w:val="22"/>
                <w:szCs w:val="22"/>
              </w:rPr>
            </w:pPr>
          </w:p>
        </w:tc>
        <w:tc>
          <w:tcPr>
            <w:tcW w:w="1178" w:type="dxa"/>
            <w:tcBorders>
              <w:top w:val="dashed" w:sz="4" w:space="0" w:color="auto"/>
              <w:left w:val="single" w:sz="6" w:space="0" w:color="auto"/>
              <w:bottom w:val="dashed" w:sz="4" w:space="0" w:color="auto"/>
              <w:right w:val="single" w:sz="6" w:space="0" w:color="auto"/>
            </w:tcBorders>
            <w:vAlign w:val="center"/>
            <w:hideMark/>
          </w:tcPr>
          <w:p w14:paraId="087E0F0A" w14:textId="39AE7EE9" w:rsidR="0017078D" w:rsidRPr="009B721C" w:rsidRDefault="0017078D" w:rsidP="0017078D">
            <w:pPr>
              <w:jc w:val="center"/>
              <w:rPr>
                <w:sz w:val="22"/>
                <w:szCs w:val="22"/>
              </w:rPr>
            </w:pPr>
            <w:r>
              <w:rPr>
                <w:sz w:val="22"/>
                <w:szCs w:val="22"/>
              </w:rPr>
              <w:t>Thurs 7/14</w:t>
            </w:r>
          </w:p>
        </w:tc>
        <w:tc>
          <w:tcPr>
            <w:tcW w:w="2648" w:type="dxa"/>
            <w:tcBorders>
              <w:top w:val="dashed" w:sz="4" w:space="0" w:color="auto"/>
              <w:left w:val="single" w:sz="6" w:space="0" w:color="auto"/>
              <w:bottom w:val="dashed" w:sz="4" w:space="0" w:color="auto"/>
              <w:right w:val="single" w:sz="6" w:space="0" w:color="auto"/>
            </w:tcBorders>
            <w:vAlign w:val="center"/>
            <w:hideMark/>
          </w:tcPr>
          <w:p w14:paraId="6713B3BE" w14:textId="2B32DF9F" w:rsidR="0017078D" w:rsidRPr="007A4A4D" w:rsidRDefault="0017078D" w:rsidP="008935F4">
            <w:pPr>
              <w:widowControl w:val="0"/>
              <w:tabs>
                <w:tab w:val="left" w:pos="3420"/>
              </w:tabs>
              <w:autoSpaceDE w:val="0"/>
              <w:autoSpaceDN w:val="0"/>
              <w:adjustRightInd w:val="0"/>
              <w:rPr>
                <w:b/>
                <w:sz w:val="28"/>
                <w:szCs w:val="28"/>
              </w:rPr>
            </w:pPr>
            <w:r>
              <w:rPr>
                <w:sz w:val="22"/>
                <w:szCs w:val="22"/>
              </w:rPr>
              <w:t xml:space="preserve">Linear </w:t>
            </w:r>
            <w:r w:rsidR="008935F4">
              <w:rPr>
                <w:sz w:val="22"/>
                <w:szCs w:val="22"/>
              </w:rPr>
              <w:t>r</w:t>
            </w:r>
            <w:r>
              <w:rPr>
                <w:sz w:val="22"/>
                <w:szCs w:val="22"/>
              </w:rPr>
              <w:t xml:space="preserve">egression </w:t>
            </w:r>
            <w:r w:rsidR="008935F4">
              <w:rPr>
                <w:sz w:val="22"/>
                <w:szCs w:val="22"/>
              </w:rPr>
              <w:t>continued</w:t>
            </w:r>
          </w:p>
        </w:tc>
        <w:tc>
          <w:tcPr>
            <w:tcW w:w="4331" w:type="dxa"/>
            <w:tcBorders>
              <w:top w:val="dashed" w:sz="4" w:space="0" w:color="auto"/>
              <w:left w:val="single" w:sz="6" w:space="0" w:color="auto"/>
              <w:bottom w:val="dashed" w:sz="4" w:space="0" w:color="auto"/>
              <w:right w:val="single" w:sz="4" w:space="0" w:color="auto"/>
            </w:tcBorders>
            <w:vAlign w:val="center"/>
            <w:hideMark/>
          </w:tcPr>
          <w:p w14:paraId="05C6DA99" w14:textId="3ED7AAEF" w:rsidR="00BE5008" w:rsidRPr="00904CB1" w:rsidRDefault="00BE5008" w:rsidP="0017078D">
            <w:pPr>
              <w:widowControl w:val="0"/>
              <w:tabs>
                <w:tab w:val="left" w:pos="3420"/>
              </w:tabs>
              <w:autoSpaceDE w:val="0"/>
              <w:autoSpaceDN w:val="0"/>
              <w:adjustRightInd w:val="0"/>
              <w:ind w:left="167" w:hanging="167"/>
              <w:rPr>
                <w:sz w:val="22"/>
                <w:szCs w:val="22"/>
              </w:rPr>
            </w:pPr>
            <w:r w:rsidRPr="00904CB1">
              <w:rPr>
                <w:b/>
                <w:sz w:val="22"/>
                <w:szCs w:val="22"/>
              </w:rPr>
              <w:t>Ch7.2.7</w:t>
            </w:r>
            <w:r w:rsidRPr="00904CB1">
              <w:rPr>
                <w:sz w:val="22"/>
                <w:szCs w:val="22"/>
              </w:rPr>
              <w:t xml:space="preserve"> Categorical predictors</w:t>
            </w:r>
          </w:p>
          <w:p w14:paraId="7CE61609" w14:textId="6B72E9C8" w:rsidR="001F13C0" w:rsidRPr="008935F4" w:rsidRDefault="00BE5008" w:rsidP="0017078D">
            <w:pPr>
              <w:widowControl w:val="0"/>
              <w:tabs>
                <w:tab w:val="left" w:pos="3420"/>
              </w:tabs>
              <w:autoSpaceDE w:val="0"/>
              <w:autoSpaceDN w:val="0"/>
              <w:adjustRightInd w:val="0"/>
              <w:ind w:left="167" w:hanging="167"/>
              <w:rPr>
                <w:sz w:val="22"/>
                <w:szCs w:val="22"/>
              </w:rPr>
            </w:pPr>
            <w:r w:rsidRPr="00904CB1">
              <w:rPr>
                <w:b/>
                <w:sz w:val="22"/>
                <w:szCs w:val="22"/>
              </w:rPr>
              <w:t>Ch</w:t>
            </w:r>
            <w:r w:rsidR="00904CB1" w:rsidRPr="00904CB1">
              <w:rPr>
                <w:b/>
                <w:sz w:val="22"/>
                <w:szCs w:val="22"/>
              </w:rPr>
              <w:t>7.3,</w:t>
            </w:r>
            <w:r w:rsidRPr="00904CB1">
              <w:rPr>
                <w:b/>
                <w:sz w:val="22"/>
                <w:szCs w:val="22"/>
              </w:rPr>
              <w:t xml:space="preserve"> </w:t>
            </w:r>
            <w:r w:rsidR="00904CB1" w:rsidRPr="00904CB1">
              <w:rPr>
                <w:b/>
                <w:sz w:val="22"/>
                <w:szCs w:val="22"/>
              </w:rPr>
              <w:t>7.4</w:t>
            </w:r>
            <w:r w:rsidR="005A5C91" w:rsidRPr="00904CB1">
              <w:rPr>
                <w:b/>
                <w:sz w:val="22"/>
                <w:szCs w:val="22"/>
              </w:rPr>
              <w:t xml:space="preserve"> </w:t>
            </w:r>
            <w:r>
              <w:rPr>
                <w:sz w:val="22"/>
                <w:szCs w:val="22"/>
              </w:rPr>
              <w:t>Variation in linear regression</w:t>
            </w:r>
            <w:r w:rsidR="00904CB1">
              <w:rPr>
                <w:sz w:val="22"/>
                <w:szCs w:val="22"/>
              </w:rPr>
              <w:t xml:space="preserve"> and inference</w:t>
            </w:r>
          </w:p>
          <w:p w14:paraId="79E37A4E" w14:textId="789C15DC" w:rsidR="0017078D" w:rsidRPr="008935F4" w:rsidRDefault="0017078D" w:rsidP="00B51DBE">
            <w:pPr>
              <w:widowControl w:val="0"/>
              <w:tabs>
                <w:tab w:val="left" w:pos="3420"/>
              </w:tabs>
              <w:autoSpaceDE w:val="0"/>
              <w:autoSpaceDN w:val="0"/>
              <w:adjustRightInd w:val="0"/>
              <w:rPr>
                <w:sz w:val="22"/>
                <w:szCs w:val="22"/>
              </w:rPr>
            </w:pPr>
            <w:bookmarkStart w:id="0" w:name="_GoBack"/>
            <w:bookmarkEnd w:id="0"/>
          </w:p>
        </w:tc>
      </w:tr>
      <w:tr w:rsidR="001F13C0" w:rsidRPr="009B721C" w14:paraId="4C953913" w14:textId="77777777" w:rsidTr="00361864">
        <w:trPr>
          <w:trHeight w:val="331"/>
          <w:jc w:val="center"/>
        </w:trPr>
        <w:tc>
          <w:tcPr>
            <w:tcW w:w="756" w:type="dxa"/>
            <w:vMerge w:val="restart"/>
            <w:tcBorders>
              <w:top w:val="single" w:sz="6" w:space="0" w:color="auto"/>
              <w:left w:val="single" w:sz="4" w:space="0" w:color="auto"/>
              <w:bottom w:val="single" w:sz="6" w:space="0" w:color="auto"/>
              <w:right w:val="single" w:sz="6" w:space="0" w:color="auto"/>
            </w:tcBorders>
            <w:vAlign w:val="center"/>
            <w:hideMark/>
          </w:tcPr>
          <w:p w14:paraId="44AA5F20" w14:textId="77777777" w:rsidR="0017078D" w:rsidRPr="009B721C" w:rsidRDefault="0017078D" w:rsidP="0017078D">
            <w:pPr>
              <w:widowControl w:val="0"/>
              <w:tabs>
                <w:tab w:val="left" w:pos="3420"/>
              </w:tabs>
              <w:autoSpaceDE w:val="0"/>
              <w:autoSpaceDN w:val="0"/>
              <w:adjustRightInd w:val="0"/>
              <w:jc w:val="center"/>
              <w:rPr>
                <w:sz w:val="22"/>
                <w:szCs w:val="22"/>
              </w:rPr>
            </w:pPr>
            <w:r w:rsidRPr="009B721C">
              <w:rPr>
                <w:sz w:val="22"/>
                <w:szCs w:val="22"/>
              </w:rPr>
              <w:t>10</w:t>
            </w:r>
          </w:p>
        </w:tc>
        <w:tc>
          <w:tcPr>
            <w:tcW w:w="1178" w:type="dxa"/>
            <w:tcBorders>
              <w:top w:val="single" w:sz="6" w:space="0" w:color="auto"/>
              <w:left w:val="single" w:sz="6" w:space="0" w:color="auto"/>
              <w:bottom w:val="dashed" w:sz="4" w:space="0" w:color="auto"/>
              <w:right w:val="single" w:sz="6" w:space="0" w:color="auto"/>
            </w:tcBorders>
            <w:vAlign w:val="center"/>
            <w:hideMark/>
          </w:tcPr>
          <w:p w14:paraId="57102C96" w14:textId="0805294B" w:rsidR="0017078D" w:rsidRPr="009B721C" w:rsidRDefault="0017078D" w:rsidP="0017078D">
            <w:pPr>
              <w:jc w:val="center"/>
              <w:rPr>
                <w:sz w:val="22"/>
                <w:szCs w:val="22"/>
              </w:rPr>
            </w:pPr>
            <w:r>
              <w:rPr>
                <w:sz w:val="22"/>
                <w:szCs w:val="22"/>
              </w:rPr>
              <w:t>Tues 7/19</w:t>
            </w:r>
          </w:p>
        </w:tc>
        <w:tc>
          <w:tcPr>
            <w:tcW w:w="2648" w:type="dxa"/>
            <w:tcBorders>
              <w:top w:val="single" w:sz="6" w:space="0" w:color="auto"/>
              <w:left w:val="single" w:sz="6" w:space="0" w:color="auto"/>
              <w:bottom w:val="dashed" w:sz="4" w:space="0" w:color="auto"/>
              <w:right w:val="single" w:sz="6" w:space="0" w:color="auto"/>
            </w:tcBorders>
            <w:vAlign w:val="center"/>
            <w:hideMark/>
          </w:tcPr>
          <w:p w14:paraId="228B47CB" w14:textId="77777777" w:rsidR="0017078D" w:rsidRPr="009B721C" w:rsidRDefault="0017078D" w:rsidP="0017078D">
            <w:pPr>
              <w:widowControl w:val="0"/>
              <w:tabs>
                <w:tab w:val="left" w:pos="3420"/>
              </w:tabs>
              <w:autoSpaceDE w:val="0"/>
              <w:autoSpaceDN w:val="0"/>
              <w:adjustRightInd w:val="0"/>
              <w:rPr>
                <w:b/>
                <w:sz w:val="22"/>
                <w:szCs w:val="22"/>
              </w:rPr>
            </w:pPr>
            <w:r w:rsidRPr="009B721C">
              <w:rPr>
                <w:sz w:val="22"/>
                <w:szCs w:val="22"/>
              </w:rPr>
              <w:t>Multiple Regression</w:t>
            </w:r>
          </w:p>
        </w:tc>
        <w:tc>
          <w:tcPr>
            <w:tcW w:w="4331" w:type="dxa"/>
            <w:tcBorders>
              <w:top w:val="single" w:sz="6" w:space="0" w:color="auto"/>
              <w:left w:val="single" w:sz="6" w:space="0" w:color="auto"/>
              <w:bottom w:val="dashed" w:sz="4" w:space="0" w:color="auto"/>
              <w:right w:val="single" w:sz="4" w:space="0" w:color="auto"/>
            </w:tcBorders>
            <w:vAlign w:val="center"/>
            <w:hideMark/>
          </w:tcPr>
          <w:p w14:paraId="544DED4B" w14:textId="515F9DA7" w:rsidR="0017078D" w:rsidRPr="000D4EC0" w:rsidRDefault="0017078D" w:rsidP="000D4EC0">
            <w:pPr>
              <w:widowControl w:val="0"/>
              <w:tabs>
                <w:tab w:val="left" w:pos="3420"/>
              </w:tabs>
              <w:autoSpaceDE w:val="0"/>
              <w:autoSpaceDN w:val="0"/>
              <w:adjustRightInd w:val="0"/>
              <w:ind w:left="167" w:hanging="167"/>
              <w:rPr>
                <w:sz w:val="22"/>
                <w:szCs w:val="22"/>
              </w:rPr>
            </w:pPr>
            <w:r w:rsidRPr="000D4EC0">
              <w:rPr>
                <w:b/>
                <w:sz w:val="22"/>
                <w:szCs w:val="22"/>
              </w:rPr>
              <w:t>Ch</w:t>
            </w:r>
            <w:r w:rsidR="00BE5008" w:rsidRPr="000D4EC0">
              <w:rPr>
                <w:b/>
                <w:sz w:val="22"/>
                <w:szCs w:val="22"/>
              </w:rPr>
              <w:t>8</w:t>
            </w:r>
            <w:r w:rsidR="000D4EC0" w:rsidRPr="000D4EC0">
              <w:rPr>
                <w:b/>
                <w:sz w:val="22"/>
                <w:szCs w:val="22"/>
              </w:rPr>
              <w:t>.1,8.2.1</w:t>
            </w:r>
            <w:r w:rsidR="000D4EC0" w:rsidRPr="000D4EC0">
              <w:rPr>
                <w:sz w:val="22"/>
                <w:szCs w:val="22"/>
              </w:rPr>
              <w:t xml:space="preserve"> Multiple r</w:t>
            </w:r>
            <w:r w:rsidRPr="000D4EC0">
              <w:rPr>
                <w:sz w:val="22"/>
                <w:szCs w:val="22"/>
              </w:rPr>
              <w:t>egression</w:t>
            </w:r>
            <w:r w:rsidR="000D4EC0" w:rsidRPr="000D4EC0">
              <w:rPr>
                <w:sz w:val="22"/>
                <w:szCs w:val="22"/>
              </w:rPr>
              <w:t xml:space="preserve"> and choosing predictors</w:t>
            </w:r>
          </w:p>
        </w:tc>
      </w:tr>
      <w:tr w:rsidR="001F13C0" w:rsidRPr="009B721C" w14:paraId="07ACFE26" w14:textId="77777777" w:rsidTr="00E02327">
        <w:trPr>
          <w:trHeight w:val="543"/>
          <w:jc w:val="center"/>
        </w:trPr>
        <w:tc>
          <w:tcPr>
            <w:tcW w:w="756" w:type="dxa"/>
            <w:vMerge/>
            <w:tcBorders>
              <w:top w:val="single" w:sz="6" w:space="0" w:color="auto"/>
              <w:left w:val="single" w:sz="4" w:space="0" w:color="auto"/>
              <w:bottom w:val="single" w:sz="6" w:space="0" w:color="auto"/>
              <w:right w:val="single" w:sz="6" w:space="0" w:color="auto"/>
            </w:tcBorders>
            <w:vAlign w:val="center"/>
            <w:hideMark/>
          </w:tcPr>
          <w:p w14:paraId="13BB7E26" w14:textId="77777777" w:rsidR="0017078D" w:rsidRPr="009B721C" w:rsidRDefault="0017078D" w:rsidP="0017078D">
            <w:pPr>
              <w:rPr>
                <w:sz w:val="22"/>
                <w:szCs w:val="22"/>
              </w:rPr>
            </w:pPr>
          </w:p>
        </w:tc>
        <w:tc>
          <w:tcPr>
            <w:tcW w:w="1178" w:type="dxa"/>
            <w:tcBorders>
              <w:top w:val="dashed" w:sz="4" w:space="0" w:color="auto"/>
              <w:left w:val="single" w:sz="6" w:space="0" w:color="auto"/>
              <w:bottom w:val="dashed" w:sz="4" w:space="0" w:color="auto"/>
              <w:right w:val="single" w:sz="6" w:space="0" w:color="auto"/>
            </w:tcBorders>
            <w:vAlign w:val="center"/>
            <w:hideMark/>
          </w:tcPr>
          <w:p w14:paraId="1AE32F08" w14:textId="0EF98604" w:rsidR="0017078D" w:rsidRPr="009B721C" w:rsidRDefault="0017078D" w:rsidP="0017078D">
            <w:pPr>
              <w:jc w:val="center"/>
              <w:rPr>
                <w:sz w:val="22"/>
                <w:szCs w:val="22"/>
              </w:rPr>
            </w:pPr>
            <w:r>
              <w:rPr>
                <w:sz w:val="22"/>
                <w:szCs w:val="22"/>
              </w:rPr>
              <w:t>Thurs 7/21</w:t>
            </w:r>
          </w:p>
        </w:tc>
        <w:tc>
          <w:tcPr>
            <w:tcW w:w="2648" w:type="dxa"/>
            <w:tcBorders>
              <w:top w:val="dashed" w:sz="4" w:space="0" w:color="auto"/>
              <w:left w:val="single" w:sz="6" w:space="0" w:color="auto"/>
              <w:bottom w:val="dashed" w:sz="4" w:space="0" w:color="auto"/>
              <w:right w:val="single" w:sz="6" w:space="0" w:color="auto"/>
            </w:tcBorders>
            <w:vAlign w:val="center"/>
            <w:hideMark/>
          </w:tcPr>
          <w:p w14:paraId="188FF45D" w14:textId="6AA47AE6" w:rsidR="0017078D" w:rsidRPr="009B721C" w:rsidRDefault="0017078D" w:rsidP="0017078D">
            <w:pPr>
              <w:widowControl w:val="0"/>
              <w:tabs>
                <w:tab w:val="left" w:pos="3420"/>
              </w:tabs>
              <w:autoSpaceDE w:val="0"/>
              <w:autoSpaceDN w:val="0"/>
              <w:adjustRightInd w:val="0"/>
              <w:rPr>
                <w:sz w:val="22"/>
                <w:szCs w:val="22"/>
              </w:rPr>
            </w:pPr>
            <w:r>
              <w:rPr>
                <w:sz w:val="22"/>
                <w:szCs w:val="22"/>
              </w:rPr>
              <w:t>Multiple Regression, cont.</w:t>
            </w:r>
          </w:p>
        </w:tc>
        <w:tc>
          <w:tcPr>
            <w:tcW w:w="4331" w:type="dxa"/>
            <w:tcBorders>
              <w:top w:val="dashed" w:sz="4" w:space="0" w:color="auto"/>
              <w:left w:val="single" w:sz="6" w:space="0" w:color="auto"/>
              <w:bottom w:val="dashed" w:sz="4" w:space="0" w:color="auto"/>
              <w:right w:val="single" w:sz="4" w:space="0" w:color="auto"/>
            </w:tcBorders>
            <w:vAlign w:val="center"/>
            <w:hideMark/>
          </w:tcPr>
          <w:p w14:paraId="659E5EF0" w14:textId="15897477" w:rsidR="0017078D" w:rsidRPr="000D4EC0" w:rsidRDefault="0017078D" w:rsidP="000D4EC0">
            <w:pPr>
              <w:widowControl w:val="0"/>
              <w:tabs>
                <w:tab w:val="left" w:pos="3420"/>
              </w:tabs>
              <w:autoSpaceDE w:val="0"/>
              <w:autoSpaceDN w:val="0"/>
              <w:adjustRightInd w:val="0"/>
              <w:ind w:left="167" w:hanging="167"/>
              <w:rPr>
                <w:sz w:val="22"/>
                <w:szCs w:val="22"/>
              </w:rPr>
            </w:pPr>
            <w:r w:rsidRPr="000D4EC0">
              <w:rPr>
                <w:b/>
                <w:sz w:val="22"/>
                <w:szCs w:val="22"/>
              </w:rPr>
              <w:t>Ch</w:t>
            </w:r>
            <w:r w:rsidR="000D4EC0" w:rsidRPr="000D4EC0">
              <w:rPr>
                <w:b/>
                <w:sz w:val="22"/>
                <w:szCs w:val="22"/>
              </w:rPr>
              <w:t xml:space="preserve">8.3, slides </w:t>
            </w:r>
            <w:r w:rsidR="000D4EC0" w:rsidRPr="000D4EC0">
              <w:rPr>
                <w:sz w:val="22"/>
                <w:szCs w:val="22"/>
              </w:rPr>
              <w:t>Model assumptions and how the metrics relate</w:t>
            </w:r>
          </w:p>
        </w:tc>
      </w:tr>
      <w:tr w:rsidR="001F13C0" w:rsidRPr="009B721C" w14:paraId="099D7E79" w14:textId="77777777" w:rsidTr="00361864">
        <w:trPr>
          <w:trHeight w:val="331"/>
          <w:jc w:val="center"/>
        </w:trPr>
        <w:tc>
          <w:tcPr>
            <w:tcW w:w="756" w:type="dxa"/>
            <w:vMerge w:val="restart"/>
            <w:tcBorders>
              <w:top w:val="single" w:sz="6" w:space="0" w:color="auto"/>
              <w:left w:val="single" w:sz="4" w:space="0" w:color="auto"/>
              <w:bottom w:val="single" w:sz="6" w:space="0" w:color="auto"/>
              <w:right w:val="single" w:sz="6" w:space="0" w:color="auto"/>
            </w:tcBorders>
            <w:vAlign w:val="center"/>
            <w:hideMark/>
          </w:tcPr>
          <w:p w14:paraId="129EACEF" w14:textId="77777777" w:rsidR="0017078D" w:rsidRPr="009B721C" w:rsidRDefault="0017078D" w:rsidP="0017078D">
            <w:pPr>
              <w:widowControl w:val="0"/>
              <w:tabs>
                <w:tab w:val="left" w:pos="3420"/>
              </w:tabs>
              <w:autoSpaceDE w:val="0"/>
              <w:autoSpaceDN w:val="0"/>
              <w:adjustRightInd w:val="0"/>
              <w:jc w:val="center"/>
              <w:rPr>
                <w:sz w:val="22"/>
                <w:szCs w:val="22"/>
              </w:rPr>
            </w:pPr>
            <w:r w:rsidRPr="009B721C">
              <w:rPr>
                <w:sz w:val="22"/>
                <w:szCs w:val="22"/>
              </w:rPr>
              <w:t>11</w:t>
            </w:r>
          </w:p>
        </w:tc>
        <w:tc>
          <w:tcPr>
            <w:tcW w:w="1178" w:type="dxa"/>
            <w:tcBorders>
              <w:top w:val="single" w:sz="6" w:space="0" w:color="auto"/>
              <w:left w:val="single" w:sz="6" w:space="0" w:color="auto"/>
              <w:bottom w:val="dashed" w:sz="4" w:space="0" w:color="auto"/>
              <w:right w:val="single" w:sz="6" w:space="0" w:color="auto"/>
            </w:tcBorders>
            <w:vAlign w:val="center"/>
            <w:hideMark/>
          </w:tcPr>
          <w:p w14:paraId="6C5CF7FB" w14:textId="38F7648F" w:rsidR="0017078D" w:rsidRPr="009B721C" w:rsidRDefault="0017078D" w:rsidP="0017078D">
            <w:pPr>
              <w:jc w:val="center"/>
              <w:rPr>
                <w:sz w:val="22"/>
                <w:szCs w:val="22"/>
              </w:rPr>
            </w:pPr>
            <w:r>
              <w:rPr>
                <w:sz w:val="22"/>
                <w:szCs w:val="22"/>
              </w:rPr>
              <w:t>Tues 7/26</w:t>
            </w:r>
          </w:p>
        </w:tc>
        <w:tc>
          <w:tcPr>
            <w:tcW w:w="2648" w:type="dxa"/>
            <w:tcBorders>
              <w:top w:val="single" w:sz="6" w:space="0" w:color="auto"/>
              <w:left w:val="single" w:sz="6" w:space="0" w:color="auto"/>
              <w:bottom w:val="dashed" w:sz="4" w:space="0" w:color="auto"/>
              <w:right w:val="single" w:sz="6" w:space="0" w:color="auto"/>
            </w:tcBorders>
            <w:vAlign w:val="center"/>
            <w:hideMark/>
          </w:tcPr>
          <w:p w14:paraId="45A24A00" w14:textId="70CF49E5" w:rsidR="0017078D" w:rsidRPr="009B721C" w:rsidRDefault="0017078D" w:rsidP="0017078D">
            <w:pPr>
              <w:widowControl w:val="0"/>
              <w:tabs>
                <w:tab w:val="left" w:pos="3420"/>
              </w:tabs>
              <w:autoSpaceDE w:val="0"/>
              <w:autoSpaceDN w:val="0"/>
              <w:adjustRightInd w:val="0"/>
              <w:rPr>
                <w:sz w:val="22"/>
                <w:szCs w:val="22"/>
              </w:rPr>
            </w:pPr>
            <w:r>
              <w:rPr>
                <w:sz w:val="22"/>
                <w:szCs w:val="22"/>
              </w:rPr>
              <w:t>Multiple Regression, cont.</w:t>
            </w:r>
          </w:p>
        </w:tc>
        <w:tc>
          <w:tcPr>
            <w:tcW w:w="4331" w:type="dxa"/>
            <w:tcBorders>
              <w:top w:val="single" w:sz="6" w:space="0" w:color="auto"/>
              <w:left w:val="single" w:sz="6" w:space="0" w:color="auto"/>
              <w:bottom w:val="dashed" w:sz="4" w:space="0" w:color="auto"/>
              <w:right w:val="single" w:sz="4" w:space="0" w:color="auto"/>
            </w:tcBorders>
            <w:vAlign w:val="center"/>
            <w:hideMark/>
          </w:tcPr>
          <w:p w14:paraId="7DFDB88A" w14:textId="125B304D" w:rsidR="0017078D" w:rsidRPr="00C90820" w:rsidRDefault="00C90820" w:rsidP="0017078D">
            <w:pPr>
              <w:widowControl w:val="0"/>
              <w:tabs>
                <w:tab w:val="left" w:pos="3420"/>
              </w:tabs>
              <w:autoSpaceDE w:val="0"/>
              <w:autoSpaceDN w:val="0"/>
              <w:adjustRightInd w:val="0"/>
              <w:ind w:left="167" w:hanging="167"/>
              <w:rPr>
                <w:b/>
                <w:sz w:val="22"/>
                <w:szCs w:val="22"/>
              </w:rPr>
            </w:pPr>
            <w:r w:rsidRPr="00C90820">
              <w:rPr>
                <w:b/>
                <w:sz w:val="22"/>
                <w:szCs w:val="22"/>
              </w:rPr>
              <w:t>HW DUE WEDNESDAY</w:t>
            </w:r>
            <w:r w:rsidR="008C0DA5">
              <w:rPr>
                <w:b/>
                <w:sz w:val="22"/>
                <w:szCs w:val="22"/>
              </w:rPr>
              <w:t xml:space="preserve">  7/27 11:59 PM</w:t>
            </w:r>
          </w:p>
        </w:tc>
      </w:tr>
      <w:tr w:rsidR="001F13C0" w:rsidRPr="009B721C" w14:paraId="4F298BF7" w14:textId="77777777" w:rsidTr="00361864">
        <w:trPr>
          <w:trHeight w:val="331"/>
          <w:jc w:val="center"/>
        </w:trPr>
        <w:tc>
          <w:tcPr>
            <w:tcW w:w="756" w:type="dxa"/>
            <w:vMerge/>
            <w:tcBorders>
              <w:top w:val="single" w:sz="6" w:space="0" w:color="auto"/>
              <w:left w:val="single" w:sz="4" w:space="0" w:color="auto"/>
              <w:bottom w:val="single" w:sz="6" w:space="0" w:color="auto"/>
              <w:right w:val="single" w:sz="6" w:space="0" w:color="auto"/>
            </w:tcBorders>
            <w:vAlign w:val="center"/>
            <w:hideMark/>
          </w:tcPr>
          <w:p w14:paraId="7A0990A4" w14:textId="77777777" w:rsidR="0017078D" w:rsidRPr="009B721C" w:rsidRDefault="0017078D" w:rsidP="0017078D">
            <w:pPr>
              <w:rPr>
                <w:sz w:val="22"/>
                <w:szCs w:val="22"/>
              </w:rPr>
            </w:pPr>
          </w:p>
        </w:tc>
        <w:tc>
          <w:tcPr>
            <w:tcW w:w="1178" w:type="dxa"/>
            <w:tcBorders>
              <w:top w:val="dashed" w:sz="4" w:space="0" w:color="auto"/>
              <w:left w:val="single" w:sz="6" w:space="0" w:color="auto"/>
              <w:bottom w:val="single" w:sz="4" w:space="0" w:color="auto"/>
              <w:right w:val="single" w:sz="6" w:space="0" w:color="auto"/>
            </w:tcBorders>
            <w:vAlign w:val="center"/>
            <w:hideMark/>
          </w:tcPr>
          <w:p w14:paraId="5BFED59E" w14:textId="452DD085" w:rsidR="0017078D" w:rsidRPr="009B721C" w:rsidRDefault="0017078D" w:rsidP="0017078D">
            <w:pPr>
              <w:jc w:val="center"/>
              <w:rPr>
                <w:sz w:val="22"/>
                <w:szCs w:val="22"/>
              </w:rPr>
            </w:pPr>
            <w:r>
              <w:rPr>
                <w:sz w:val="22"/>
                <w:szCs w:val="22"/>
              </w:rPr>
              <w:t>Thurs 7/28</w:t>
            </w:r>
          </w:p>
        </w:tc>
        <w:tc>
          <w:tcPr>
            <w:tcW w:w="2648" w:type="dxa"/>
            <w:tcBorders>
              <w:top w:val="dashed" w:sz="4" w:space="0" w:color="auto"/>
              <w:left w:val="single" w:sz="6" w:space="0" w:color="auto"/>
              <w:bottom w:val="single" w:sz="4" w:space="0" w:color="auto"/>
              <w:right w:val="single" w:sz="6" w:space="0" w:color="auto"/>
            </w:tcBorders>
            <w:vAlign w:val="center"/>
            <w:hideMark/>
          </w:tcPr>
          <w:p w14:paraId="5A55F9EB" w14:textId="1A5C6F69" w:rsidR="0017078D" w:rsidRPr="009B721C" w:rsidRDefault="0017078D" w:rsidP="0017078D">
            <w:pPr>
              <w:widowControl w:val="0"/>
              <w:tabs>
                <w:tab w:val="left" w:pos="3420"/>
              </w:tabs>
              <w:autoSpaceDE w:val="0"/>
              <w:autoSpaceDN w:val="0"/>
              <w:adjustRightInd w:val="0"/>
              <w:rPr>
                <w:sz w:val="22"/>
                <w:szCs w:val="22"/>
              </w:rPr>
            </w:pPr>
            <w:r>
              <w:rPr>
                <w:sz w:val="22"/>
                <w:szCs w:val="22"/>
              </w:rPr>
              <w:t>Final Review</w:t>
            </w:r>
          </w:p>
        </w:tc>
        <w:tc>
          <w:tcPr>
            <w:tcW w:w="4331" w:type="dxa"/>
            <w:tcBorders>
              <w:top w:val="dashed" w:sz="4" w:space="0" w:color="auto"/>
              <w:left w:val="single" w:sz="6" w:space="0" w:color="auto"/>
              <w:bottom w:val="single" w:sz="4" w:space="0" w:color="auto"/>
              <w:right w:val="single" w:sz="4" w:space="0" w:color="auto"/>
            </w:tcBorders>
            <w:vAlign w:val="center"/>
            <w:hideMark/>
          </w:tcPr>
          <w:p w14:paraId="2F619F50" w14:textId="5CCE155C" w:rsidR="0017078D" w:rsidRPr="009B721C" w:rsidRDefault="0017078D" w:rsidP="0017078D">
            <w:pPr>
              <w:widowControl w:val="0"/>
              <w:tabs>
                <w:tab w:val="left" w:pos="3420"/>
              </w:tabs>
              <w:autoSpaceDE w:val="0"/>
              <w:autoSpaceDN w:val="0"/>
              <w:adjustRightInd w:val="0"/>
              <w:ind w:left="167" w:hanging="167"/>
              <w:rPr>
                <w:sz w:val="22"/>
                <w:szCs w:val="22"/>
              </w:rPr>
            </w:pPr>
          </w:p>
        </w:tc>
      </w:tr>
      <w:tr w:rsidR="001F13C0" w:rsidRPr="009B721C" w14:paraId="41EF88D6" w14:textId="77777777" w:rsidTr="00361864">
        <w:trPr>
          <w:trHeight w:val="331"/>
          <w:jc w:val="center"/>
        </w:trPr>
        <w:tc>
          <w:tcPr>
            <w:tcW w:w="756" w:type="dxa"/>
            <w:tcBorders>
              <w:top w:val="single" w:sz="6" w:space="0" w:color="auto"/>
              <w:left w:val="single" w:sz="4" w:space="0" w:color="auto"/>
              <w:bottom w:val="single" w:sz="6" w:space="0" w:color="auto"/>
              <w:right w:val="single" w:sz="6" w:space="0" w:color="auto"/>
            </w:tcBorders>
            <w:vAlign w:val="center"/>
          </w:tcPr>
          <w:p w14:paraId="4F938913" w14:textId="1D615AED" w:rsidR="0017078D" w:rsidRPr="009B721C" w:rsidRDefault="0017078D" w:rsidP="0017078D">
            <w:pPr>
              <w:jc w:val="center"/>
              <w:rPr>
                <w:sz w:val="22"/>
                <w:szCs w:val="22"/>
              </w:rPr>
            </w:pPr>
            <w:r>
              <w:rPr>
                <w:sz w:val="22"/>
                <w:szCs w:val="22"/>
              </w:rPr>
              <w:t>12</w:t>
            </w:r>
          </w:p>
        </w:tc>
        <w:tc>
          <w:tcPr>
            <w:tcW w:w="1178" w:type="dxa"/>
            <w:tcBorders>
              <w:top w:val="single" w:sz="4" w:space="0" w:color="auto"/>
              <w:left w:val="single" w:sz="6" w:space="0" w:color="auto"/>
              <w:bottom w:val="single" w:sz="4" w:space="0" w:color="auto"/>
              <w:right w:val="single" w:sz="6" w:space="0" w:color="auto"/>
            </w:tcBorders>
            <w:vAlign w:val="center"/>
          </w:tcPr>
          <w:p w14:paraId="69FE85FA" w14:textId="76E3C122" w:rsidR="0017078D" w:rsidRDefault="0017078D" w:rsidP="0017078D">
            <w:pPr>
              <w:jc w:val="center"/>
              <w:rPr>
                <w:sz w:val="22"/>
                <w:szCs w:val="22"/>
              </w:rPr>
            </w:pPr>
            <w:r>
              <w:rPr>
                <w:sz w:val="22"/>
                <w:szCs w:val="22"/>
              </w:rPr>
              <w:t>Tues 8/2</w:t>
            </w:r>
          </w:p>
        </w:tc>
        <w:tc>
          <w:tcPr>
            <w:tcW w:w="2648" w:type="dxa"/>
            <w:tcBorders>
              <w:top w:val="single" w:sz="4" w:space="0" w:color="auto"/>
              <w:left w:val="single" w:sz="6" w:space="0" w:color="auto"/>
              <w:bottom w:val="single" w:sz="4" w:space="0" w:color="auto"/>
              <w:right w:val="single" w:sz="6" w:space="0" w:color="auto"/>
            </w:tcBorders>
            <w:vAlign w:val="center"/>
          </w:tcPr>
          <w:p w14:paraId="6466AD1F" w14:textId="3E13B726" w:rsidR="0017078D" w:rsidRPr="00AC33F3" w:rsidRDefault="0017078D" w:rsidP="0017078D">
            <w:pPr>
              <w:widowControl w:val="0"/>
              <w:tabs>
                <w:tab w:val="left" w:pos="3420"/>
              </w:tabs>
              <w:autoSpaceDE w:val="0"/>
              <w:autoSpaceDN w:val="0"/>
              <w:adjustRightInd w:val="0"/>
              <w:rPr>
                <w:b/>
                <w:sz w:val="22"/>
                <w:szCs w:val="22"/>
              </w:rPr>
            </w:pPr>
            <w:r w:rsidRPr="00AC33F3">
              <w:rPr>
                <w:b/>
                <w:sz w:val="22"/>
                <w:szCs w:val="22"/>
              </w:rPr>
              <w:t>Final Exam</w:t>
            </w:r>
          </w:p>
        </w:tc>
        <w:tc>
          <w:tcPr>
            <w:tcW w:w="4331" w:type="dxa"/>
            <w:tcBorders>
              <w:top w:val="single" w:sz="4" w:space="0" w:color="auto"/>
              <w:left w:val="single" w:sz="6" w:space="0" w:color="auto"/>
              <w:bottom w:val="single" w:sz="4" w:space="0" w:color="auto"/>
              <w:right w:val="single" w:sz="4" w:space="0" w:color="auto"/>
            </w:tcBorders>
            <w:vAlign w:val="center"/>
          </w:tcPr>
          <w:p w14:paraId="520C6E47" w14:textId="77777777" w:rsidR="0017078D" w:rsidRPr="009B721C" w:rsidRDefault="0017078D" w:rsidP="0017078D">
            <w:pPr>
              <w:widowControl w:val="0"/>
              <w:tabs>
                <w:tab w:val="left" w:pos="3420"/>
              </w:tabs>
              <w:autoSpaceDE w:val="0"/>
              <w:autoSpaceDN w:val="0"/>
              <w:adjustRightInd w:val="0"/>
              <w:ind w:left="167" w:hanging="167"/>
              <w:rPr>
                <w:sz w:val="22"/>
                <w:szCs w:val="22"/>
              </w:rPr>
            </w:pPr>
          </w:p>
        </w:tc>
      </w:tr>
    </w:tbl>
    <w:p w14:paraId="58D61D8A" w14:textId="77777777" w:rsidR="007A4E1C" w:rsidRDefault="007A4E1C" w:rsidP="00AC33F3">
      <w:pPr>
        <w:spacing w:after="200"/>
        <w:rPr>
          <w:sz w:val="22"/>
          <w:szCs w:val="22"/>
        </w:rPr>
      </w:pPr>
    </w:p>
    <w:sectPr w:rsidR="007A4E1C" w:rsidSect="00DC7D4E">
      <w:headerReference w:type="default" r:id="rId15"/>
      <w:footerReference w:type="even" r:id="rId16"/>
      <w:footerReference w:type="default" r:id="rId17"/>
      <w:type w:val="continuous"/>
      <w:pgSz w:w="12240" w:h="15840" w:code="1"/>
      <w:pgMar w:top="1152" w:right="1440" w:bottom="1152" w:left="1440" w:header="720" w:footer="504" w:gutter="0"/>
      <w:pgNumType w:fmt="numberInDash"/>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993C80" w14:textId="77777777" w:rsidR="005C7E10" w:rsidRDefault="005C7E10">
      <w:r>
        <w:separator/>
      </w:r>
    </w:p>
  </w:endnote>
  <w:endnote w:type="continuationSeparator" w:id="0">
    <w:p w14:paraId="7C218F71" w14:textId="77777777" w:rsidR="005C7E10" w:rsidRDefault="005C7E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New York">
    <w:panose1 w:val="00000000000000000000"/>
    <w:charset w:val="4D"/>
    <w:family w:val="roman"/>
    <w:notTrueType/>
    <w:pitch w:val="variable"/>
    <w:sig w:usb0="00000003" w:usb1="00000000" w:usb2="00000000" w:usb3="00000000" w:csb0="00000001" w:csb1="00000000"/>
  </w:font>
  <w:font w:name="Century Gothic">
    <w:panose1 w:val="020B0502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D0E59" w14:textId="77777777" w:rsidR="008C76E5" w:rsidRDefault="008C76E5">
    <w:pPr>
      <w:pStyle w:val="Footer"/>
      <w:framePr w:wrap="around" w:vAnchor="text" w:hAnchor="margin" w:xAlign="center" w:y="1"/>
      <w:rPr>
        <w:rStyle w:val="PageNumber"/>
        <w:snapToGrid/>
        <w:sz w:val="24"/>
        <w:szCs w:val="24"/>
      </w:rPr>
    </w:pPr>
    <w:r>
      <w:rPr>
        <w:rStyle w:val="PageNumber"/>
      </w:rPr>
      <w:fldChar w:fldCharType="begin"/>
    </w:r>
    <w:r>
      <w:rPr>
        <w:rStyle w:val="PageNumber"/>
      </w:rPr>
      <w:instrText xml:space="preserve">PAGE  </w:instrText>
    </w:r>
    <w:r>
      <w:rPr>
        <w:rStyle w:val="PageNumber"/>
      </w:rPr>
      <w:fldChar w:fldCharType="end"/>
    </w:r>
  </w:p>
  <w:p w14:paraId="3CDC48CB" w14:textId="77777777" w:rsidR="008C76E5" w:rsidRDefault="008C76E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4424616"/>
      <w:docPartObj>
        <w:docPartGallery w:val="Page Numbers (Bottom of Page)"/>
        <w:docPartUnique/>
      </w:docPartObj>
    </w:sdtPr>
    <w:sdtEndPr>
      <w:rPr>
        <w:noProof/>
        <w:szCs w:val="22"/>
      </w:rPr>
    </w:sdtEndPr>
    <w:sdtContent>
      <w:p w14:paraId="090A9B99" w14:textId="31CBDA55" w:rsidR="008C76E5" w:rsidRPr="00E36962" w:rsidRDefault="008C76E5">
        <w:pPr>
          <w:pStyle w:val="Footer"/>
          <w:jc w:val="center"/>
          <w:rPr>
            <w:szCs w:val="22"/>
          </w:rPr>
        </w:pPr>
        <w:r>
          <w:fldChar w:fldCharType="begin"/>
        </w:r>
        <w:r>
          <w:instrText xml:space="preserve"> PAGE   \* MERGEFORMAT </w:instrText>
        </w:r>
        <w:r>
          <w:fldChar w:fldCharType="separate"/>
        </w:r>
        <w:r w:rsidR="00B51DBE" w:rsidRPr="00B51DBE">
          <w:rPr>
            <w:noProof/>
            <w:sz w:val="20"/>
          </w:rPr>
          <w:t>-</w:t>
        </w:r>
        <w:r w:rsidR="00B51DBE">
          <w:rPr>
            <w:noProof/>
          </w:rPr>
          <w:t xml:space="preserve"> 3 -</w:t>
        </w:r>
        <w:r>
          <w:rPr>
            <w:noProof/>
            <w:sz w:val="20"/>
          </w:rPr>
          <w:fldChar w:fldCharType="end"/>
        </w:r>
      </w:p>
    </w:sdtContent>
  </w:sdt>
  <w:p w14:paraId="76FFF18E" w14:textId="77777777" w:rsidR="008C76E5" w:rsidRDefault="008C76E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EE920C" w14:textId="77777777" w:rsidR="005C7E10" w:rsidRDefault="005C7E10">
      <w:r>
        <w:separator/>
      </w:r>
    </w:p>
  </w:footnote>
  <w:footnote w:type="continuationSeparator" w:id="0">
    <w:p w14:paraId="6D75349C" w14:textId="77777777" w:rsidR="005C7E10" w:rsidRDefault="005C7E1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3A42A" w14:textId="77777777" w:rsidR="008C76E5" w:rsidRDefault="008C76E5">
    <w:pPr>
      <w:pStyle w:val="Header"/>
    </w:pPr>
  </w:p>
  <w:p w14:paraId="176DBBF2" w14:textId="77777777" w:rsidR="008C76E5" w:rsidRDefault="008C76E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632C6"/>
    <w:multiLevelType w:val="hybridMultilevel"/>
    <w:tmpl w:val="1660DF12"/>
    <w:lvl w:ilvl="0" w:tplc="0409000F">
      <w:start w:val="1"/>
      <w:numFmt w:val="decimal"/>
      <w:lvlText w:val="%1."/>
      <w:lvlJc w:val="left"/>
      <w:pPr>
        <w:ind w:left="630" w:hanging="360"/>
      </w:pPr>
      <w:rPr>
        <w:rFont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nsid w:val="187C0AF0"/>
    <w:multiLevelType w:val="hybridMultilevel"/>
    <w:tmpl w:val="279006A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DA6311F"/>
    <w:multiLevelType w:val="hybridMultilevel"/>
    <w:tmpl w:val="59CEAFC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
    <w:nsid w:val="1ED33549"/>
    <w:multiLevelType w:val="hybridMultilevel"/>
    <w:tmpl w:val="03C27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766F5"/>
    <w:multiLevelType w:val="hybridMultilevel"/>
    <w:tmpl w:val="DEDC3C8A"/>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6372CA"/>
    <w:multiLevelType w:val="hybridMultilevel"/>
    <w:tmpl w:val="DC4C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140436"/>
    <w:multiLevelType w:val="hybridMultilevel"/>
    <w:tmpl w:val="75C69EBE"/>
    <w:lvl w:ilvl="0" w:tplc="0409000F">
      <w:start w:val="1"/>
      <w:numFmt w:val="decimal"/>
      <w:lvlText w:val="%1."/>
      <w:lvlJc w:val="left"/>
      <w:pPr>
        <w:ind w:left="630" w:hanging="360"/>
      </w:pPr>
      <w:rPr>
        <w:rFont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7">
    <w:nsid w:val="4A5153C4"/>
    <w:multiLevelType w:val="hybridMultilevel"/>
    <w:tmpl w:val="13E6D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1A042F"/>
    <w:multiLevelType w:val="hybridMultilevel"/>
    <w:tmpl w:val="B1F2FC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E130117"/>
    <w:multiLevelType w:val="hybridMultilevel"/>
    <w:tmpl w:val="8A4C1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7"/>
  </w:num>
  <w:num w:numId="4">
    <w:abstractNumId w:val="5"/>
  </w:num>
  <w:num w:numId="5">
    <w:abstractNumId w:val="0"/>
  </w:num>
  <w:num w:numId="6">
    <w:abstractNumId w:val="1"/>
  </w:num>
  <w:num w:numId="7">
    <w:abstractNumId w:val="4"/>
  </w:num>
  <w:num w:numId="8">
    <w:abstractNumId w:val="3"/>
  </w:num>
  <w:num w:numId="9">
    <w:abstractNumId w:val="2"/>
  </w:num>
  <w:num w:numId="10">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414"/>
    <w:rsid w:val="0000207F"/>
    <w:rsid w:val="000046EB"/>
    <w:rsid w:val="0001548B"/>
    <w:rsid w:val="00017E97"/>
    <w:rsid w:val="00020FAD"/>
    <w:rsid w:val="000335A7"/>
    <w:rsid w:val="000346B0"/>
    <w:rsid w:val="0003483E"/>
    <w:rsid w:val="00035D65"/>
    <w:rsid w:val="00047AFE"/>
    <w:rsid w:val="000502F7"/>
    <w:rsid w:val="00051195"/>
    <w:rsid w:val="000558A6"/>
    <w:rsid w:val="00056AAB"/>
    <w:rsid w:val="000574AC"/>
    <w:rsid w:val="00061170"/>
    <w:rsid w:val="000726C4"/>
    <w:rsid w:val="000727DC"/>
    <w:rsid w:val="00073ABD"/>
    <w:rsid w:val="00082E53"/>
    <w:rsid w:val="00083145"/>
    <w:rsid w:val="000863C3"/>
    <w:rsid w:val="00091801"/>
    <w:rsid w:val="000918D9"/>
    <w:rsid w:val="00091D97"/>
    <w:rsid w:val="00094E13"/>
    <w:rsid w:val="000A1E12"/>
    <w:rsid w:val="000A49FF"/>
    <w:rsid w:val="000A7362"/>
    <w:rsid w:val="000B3041"/>
    <w:rsid w:val="000B3057"/>
    <w:rsid w:val="000C2B7D"/>
    <w:rsid w:val="000C3C31"/>
    <w:rsid w:val="000C3EFD"/>
    <w:rsid w:val="000C6428"/>
    <w:rsid w:val="000D169E"/>
    <w:rsid w:val="000D22D4"/>
    <w:rsid w:val="000D2396"/>
    <w:rsid w:val="000D2771"/>
    <w:rsid w:val="000D486B"/>
    <w:rsid w:val="000D4EC0"/>
    <w:rsid w:val="000D67F9"/>
    <w:rsid w:val="000E0210"/>
    <w:rsid w:val="000E1DDA"/>
    <w:rsid w:val="000E6707"/>
    <w:rsid w:val="000F5141"/>
    <w:rsid w:val="000F54EC"/>
    <w:rsid w:val="000F5726"/>
    <w:rsid w:val="000F5D4F"/>
    <w:rsid w:val="000F7EC4"/>
    <w:rsid w:val="00100D4C"/>
    <w:rsid w:val="00101171"/>
    <w:rsid w:val="00103D7B"/>
    <w:rsid w:val="00104B91"/>
    <w:rsid w:val="00107781"/>
    <w:rsid w:val="00107C3C"/>
    <w:rsid w:val="00110460"/>
    <w:rsid w:val="00122BCF"/>
    <w:rsid w:val="00122F26"/>
    <w:rsid w:val="00123E64"/>
    <w:rsid w:val="00127845"/>
    <w:rsid w:val="00127DC5"/>
    <w:rsid w:val="00130D56"/>
    <w:rsid w:val="00131EB6"/>
    <w:rsid w:val="0013368C"/>
    <w:rsid w:val="00134B5A"/>
    <w:rsid w:val="001375D5"/>
    <w:rsid w:val="00137670"/>
    <w:rsid w:val="0014058C"/>
    <w:rsid w:val="0014204C"/>
    <w:rsid w:val="0014308A"/>
    <w:rsid w:val="00144EFB"/>
    <w:rsid w:val="00145B01"/>
    <w:rsid w:val="001465DC"/>
    <w:rsid w:val="00146EDD"/>
    <w:rsid w:val="001505B9"/>
    <w:rsid w:val="00150EE5"/>
    <w:rsid w:val="00151621"/>
    <w:rsid w:val="00152464"/>
    <w:rsid w:val="00153067"/>
    <w:rsid w:val="00154010"/>
    <w:rsid w:val="0015489B"/>
    <w:rsid w:val="001611A7"/>
    <w:rsid w:val="00163644"/>
    <w:rsid w:val="0017078D"/>
    <w:rsid w:val="00170852"/>
    <w:rsid w:val="001717AC"/>
    <w:rsid w:val="00173C32"/>
    <w:rsid w:val="00173D63"/>
    <w:rsid w:val="001743CC"/>
    <w:rsid w:val="0017496D"/>
    <w:rsid w:val="00175529"/>
    <w:rsid w:val="00176152"/>
    <w:rsid w:val="00180516"/>
    <w:rsid w:val="00181073"/>
    <w:rsid w:val="00184453"/>
    <w:rsid w:val="00185CEE"/>
    <w:rsid w:val="001925CF"/>
    <w:rsid w:val="0019502C"/>
    <w:rsid w:val="0019634A"/>
    <w:rsid w:val="001A03F4"/>
    <w:rsid w:val="001A0FB0"/>
    <w:rsid w:val="001A4120"/>
    <w:rsid w:val="001A563D"/>
    <w:rsid w:val="001A6685"/>
    <w:rsid w:val="001A721E"/>
    <w:rsid w:val="001B0AA3"/>
    <w:rsid w:val="001C0D61"/>
    <w:rsid w:val="001C2029"/>
    <w:rsid w:val="001C3A05"/>
    <w:rsid w:val="001C6F7A"/>
    <w:rsid w:val="001C70A7"/>
    <w:rsid w:val="001D0602"/>
    <w:rsid w:val="001D1264"/>
    <w:rsid w:val="001D3150"/>
    <w:rsid w:val="001D4519"/>
    <w:rsid w:val="001D6B68"/>
    <w:rsid w:val="001E3180"/>
    <w:rsid w:val="001E373E"/>
    <w:rsid w:val="001F13C0"/>
    <w:rsid w:val="001F15FF"/>
    <w:rsid w:val="001F2568"/>
    <w:rsid w:val="001F39B6"/>
    <w:rsid w:val="001F4ABB"/>
    <w:rsid w:val="001F4E95"/>
    <w:rsid w:val="001F7A8C"/>
    <w:rsid w:val="00201061"/>
    <w:rsid w:val="002014F5"/>
    <w:rsid w:val="002053EB"/>
    <w:rsid w:val="00211938"/>
    <w:rsid w:val="00212C7A"/>
    <w:rsid w:val="00215939"/>
    <w:rsid w:val="00222B4B"/>
    <w:rsid w:val="00223F49"/>
    <w:rsid w:val="00231374"/>
    <w:rsid w:val="002340DA"/>
    <w:rsid w:val="00236DF3"/>
    <w:rsid w:val="0024212C"/>
    <w:rsid w:val="0024301D"/>
    <w:rsid w:val="002435D7"/>
    <w:rsid w:val="002469B7"/>
    <w:rsid w:val="00254ED5"/>
    <w:rsid w:val="00260A16"/>
    <w:rsid w:val="00260FA0"/>
    <w:rsid w:val="00264C61"/>
    <w:rsid w:val="00265327"/>
    <w:rsid w:val="00266198"/>
    <w:rsid w:val="00267E41"/>
    <w:rsid w:val="002708EB"/>
    <w:rsid w:val="0027606B"/>
    <w:rsid w:val="0028369A"/>
    <w:rsid w:val="00286A1D"/>
    <w:rsid w:val="00287A99"/>
    <w:rsid w:val="0029043E"/>
    <w:rsid w:val="00292FC2"/>
    <w:rsid w:val="00293D80"/>
    <w:rsid w:val="00294216"/>
    <w:rsid w:val="0029596F"/>
    <w:rsid w:val="0029710F"/>
    <w:rsid w:val="002A42C2"/>
    <w:rsid w:val="002A507B"/>
    <w:rsid w:val="002A5469"/>
    <w:rsid w:val="002A5777"/>
    <w:rsid w:val="002A6CED"/>
    <w:rsid w:val="002B0CA1"/>
    <w:rsid w:val="002D1B24"/>
    <w:rsid w:val="002D6F9E"/>
    <w:rsid w:val="002E022B"/>
    <w:rsid w:val="002E116F"/>
    <w:rsid w:val="002E1D19"/>
    <w:rsid w:val="002E29FA"/>
    <w:rsid w:val="002F0912"/>
    <w:rsid w:val="002F1A72"/>
    <w:rsid w:val="00303AF5"/>
    <w:rsid w:val="00304328"/>
    <w:rsid w:val="00312B52"/>
    <w:rsid w:val="00320562"/>
    <w:rsid w:val="00320702"/>
    <w:rsid w:val="003312B7"/>
    <w:rsid w:val="00334665"/>
    <w:rsid w:val="00336D04"/>
    <w:rsid w:val="00337D2A"/>
    <w:rsid w:val="0035685F"/>
    <w:rsid w:val="00361361"/>
    <w:rsid w:val="00361864"/>
    <w:rsid w:val="003760F6"/>
    <w:rsid w:val="0037695D"/>
    <w:rsid w:val="00381279"/>
    <w:rsid w:val="003842CE"/>
    <w:rsid w:val="003847B0"/>
    <w:rsid w:val="00392B95"/>
    <w:rsid w:val="00393FDA"/>
    <w:rsid w:val="00394832"/>
    <w:rsid w:val="00395398"/>
    <w:rsid w:val="00397A6C"/>
    <w:rsid w:val="003A048C"/>
    <w:rsid w:val="003A4190"/>
    <w:rsid w:val="003A4437"/>
    <w:rsid w:val="003A69CD"/>
    <w:rsid w:val="003A760D"/>
    <w:rsid w:val="003B7642"/>
    <w:rsid w:val="003C0B7D"/>
    <w:rsid w:val="003C0E4B"/>
    <w:rsid w:val="003C0E67"/>
    <w:rsid w:val="003C48D7"/>
    <w:rsid w:val="003C4AEA"/>
    <w:rsid w:val="003C6175"/>
    <w:rsid w:val="003C6A48"/>
    <w:rsid w:val="003C71B0"/>
    <w:rsid w:val="003C7F69"/>
    <w:rsid w:val="003D3778"/>
    <w:rsid w:val="003D74B4"/>
    <w:rsid w:val="003E36B4"/>
    <w:rsid w:val="003E5468"/>
    <w:rsid w:val="003F15FA"/>
    <w:rsid w:val="003F1A30"/>
    <w:rsid w:val="003F46C9"/>
    <w:rsid w:val="003F637F"/>
    <w:rsid w:val="004033E4"/>
    <w:rsid w:val="0040428B"/>
    <w:rsid w:val="0040485B"/>
    <w:rsid w:val="00404A89"/>
    <w:rsid w:val="00404EB0"/>
    <w:rsid w:val="00405D59"/>
    <w:rsid w:val="00410C25"/>
    <w:rsid w:val="00412EC8"/>
    <w:rsid w:val="00413E26"/>
    <w:rsid w:val="00423B7A"/>
    <w:rsid w:val="00427179"/>
    <w:rsid w:val="00427AFF"/>
    <w:rsid w:val="00430120"/>
    <w:rsid w:val="0043321A"/>
    <w:rsid w:val="00435B58"/>
    <w:rsid w:val="00440838"/>
    <w:rsid w:val="00440B75"/>
    <w:rsid w:val="00441B94"/>
    <w:rsid w:val="0044340F"/>
    <w:rsid w:val="0044771C"/>
    <w:rsid w:val="00447DBE"/>
    <w:rsid w:val="00451262"/>
    <w:rsid w:val="00451AF6"/>
    <w:rsid w:val="00452547"/>
    <w:rsid w:val="004558F5"/>
    <w:rsid w:val="0046031A"/>
    <w:rsid w:val="00460F23"/>
    <w:rsid w:val="00462407"/>
    <w:rsid w:val="00462D2D"/>
    <w:rsid w:val="004656B4"/>
    <w:rsid w:val="00465B93"/>
    <w:rsid w:val="00466EF0"/>
    <w:rsid w:val="00472D22"/>
    <w:rsid w:val="0047328F"/>
    <w:rsid w:val="00473654"/>
    <w:rsid w:val="004740D8"/>
    <w:rsid w:val="00480A56"/>
    <w:rsid w:val="004833CF"/>
    <w:rsid w:val="00483609"/>
    <w:rsid w:val="00484DF8"/>
    <w:rsid w:val="004906D2"/>
    <w:rsid w:val="00490B30"/>
    <w:rsid w:val="00490BC6"/>
    <w:rsid w:val="00494A64"/>
    <w:rsid w:val="004A08A8"/>
    <w:rsid w:val="004A341F"/>
    <w:rsid w:val="004A4E8F"/>
    <w:rsid w:val="004A7C57"/>
    <w:rsid w:val="004B09DE"/>
    <w:rsid w:val="004B200C"/>
    <w:rsid w:val="004B59D8"/>
    <w:rsid w:val="004B6545"/>
    <w:rsid w:val="004B6C74"/>
    <w:rsid w:val="004C5493"/>
    <w:rsid w:val="004C5659"/>
    <w:rsid w:val="004C5C78"/>
    <w:rsid w:val="004D07A5"/>
    <w:rsid w:val="004D1FC1"/>
    <w:rsid w:val="004D28B4"/>
    <w:rsid w:val="004D3F09"/>
    <w:rsid w:val="004D48A8"/>
    <w:rsid w:val="004D4F22"/>
    <w:rsid w:val="004D51C1"/>
    <w:rsid w:val="004E2C05"/>
    <w:rsid w:val="004E5999"/>
    <w:rsid w:val="004F264C"/>
    <w:rsid w:val="00501348"/>
    <w:rsid w:val="00504D5A"/>
    <w:rsid w:val="0050589A"/>
    <w:rsid w:val="00511C18"/>
    <w:rsid w:val="00511DA8"/>
    <w:rsid w:val="00514EF4"/>
    <w:rsid w:val="005154E9"/>
    <w:rsid w:val="005161F8"/>
    <w:rsid w:val="005200C1"/>
    <w:rsid w:val="00531AF7"/>
    <w:rsid w:val="005431DC"/>
    <w:rsid w:val="00545430"/>
    <w:rsid w:val="00545C45"/>
    <w:rsid w:val="00546A8F"/>
    <w:rsid w:val="00547FEA"/>
    <w:rsid w:val="00552340"/>
    <w:rsid w:val="005529A5"/>
    <w:rsid w:val="00553A79"/>
    <w:rsid w:val="00555B9C"/>
    <w:rsid w:val="00557C3D"/>
    <w:rsid w:val="00563268"/>
    <w:rsid w:val="00565E00"/>
    <w:rsid w:val="00567684"/>
    <w:rsid w:val="005714DA"/>
    <w:rsid w:val="00571F0D"/>
    <w:rsid w:val="00577A1F"/>
    <w:rsid w:val="005810B0"/>
    <w:rsid w:val="00583B5A"/>
    <w:rsid w:val="00591444"/>
    <w:rsid w:val="00591E8F"/>
    <w:rsid w:val="00594BFC"/>
    <w:rsid w:val="005A1251"/>
    <w:rsid w:val="005A5C91"/>
    <w:rsid w:val="005A5F83"/>
    <w:rsid w:val="005A69E4"/>
    <w:rsid w:val="005B0A25"/>
    <w:rsid w:val="005B3F81"/>
    <w:rsid w:val="005B5F56"/>
    <w:rsid w:val="005B6467"/>
    <w:rsid w:val="005C0835"/>
    <w:rsid w:val="005C25D3"/>
    <w:rsid w:val="005C29A2"/>
    <w:rsid w:val="005C4AB3"/>
    <w:rsid w:val="005C5B16"/>
    <w:rsid w:val="005C5DE4"/>
    <w:rsid w:val="005C7E10"/>
    <w:rsid w:val="005D3F90"/>
    <w:rsid w:val="005D5414"/>
    <w:rsid w:val="005D6371"/>
    <w:rsid w:val="005D7876"/>
    <w:rsid w:val="005D7EC8"/>
    <w:rsid w:val="005E032F"/>
    <w:rsid w:val="005E4828"/>
    <w:rsid w:val="005E5942"/>
    <w:rsid w:val="005E64EC"/>
    <w:rsid w:val="005F1353"/>
    <w:rsid w:val="005F4647"/>
    <w:rsid w:val="005F4F55"/>
    <w:rsid w:val="0060076A"/>
    <w:rsid w:val="00601B1D"/>
    <w:rsid w:val="00606850"/>
    <w:rsid w:val="006106FA"/>
    <w:rsid w:val="00610C30"/>
    <w:rsid w:val="00614584"/>
    <w:rsid w:val="0061495E"/>
    <w:rsid w:val="00614A2D"/>
    <w:rsid w:val="00616E34"/>
    <w:rsid w:val="006171B0"/>
    <w:rsid w:val="006172A6"/>
    <w:rsid w:val="00625D6B"/>
    <w:rsid w:val="006265A4"/>
    <w:rsid w:val="00627FBD"/>
    <w:rsid w:val="00631BA7"/>
    <w:rsid w:val="006358F2"/>
    <w:rsid w:val="0063673A"/>
    <w:rsid w:val="00637F3B"/>
    <w:rsid w:val="006400F3"/>
    <w:rsid w:val="006416D0"/>
    <w:rsid w:val="006436DD"/>
    <w:rsid w:val="006456EE"/>
    <w:rsid w:val="00645EE4"/>
    <w:rsid w:val="00647301"/>
    <w:rsid w:val="00647E16"/>
    <w:rsid w:val="0065093F"/>
    <w:rsid w:val="006514BE"/>
    <w:rsid w:val="00656158"/>
    <w:rsid w:val="00656BEA"/>
    <w:rsid w:val="00663FAC"/>
    <w:rsid w:val="00667A7E"/>
    <w:rsid w:val="00671106"/>
    <w:rsid w:val="0067130A"/>
    <w:rsid w:val="006721CB"/>
    <w:rsid w:val="006747CD"/>
    <w:rsid w:val="00677B1E"/>
    <w:rsid w:val="00682B5C"/>
    <w:rsid w:val="00687CA8"/>
    <w:rsid w:val="00690938"/>
    <w:rsid w:val="006914CC"/>
    <w:rsid w:val="00692D79"/>
    <w:rsid w:val="006A0BFA"/>
    <w:rsid w:val="006A0CB3"/>
    <w:rsid w:val="006A1ABD"/>
    <w:rsid w:val="006A1B94"/>
    <w:rsid w:val="006A431D"/>
    <w:rsid w:val="006A7FF3"/>
    <w:rsid w:val="006B10BF"/>
    <w:rsid w:val="006B1DEB"/>
    <w:rsid w:val="006B50C4"/>
    <w:rsid w:val="006B5E73"/>
    <w:rsid w:val="006B69B6"/>
    <w:rsid w:val="006B6A99"/>
    <w:rsid w:val="006B6F59"/>
    <w:rsid w:val="006C41FA"/>
    <w:rsid w:val="006C4806"/>
    <w:rsid w:val="006C4B65"/>
    <w:rsid w:val="006C5B0C"/>
    <w:rsid w:val="006C600F"/>
    <w:rsid w:val="006D03A0"/>
    <w:rsid w:val="006D1AD7"/>
    <w:rsid w:val="006D3DC7"/>
    <w:rsid w:val="006D4097"/>
    <w:rsid w:val="006D6E28"/>
    <w:rsid w:val="006D73A3"/>
    <w:rsid w:val="006E00A4"/>
    <w:rsid w:val="006E03D7"/>
    <w:rsid w:val="006E12A3"/>
    <w:rsid w:val="006E29F5"/>
    <w:rsid w:val="006E508A"/>
    <w:rsid w:val="006E5C51"/>
    <w:rsid w:val="006F29B5"/>
    <w:rsid w:val="006F4217"/>
    <w:rsid w:val="006F5C79"/>
    <w:rsid w:val="0070266D"/>
    <w:rsid w:val="00702EB9"/>
    <w:rsid w:val="00704BAA"/>
    <w:rsid w:val="00704D89"/>
    <w:rsid w:val="0070632A"/>
    <w:rsid w:val="00707AF7"/>
    <w:rsid w:val="00710BD2"/>
    <w:rsid w:val="00710FC6"/>
    <w:rsid w:val="00711A08"/>
    <w:rsid w:val="007179B4"/>
    <w:rsid w:val="0072280C"/>
    <w:rsid w:val="00723225"/>
    <w:rsid w:val="007237C3"/>
    <w:rsid w:val="00724A89"/>
    <w:rsid w:val="00726189"/>
    <w:rsid w:val="00731039"/>
    <w:rsid w:val="00731FCD"/>
    <w:rsid w:val="007339F2"/>
    <w:rsid w:val="007344DD"/>
    <w:rsid w:val="007417A9"/>
    <w:rsid w:val="007474AF"/>
    <w:rsid w:val="0075121E"/>
    <w:rsid w:val="0075730F"/>
    <w:rsid w:val="00763DDF"/>
    <w:rsid w:val="00771887"/>
    <w:rsid w:val="007732A6"/>
    <w:rsid w:val="007744D9"/>
    <w:rsid w:val="00776E2C"/>
    <w:rsid w:val="00777944"/>
    <w:rsid w:val="007826BB"/>
    <w:rsid w:val="00784048"/>
    <w:rsid w:val="00785B25"/>
    <w:rsid w:val="00787DCD"/>
    <w:rsid w:val="00794FA2"/>
    <w:rsid w:val="007960D8"/>
    <w:rsid w:val="007A3FAE"/>
    <w:rsid w:val="007A4416"/>
    <w:rsid w:val="007A4E1C"/>
    <w:rsid w:val="007B2B6F"/>
    <w:rsid w:val="007B33D1"/>
    <w:rsid w:val="007B5BEC"/>
    <w:rsid w:val="007B5F31"/>
    <w:rsid w:val="007B653D"/>
    <w:rsid w:val="007B6FFD"/>
    <w:rsid w:val="007C1032"/>
    <w:rsid w:val="007C26E2"/>
    <w:rsid w:val="007C3FBC"/>
    <w:rsid w:val="007D2E6C"/>
    <w:rsid w:val="007F038D"/>
    <w:rsid w:val="007F05E1"/>
    <w:rsid w:val="007F40C7"/>
    <w:rsid w:val="007F6FE1"/>
    <w:rsid w:val="007F7E12"/>
    <w:rsid w:val="00803F4C"/>
    <w:rsid w:val="00805C65"/>
    <w:rsid w:val="00806E13"/>
    <w:rsid w:val="00806E9A"/>
    <w:rsid w:val="008137C3"/>
    <w:rsid w:val="00813E71"/>
    <w:rsid w:val="008146B4"/>
    <w:rsid w:val="00824550"/>
    <w:rsid w:val="008303BF"/>
    <w:rsid w:val="008326D5"/>
    <w:rsid w:val="008333EF"/>
    <w:rsid w:val="008369AB"/>
    <w:rsid w:val="00844338"/>
    <w:rsid w:val="008454C1"/>
    <w:rsid w:val="008514C3"/>
    <w:rsid w:val="008516E6"/>
    <w:rsid w:val="0085212F"/>
    <w:rsid w:val="00856645"/>
    <w:rsid w:val="00856EC8"/>
    <w:rsid w:val="00860322"/>
    <w:rsid w:val="00873C4F"/>
    <w:rsid w:val="00873E67"/>
    <w:rsid w:val="008868F4"/>
    <w:rsid w:val="00892128"/>
    <w:rsid w:val="00892303"/>
    <w:rsid w:val="0089343E"/>
    <w:rsid w:val="008935F4"/>
    <w:rsid w:val="008A07A0"/>
    <w:rsid w:val="008A2E51"/>
    <w:rsid w:val="008A558E"/>
    <w:rsid w:val="008A7252"/>
    <w:rsid w:val="008B482D"/>
    <w:rsid w:val="008B4D62"/>
    <w:rsid w:val="008B5166"/>
    <w:rsid w:val="008B7A08"/>
    <w:rsid w:val="008C0B55"/>
    <w:rsid w:val="008C0DA5"/>
    <w:rsid w:val="008C1349"/>
    <w:rsid w:val="008C39CD"/>
    <w:rsid w:val="008C64F2"/>
    <w:rsid w:val="008C76E5"/>
    <w:rsid w:val="008D1B97"/>
    <w:rsid w:val="008D425B"/>
    <w:rsid w:val="008D70EE"/>
    <w:rsid w:val="008E2D89"/>
    <w:rsid w:val="008E5DD4"/>
    <w:rsid w:val="008E7D8B"/>
    <w:rsid w:val="008F08E9"/>
    <w:rsid w:val="008F121D"/>
    <w:rsid w:val="008F2282"/>
    <w:rsid w:val="008F51AB"/>
    <w:rsid w:val="00900C69"/>
    <w:rsid w:val="00904CB1"/>
    <w:rsid w:val="009156FF"/>
    <w:rsid w:val="00917F69"/>
    <w:rsid w:val="0092322F"/>
    <w:rsid w:val="009236CD"/>
    <w:rsid w:val="00924428"/>
    <w:rsid w:val="009352AB"/>
    <w:rsid w:val="009370A1"/>
    <w:rsid w:val="00940A77"/>
    <w:rsid w:val="00942321"/>
    <w:rsid w:val="00943377"/>
    <w:rsid w:val="00943434"/>
    <w:rsid w:val="00944814"/>
    <w:rsid w:val="0095023A"/>
    <w:rsid w:val="00952DDC"/>
    <w:rsid w:val="00952EDD"/>
    <w:rsid w:val="009544C3"/>
    <w:rsid w:val="00956749"/>
    <w:rsid w:val="00957FE8"/>
    <w:rsid w:val="00967D80"/>
    <w:rsid w:val="009711F7"/>
    <w:rsid w:val="00971CC9"/>
    <w:rsid w:val="009730AA"/>
    <w:rsid w:val="00974EC7"/>
    <w:rsid w:val="009807F9"/>
    <w:rsid w:val="00982B6C"/>
    <w:rsid w:val="00985175"/>
    <w:rsid w:val="00993A14"/>
    <w:rsid w:val="00994AEB"/>
    <w:rsid w:val="009A520F"/>
    <w:rsid w:val="009A6743"/>
    <w:rsid w:val="009B36E6"/>
    <w:rsid w:val="009B58EE"/>
    <w:rsid w:val="009C001A"/>
    <w:rsid w:val="009C2744"/>
    <w:rsid w:val="009C5722"/>
    <w:rsid w:val="009E052F"/>
    <w:rsid w:val="009E06DC"/>
    <w:rsid w:val="009E5DF3"/>
    <w:rsid w:val="009E7708"/>
    <w:rsid w:val="009F3ED0"/>
    <w:rsid w:val="009F6C4D"/>
    <w:rsid w:val="00A053C1"/>
    <w:rsid w:val="00A10AD6"/>
    <w:rsid w:val="00A11968"/>
    <w:rsid w:val="00A144D1"/>
    <w:rsid w:val="00A208F1"/>
    <w:rsid w:val="00A219E0"/>
    <w:rsid w:val="00A21A3A"/>
    <w:rsid w:val="00A2245D"/>
    <w:rsid w:val="00A23C32"/>
    <w:rsid w:val="00A25267"/>
    <w:rsid w:val="00A312F7"/>
    <w:rsid w:val="00A3299A"/>
    <w:rsid w:val="00A350C9"/>
    <w:rsid w:val="00A41783"/>
    <w:rsid w:val="00A429E4"/>
    <w:rsid w:val="00A45CA2"/>
    <w:rsid w:val="00A45FA1"/>
    <w:rsid w:val="00A4769D"/>
    <w:rsid w:val="00A51A7D"/>
    <w:rsid w:val="00A525AE"/>
    <w:rsid w:val="00A55F70"/>
    <w:rsid w:val="00A5771E"/>
    <w:rsid w:val="00A60E14"/>
    <w:rsid w:val="00A610EB"/>
    <w:rsid w:val="00A6345A"/>
    <w:rsid w:val="00A635EE"/>
    <w:rsid w:val="00A64B0D"/>
    <w:rsid w:val="00A6668C"/>
    <w:rsid w:val="00A6795A"/>
    <w:rsid w:val="00A70F0C"/>
    <w:rsid w:val="00A72D92"/>
    <w:rsid w:val="00A777BF"/>
    <w:rsid w:val="00A77B99"/>
    <w:rsid w:val="00A8072C"/>
    <w:rsid w:val="00A90445"/>
    <w:rsid w:val="00A90E34"/>
    <w:rsid w:val="00A919BA"/>
    <w:rsid w:val="00A94305"/>
    <w:rsid w:val="00A97F03"/>
    <w:rsid w:val="00AA06CA"/>
    <w:rsid w:val="00AA124F"/>
    <w:rsid w:val="00AA677C"/>
    <w:rsid w:val="00AB32A3"/>
    <w:rsid w:val="00AB3593"/>
    <w:rsid w:val="00AB7EB6"/>
    <w:rsid w:val="00AC33F3"/>
    <w:rsid w:val="00AC76DF"/>
    <w:rsid w:val="00AC7742"/>
    <w:rsid w:val="00AD0931"/>
    <w:rsid w:val="00AD11D2"/>
    <w:rsid w:val="00AD14C7"/>
    <w:rsid w:val="00AD377E"/>
    <w:rsid w:val="00AD7756"/>
    <w:rsid w:val="00AE08CC"/>
    <w:rsid w:val="00AE0E49"/>
    <w:rsid w:val="00AE7FE7"/>
    <w:rsid w:val="00AF109A"/>
    <w:rsid w:val="00AF57DD"/>
    <w:rsid w:val="00AF7866"/>
    <w:rsid w:val="00B003EB"/>
    <w:rsid w:val="00B02176"/>
    <w:rsid w:val="00B0341D"/>
    <w:rsid w:val="00B048A7"/>
    <w:rsid w:val="00B05785"/>
    <w:rsid w:val="00B07B0F"/>
    <w:rsid w:val="00B12FEF"/>
    <w:rsid w:val="00B1381F"/>
    <w:rsid w:val="00B17E71"/>
    <w:rsid w:val="00B26188"/>
    <w:rsid w:val="00B30588"/>
    <w:rsid w:val="00B30EE7"/>
    <w:rsid w:val="00B33BB5"/>
    <w:rsid w:val="00B35D39"/>
    <w:rsid w:val="00B36E68"/>
    <w:rsid w:val="00B44D80"/>
    <w:rsid w:val="00B44E13"/>
    <w:rsid w:val="00B4502B"/>
    <w:rsid w:val="00B51DBE"/>
    <w:rsid w:val="00B53965"/>
    <w:rsid w:val="00B55359"/>
    <w:rsid w:val="00B56062"/>
    <w:rsid w:val="00B57ECD"/>
    <w:rsid w:val="00B6575A"/>
    <w:rsid w:val="00B65779"/>
    <w:rsid w:val="00B6778B"/>
    <w:rsid w:val="00B74DA9"/>
    <w:rsid w:val="00B75EFB"/>
    <w:rsid w:val="00B80349"/>
    <w:rsid w:val="00B831D4"/>
    <w:rsid w:val="00B8384E"/>
    <w:rsid w:val="00B87398"/>
    <w:rsid w:val="00B91C7E"/>
    <w:rsid w:val="00B9235A"/>
    <w:rsid w:val="00B94158"/>
    <w:rsid w:val="00B96A1A"/>
    <w:rsid w:val="00B97B1B"/>
    <w:rsid w:val="00BA23C6"/>
    <w:rsid w:val="00BA6092"/>
    <w:rsid w:val="00BB1B3A"/>
    <w:rsid w:val="00BB35AD"/>
    <w:rsid w:val="00BB5F60"/>
    <w:rsid w:val="00BC5AD3"/>
    <w:rsid w:val="00BC607C"/>
    <w:rsid w:val="00BD1F26"/>
    <w:rsid w:val="00BD312C"/>
    <w:rsid w:val="00BD4F14"/>
    <w:rsid w:val="00BD57BD"/>
    <w:rsid w:val="00BD5CDB"/>
    <w:rsid w:val="00BE3E1E"/>
    <w:rsid w:val="00BE5008"/>
    <w:rsid w:val="00BE5E33"/>
    <w:rsid w:val="00BE71AC"/>
    <w:rsid w:val="00BE7803"/>
    <w:rsid w:val="00BF5EFB"/>
    <w:rsid w:val="00C07518"/>
    <w:rsid w:val="00C10C35"/>
    <w:rsid w:val="00C13319"/>
    <w:rsid w:val="00C145D8"/>
    <w:rsid w:val="00C158A8"/>
    <w:rsid w:val="00C16E74"/>
    <w:rsid w:val="00C17116"/>
    <w:rsid w:val="00C20F60"/>
    <w:rsid w:val="00C222B4"/>
    <w:rsid w:val="00C26169"/>
    <w:rsid w:val="00C27B5A"/>
    <w:rsid w:val="00C3436E"/>
    <w:rsid w:val="00C42158"/>
    <w:rsid w:val="00C42622"/>
    <w:rsid w:val="00C42B03"/>
    <w:rsid w:val="00C44077"/>
    <w:rsid w:val="00C47217"/>
    <w:rsid w:val="00C5171E"/>
    <w:rsid w:val="00C51791"/>
    <w:rsid w:val="00C53F9E"/>
    <w:rsid w:val="00C5604A"/>
    <w:rsid w:val="00C61899"/>
    <w:rsid w:val="00C64686"/>
    <w:rsid w:val="00C648B5"/>
    <w:rsid w:val="00C65EC2"/>
    <w:rsid w:val="00C66E35"/>
    <w:rsid w:val="00C67474"/>
    <w:rsid w:val="00C70400"/>
    <w:rsid w:val="00C7060F"/>
    <w:rsid w:val="00C71683"/>
    <w:rsid w:val="00C73CFF"/>
    <w:rsid w:val="00C76572"/>
    <w:rsid w:val="00C7703C"/>
    <w:rsid w:val="00C80797"/>
    <w:rsid w:val="00C82EDE"/>
    <w:rsid w:val="00C85F12"/>
    <w:rsid w:val="00C87B8F"/>
    <w:rsid w:val="00C90021"/>
    <w:rsid w:val="00C90820"/>
    <w:rsid w:val="00C9141C"/>
    <w:rsid w:val="00C91A2E"/>
    <w:rsid w:val="00C92A99"/>
    <w:rsid w:val="00C93E1D"/>
    <w:rsid w:val="00C93E55"/>
    <w:rsid w:val="00C94838"/>
    <w:rsid w:val="00C97423"/>
    <w:rsid w:val="00C974D1"/>
    <w:rsid w:val="00CA02F4"/>
    <w:rsid w:val="00CA2BD5"/>
    <w:rsid w:val="00CA2FB3"/>
    <w:rsid w:val="00CA3252"/>
    <w:rsid w:val="00CA3462"/>
    <w:rsid w:val="00CA5BB8"/>
    <w:rsid w:val="00CA5C95"/>
    <w:rsid w:val="00CA7693"/>
    <w:rsid w:val="00CB6A45"/>
    <w:rsid w:val="00CB7435"/>
    <w:rsid w:val="00CC0B8F"/>
    <w:rsid w:val="00CC64AE"/>
    <w:rsid w:val="00CC6D43"/>
    <w:rsid w:val="00CC6DA9"/>
    <w:rsid w:val="00CD213A"/>
    <w:rsid w:val="00CE4034"/>
    <w:rsid w:val="00CE5965"/>
    <w:rsid w:val="00CF11B9"/>
    <w:rsid w:val="00CF151B"/>
    <w:rsid w:val="00D004C2"/>
    <w:rsid w:val="00D02DB7"/>
    <w:rsid w:val="00D03206"/>
    <w:rsid w:val="00D037BE"/>
    <w:rsid w:val="00D045FC"/>
    <w:rsid w:val="00D05746"/>
    <w:rsid w:val="00D0586C"/>
    <w:rsid w:val="00D11F2B"/>
    <w:rsid w:val="00D169CB"/>
    <w:rsid w:val="00D2031B"/>
    <w:rsid w:val="00D218D9"/>
    <w:rsid w:val="00D21B70"/>
    <w:rsid w:val="00D2255D"/>
    <w:rsid w:val="00D26928"/>
    <w:rsid w:val="00D37A89"/>
    <w:rsid w:val="00D43653"/>
    <w:rsid w:val="00D44163"/>
    <w:rsid w:val="00D46129"/>
    <w:rsid w:val="00D4693C"/>
    <w:rsid w:val="00D47E8A"/>
    <w:rsid w:val="00D532F9"/>
    <w:rsid w:val="00D548D2"/>
    <w:rsid w:val="00D5551D"/>
    <w:rsid w:val="00D57BE0"/>
    <w:rsid w:val="00D57C3E"/>
    <w:rsid w:val="00D645BD"/>
    <w:rsid w:val="00D64713"/>
    <w:rsid w:val="00D70EC5"/>
    <w:rsid w:val="00D70F7D"/>
    <w:rsid w:val="00D802DD"/>
    <w:rsid w:val="00D8073E"/>
    <w:rsid w:val="00D82E53"/>
    <w:rsid w:val="00D86BF1"/>
    <w:rsid w:val="00D87B0A"/>
    <w:rsid w:val="00D9072D"/>
    <w:rsid w:val="00D9152D"/>
    <w:rsid w:val="00D91B29"/>
    <w:rsid w:val="00D9334E"/>
    <w:rsid w:val="00D94FC9"/>
    <w:rsid w:val="00DA065F"/>
    <w:rsid w:val="00DA3323"/>
    <w:rsid w:val="00DA43A6"/>
    <w:rsid w:val="00DA71AC"/>
    <w:rsid w:val="00DB3A54"/>
    <w:rsid w:val="00DB5543"/>
    <w:rsid w:val="00DB7AE6"/>
    <w:rsid w:val="00DB7CE9"/>
    <w:rsid w:val="00DC0787"/>
    <w:rsid w:val="00DC1399"/>
    <w:rsid w:val="00DC4401"/>
    <w:rsid w:val="00DC4AA4"/>
    <w:rsid w:val="00DC587D"/>
    <w:rsid w:val="00DC7D4E"/>
    <w:rsid w:val="00DD2B23"/>
    <w:rsid w:val="00DE0C3B"/>
    <w:rsid w:val="00DE6121"/>
    <w:rsid w:val="00DE7C8D"/>
    <w:rsid w:val="00DF2B89"/>
    <w:rsid w:val="00DF3558"/>
    <w:rsid w:val="00DF6F13"/>
    <w:rsid w:val="00E02327"/>
    <w:rsid w:val="00E02F89"/>
    <w:rsid w:val="00E071CE"/>
    <w:rsid w:val="00E11CC7"/>
    <w:rsid w:val="00E11E61"/>
    <w:rsid w:val="00E178B1"/>
    <w:rsid w:val="00E17C02"/>
    <w:rsid w:val="00E20E73"/>
    <w:rsid w:val="00E22C06"/>
    <w:rsid w:val="00E27423"/>
    <w:rsid w:val="00E306A4"/>
    <w:rsid w:val="00E30A50"/>
    <w:rsid w:val="00E33C83"/>
    <w:rsid w:val="00E34381"/>
    <w:rsid w:val="00E36962"/>
    <w:rsid w:val="00E37187"/>
    <w:rsid w:val="00E41BB0"/>
    <w:rsid w:val="00E42BDA"/>
    <w:rsid w:val="00E4614D"/>
    <w:rsid w:val="00E4764D"/>
    <w:rsid w:val="00E57234"/>
    <w:rsid w:val="00E6054E"/>
    <w:rsid w:val="00E623DD"/>
    <w:rsid w:val="00E63311"/>
    <w:rsid w:val="00E64FFA"/>
    <w:rsid w:val="00E65BA2"/>
    <w:rsid w:val="00E677F7"/>
    <w:rsid w:val="00E756A2"/>
    <w:rsid w:val="00E764A6"/>
    <w:rsid w:val="00E766D9"/>
    <w:rsid w:val="00E80501"/>
    <w:rsid w:val="00E87145"/>
    <w:rsid w:val="00E9054F"/>
    <w:rsid w:val="00E93982"/>
    <w:rsid w:val="00E93BC3"/>
    <w:rsid w:val="00E940E1"/>
    <w:rsid w:val="00E94479"/>
    <w:rsid w:val="00EA7203"/>
    <w:rsid w:val="00EA7CC6"/>
    <w:rsid w:val="00EB24BF"/>
    <w:rsid w:val="00EB34B5"/>
    <w:rsid w:val="00EB4EFC"/>
    <w:rsid w:val="00EC1D48"/>
    <w:rsid w:val="00EC3A9D"/>
    <w:rsid w:val="00EC437E"/>
    <w:rsid w:val="00EC6161"/>
    <w:rsid w:val="00ED14FF"/>
    <w:rsid w:val="00ED1A25"/>
    <w:rsid w:val="00ED1CEF"/>
    <w:rsid w:val="00ED22CF"/>
    <w:rsid w:val="00EE1281"/>
    <w:rsid w:val="00EE41C6"/>
    <w:rsid w:val="00EE4949"/>
    <w:rsid w:val="00EE5177"/>
    <w:rsid w:val="00EE5676"/>
    <w:rsid w:val="00EE5C0E"/>
    <w:rsid w:val="00EE5EA2"/>
    <w:rsid w:val="00EE78BE"/>
    <w:rsid w:val="00EE78F0"/>
    <w:rsid w:val="00EF1F16"/>
    <w:rsid w:val="00EF3101"/>
    <w:rsid w:val="00EF5141"/>
    <w:rsid w:val="00EF5328"/>
    <w:rsid w:val="00F04A7B"/>
    <w:rsid w:val="00F116F1"/>
    <w:rsid w:val="00F135D5"/>
    <w:rsid w:val="00F14504"/>
    <w:rsid w:val="00F14914"/>
    <w:rsid w:val="00F21E1E"/>
    <w:rsid w:val="00F24D0A"/>
    <w:rsid w:val="00F24FF9"/>
    <w:rsid w:val="00F2586B"/>
    <w:rsid w:val="00F26D03"/>
    <w:rsid w:val="00F27D5F"/>
    <w:rsid w:val="00F27F64"/>
    <w:rsid w:val="00F34E20"/>
    <w:rsid w:val="00F35D9D"/>
    <w:rsid w:val="00F371EE"/>
    <w:rsid w:val="00F41B7A"/>
    <w:rsid w:val="00F43822"/>
    <w:rsid w:val="00F444D3"/>
    <w:rsid w:val="00F46F1D"/>
    <w:rsid w:val="00F4779A"/>
    <w:rsid w:val="00F47AA9"/>
    <w:rsid w:val="00F47B71"/>
    <w:rsid w:val="00F55DE9"/>
    <w:rsid w:val="00F6154C"/>
    <w:rsid w:val="00F620CE"/>
    <w:rsid w:val="00F644AE"/>
    <w:rsid w:val="00F6721E"/>
    <w:rsid w:val="00F70DBF"/>
    <w:rsid w:val="00F87D15"/>
    <w:rsid w:val="00F9122F"/>
    <w:rsid w:val="00F9320C"/>
    <w:rsid w:val="00F95336"/>
    <w:rsid w:val="00F95547"/>
    <w:rsid w:val="00F97244"/>
    <w:rsid w:val="00FA0495"/>
    <w:rsid w:val="00FA3297"/>
    <w:rsid w:val="00FB45E9"/>
    <w:rsid w:val="00FB5C70"/>
    <w:rsid w:val="00FC0290"/>
    <w:rsid w:val="00FC0C49"/>
    <w:rsid w:val="00FC1733"/>
    <w:rsid w:val="00FC277A"/>
    <w:rsid w:val="00FC5A40"/>
    <w:rsid w:val="00FC6E53"/>
    <w:rsid w:val="00FD05C7"/>
    <w:rsid w:val="00FD23C2"/>
    <w:rsid w:val="00FD4162"/>
    <w:rsid w:val="00FD4A29"/>
    <w:rsid w:val="00FD6A9E"/>
    <w:rsid w:val="00FE338B"/>
    <w:rsid w:val="00FF01A3"/>
    <w:rsid w:val="00FF11D3"/>
    <w:rsid w:val="00FF3B42"/>
    <w:rsid w:val="00FF56C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5AFB1C"/>
  <w15:docId w15:val="{149B920C-002E-4FC3-A74A-3BCF0193F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9502C"/>
    <w:rPr>
      <w:sz w:val="24"/>
      <w:szCs w:val="24"/>
    </w:rPr>
  </w:style>
  <w:style w:type="paragraph" w:styleId="Heading1">
    <w:name w:val="heading 1"/>
    <w:basedOn w:val="Normal"/>
    <w:next w:val="Normal"/>
    <w:link w:val="Heading1Char"/>
    <w:qFormat/>
    <w:rsid w:val="00F27F64"/>
    <w:pPr>
      <w:keepNext/>
      <w:outlineLvl w:val="0"/>
    </w:pPr>
    <w:rPr>
      <w:b/>
      <w:sz w:val="22"/>
      <w:szCs w:val="20"/>
      <w:u w:val="single"/>
    </w:rPr>
  </w:style>
  <w:style w:type="paragraph" w:styleId="Heading2">
    <w:name w:val="heading 2"/>
    <w:basedOn w:val="Normal"/>
    <w:next w:val="Normal"/>
    <w:qFormat/>
    <w:rsid w:val="00F27F64"/>
    <w:pPr>
      <w:keepNext/>
      <w:outlineLvl w:val="1"/>
    </w:pPr>
    <w:rPr>
      <w:i/>
      <w:sz w:val="20"/>
      <w:szCs w:val="20"/>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qFormat/>
    <w:rsid w:val="00F27F64"/>
    <w:pPr>
      <w:keepNext/>
      <w:jc w:val="center"/>
      <w:outlineLvl w:val="3"/>
    </w:pPr>
    <w:rPr>
      <w:b/>
      <w:szCs w:val="20"/>
    </w:rPr>
  </w:style>
  <w:style w:type="paragraph" w:styleId="Heading5">
    <w:name w:val="heading 5"/>
    <w:basedOn w:val="Normal"/>
    <w:next w:val="Normal"/>
    <w:qFormat/>
    <w:rsid w:val="00F27F64"/>
    <w:pPr>
      <w:keepNext/>
      <w:outlineLvl w:val="4"/>
    </w:pPr>
    <w:rPr>
      <w:i/>
      <w:iCs/>
      <w:sz w:val="22"/>
      <w:szCs w:val="20"/>
      <w:u w:val="single"/>
    </w:rPr>
  </w:style>
  <w:style w:type="paragraph" w:styleId="Heading7">
    <w:name w:val="heading 7"/>
    <w:basedOn w:val="Normal"/>
    <w:next w:val="Normal"/>
    <w:link w:val="Heading7Char"/>
    <w:qFormat/>
    <w:rsid w:val="00F27F64"/>
    <w:pPr>
      <w:keepNext/>
      <w:outlineLvl w:val="6"/>
    </w:pPr>
    <w:rPr>
      <w:b/>
      <w:i/>
      <w:sz w:val="20"/>
      <w:szCs w:val="20"/>
      <w:u w:val="single"/>
    </w:rPr>
  </w:style>
  <w:style w:type="paragraph" w:styleId="Heading8">
    <w:name w:val="heading 8"/>
    <w:basedOn w:val="Normal"/>
    <w:next w:val="Normal"/>
    <w:link w:val="Heading8Char"/>
    <w:qFormat/>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27F64"/>
    <w:rPr>
      <w:color w:val="0000FF"/>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styleId="BodyText">
    <w:name w:val="Body Text"/>
    <w:basedOn w:val="Normal"/>
    <w:link w:val="BodyTextChar"/>
    <w:rsid w:val="00F27F64"/>
    <w:rPr>
      <w:bCs/>
      <w:sz w:val="22"/>
      <w:szCs w:val="20"/>
    </w:rPr>
  </w:style>
  <w:style w:type="character" w:styleId="PageNumber">
    <w:name w:val="page number"/>
    <w:basedOn w:val="DefaultParagraphFont"/>
    <w:uiPriority w:val="99"/>
    <w:rsid w:val="00F27F64"/>
  </w:style>
  <w:style w:type="table" w:styleId="TableGrid">
    <w:name w:val="Table Grid"/>
    <w:basedOn w:val="TableNormal"/>
    <w:uiPriority w:val="59"/>
    <w:rsid w:val="000A1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B05785"/>
    <w:rPr>
      <w:color w:val="800080"/>
      <w:u w:val="single"/>
    </w:r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uiPriority w:val="34"/>
    <w:qFormat/>
    <w:rsid w:val="008146B4"/>
    <w:pPr>
      <w:ind w:left="720"/>
      <w:contextualSpacing/>
    </w:pPr>
  </w:style>
  <w:style w:type="character" w:customStyle="1" w:styleId="Heading1Char">
    <w:name w:val="Heading 1 Char"/>
    <w:basedOn w:val="DefaultParagraphFont"/>
    <w:link w:val="Heading1"/>
    <w:rsid w:val="00A11968"/>
    <w:rPr>
      <w:b/>
      <w:sz w:val="22"/>
      <w:u w:val="single"/>
    </w:rPr>
  </w:style>
  <w:style w:type="character" w:customStyle="1" w:styleId="Heading3Char">
    <w:name w:val="Heading 3 Char"/>
    <w:basedOn w:val="DefaultParagraphFont"/>
    <w:link w:val="Heading3"/>
    <w:rsid w:val="00A11968"/>
    <w:rPr>
      <w:i/>
      <w:sz w:val="18"/>
    </w:rPr>
  </w:style>
  <w:style w:type="character" w:customStyle="1" w:styleId="Heading4Char">
    <w:name w:val="Heading 4 Char"/>
    <w:basedOn w:val="DefaultParagraphFont"/>
    <w:link w:val="Heading4"/>
    <w:rsid w:val="00A11968"/>
    <w:rPr>
      <w:b/>
      <w:sz w:val="24"/>
    </w:rPr>
  </w:style>
  <w:style w:type="character" w:customStyle="1" w:styleId="Heading7Char">
    <w:name w:val="Heading 7 Char"/>
    <w:basedOn w:val="DefaultParagraphFont"/>
    <w:link w:val="Heading7"/>
    <w:rsid w:val="00A11968"/>
    <w:rPr>
      <w:b/>
      <w:i/>
      <w:u w:val="single"/>
    </w:rPr>
  </w:style>
  <w:style w:type="character" w:customStyle="1" w:styleId="Heading8Char">
    <w:name w:val="Heading 8 Char"/>
    <w:basedOn w:val="DefaultParagraphFont"/>
    <w:link w:val="Heading8"/>
    <w:rsid w:val="00A11968"/>
    <w:rPr>
      <w:b/>
      <w:sz w:val="22"/>
    </w:rPr>
  </w:style>
  <w:style w:type="character" w:customStyle="1" w:styleId="FooterChar">
    <w:name w:val="Footer Char"/>
    <w:basedOn w:val="DefaultParagraphFont"/>
    <w:link w:val="Footer"/>
    <w:uiPriority w:val="99"/>
    <w:rsid w:val="00A11968"/>
    <w:rPr>
      <w:snapToGrid w:val="0"/>
      <w:sz w:val="22"/>
    </w:rPr>
  </w:style>
  <w:style w:type="character" w:customStyle="1" w:styleId="BodyTextChar">
    <w:name w:val="Body Text Char"/>
    <w:basedOn w:val="DefaultParagraphFont"/>
    <w:link w:val="BodyText"/>
    <w:rsid w:val="00A11968"/>
    <w:rPr>
      <w:bCs/>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basedOn w:val="DefaultParagraphFont"/>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basedOn w:val="DefaultParagraphFont"/>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basedOn w:val="CommentText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paragraph" w:styleId="BodyText2">
    <w:name w:val="Body Text 2"/>
    <w:basedOn w:val="Normal"/>
    <w:link w:val="BodyText2Char"/>
    <w:rsid w:val="00EC6161"/>
    <w:pPr>
      <w:spacing w:after="120" w:line="480" w:lineRule="auto"/>
    </w:pPr>
    <w:rPr>
      <w:szCs w:val="20"/>
      <w:lang w:val="x-none" w:eastAsia="x-none"/>
    </w:rPr>
  </w:style>
  <w:style w:type="character" w:customStyle="1" w:styleId="BodyText2Char">
    <w:name w:val="Body Text 2 Char"/>
    <w:basedOn w:val="DefaultParagraphFont"/>
    <w:link w:val="BodyText2"/>
    <w:rsid w:val="00EC6161"/>
    <w:rPr>
      <w:sz w:val="24"/>
      <w:lang w:val="x-none" w:eastAsia="x-none"/>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lang w:val="x-none" w:eastAsia="x-none"/>
    </w:rPr>
  </w:style>
  <w:style w:type="character" w:customStyle="1" w:styleId="PlainTextChar">
    <w:name w:val="Plain Text Char"/>
    <w:basedOn w:val="DefaultParagraphFont"/>
    <w:link w:val="PlainText"/>
    <w:rsid w:val="00B02176"/>
    <w:rPr>
      <w:rFonts w:ascii="Courier New" w:hAnsi="Courier New"/>
      <w:lang w:val="x-none" w:eastAsia="x-none"/>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Theme="minorHAnsi" w:eastAsiaTheme="minorEastAsia" w:hAnsiTheme="minorHAnsi" w:cstheme="minorBidi"/>
      <w:sz w:val="24"/>
      <w:szCs w:val="24"/>
      <w:lang w:eastAsia="ja-JP"/>
    </w:rPr>
  </w:style>
  <w:style w:type="paragraph" w:customStyle="1" w:styleId="Style1">
    <w:name w:val="Style1"/>
    <w:basedOn w:val="Normal"/>
    <w:rsid w:val="00B30588"/>
    <w:rPr>
      <w:rFonts w:ascii="Arial" w:hAnsi="Arial"/>
    </w:rPr>
  </w:style>
  <w:style w:type="character" w:styleId="Strong">
    <w:name w:val="Strong"/>
    <w:basedOn w:val="DefaultParagraphFont"/>
    <w:uiPriority w:val="22"/>
    <w:qFormat/>
    <w:rsid w:val="001C2029"/>
    <w:rPr>
      <w:b/>
      <w:bCs/>
    </w:rPr>
  </w:style>
  <w:style w:type="paragraph" w:customStyle="1" w:styleId="Default">
    <w:name w:val="Default"/>
    <w:rsid w:val="00D645BD"/>
    <w:pPr>
      <w:autoSpaceDE w:val="0"/>
      <w:autoSpaceDN w:val="0"/>
      <w:adjustRightInd w:val="0"/>
    </w:pPr>
    <w:rPr>
      <w:rFonts w:eastAsia="SimSun"/>
      <w:color w:val="000000"/>
      <w:sz w:val="24"/>
      <w:szCs w:val="24"/>
      <w:lang w:eastAsia="zh-CN"/>
    </w:rPr>
  </w:style>
  <w:style w:type="character" w:customStyle="1" w:styleId="apple-tab-span">
    <w:name w:val="apple-tab-span"/>
    <w:basedOn w:val="DefaultParagraphFont"/>
    <w:rsid w:val="00D645BD"/>
  </w:style>
  <w:style w:type="character" w:styleId="PlaceholderText">
    <w:name w:val="Placeholder Text"/>
    <w:basedOn w:val="DefaultParagraphFont"/>
    <w:uiPriority w:val="99"/>
    <w:semiHidden/>
    <w:rsid w:val="00175529"/>
    <w:rPr>
      <w:color w:val="808080"/>
    </w:rPr>
  </w:style>
  <w:style w:type="character" w:customStyle="1" w:styleId="apple-converted-space">
    <w:name w:val="apple-converted-space"/>
    <w:basedOn w:val="DefaultParagraphFont"/>
    <w:rsid w:val="00BB1B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83939">
      <w:bodyDiv w:val="1"/>
      <w:marLeft w:val="0"/>
      <w:marRight w:val="0"/>
      <w:marTop w:val="0"/>
      <w:marBottom w:val="0"/>
      <w:divBdr>
        <w:top w:val="none" w:sz="0" w:space="0" w:color="auto"/>
        <w:left w:val="none" w:sz="0" w:space="0" w:color="auto"/>
        <w:bottom w:val="none" w:sz="0" w:space="0" w:color="auto"/>
        <w:right w:val="none" w:sz="0" w:space="0" w:color="auto"/>
      </w:divBdr>
    </w:div>
    <w:div w:id="383910164">
      <w:bodyDiv w:val="1"/>
      <w:marLeft w:val="0"/>
      <w:marRight w:val="0"/>
      <w:marTop w:val="0"/>
      <w:marBottom w:val="0"/>
      <w:divBdr>
        <w:top w:val="none" w:sz="0" w:space="0" w:color="auto"/>
        <w:left w:val="none" w:sz="0" w:space="0" w:color="auto"/>
        <w:bottom w:val="none" w:sz="0" w:space="0" w:color="auto"/>
        <w:right w:val="none" w:sz="0" w:space="0" w:color="auto"/>
      </w:divBdr>
    </w:div>
    <w:div w:id="424695291">
      <w:bodyDiv w:val="1"/>
      <w:marLeft w:val="0"/>
      <w:marRight w:val="0"/>
      <w:marTop w:val="0"/>
      <w:marBottom w:val="0"/>
      <w:divBdr>
        <w:top w:val="none" w:sz="0" w:space="0" w:color="auto"/>
        <w:left w:val="none" w:sz="0" w:space="0" w:color="auto"/>
        <w:bottom w:val="none" w:sz="0" w:space="0" w:color="auto"/>
        <w:right w:val="none" w:sz="0" w:space="0" w:color="auto"/>
      </w:divBdr>
    </w:div>
    <w:div w:id="427122457">
      <w:bodyDiv w:val="1"/>
      <w:marLeft w:val="0"/>
      <w:marRight w:val="0"/>
      <w:marTop w:val="0"/>
      <w:marBottom w:val="0"/>
      <w:divBdr>
        <w:top w:val="none" w:sz="0" w:space="0" w:color="auto"/>
        <w:left w:val="none" w:sz="0" w:space="0" w:color="auto"/>
        <w:bottom w:val="none" w:sz="0" w:space="0" w:color="auto"/>
        <w:right w:val="none" w:sz="0" w:space="0" w:color="auto"/>
      </w:divBdr>
    </w:div>
    <w:div w:id="572203189">
      <w:bodyDiv w:val="1"/>
      <w:marLeft w:val="0"/>
      <w:marRight w:val="0"/>
      <w:marTop w:val="0"/>
      <w:marBottom w:val="0"/>
      <w:divBdr>
        <w:top w:val="none" w:sz="0" w:space="0" w:color="auto"/>
        <w:left w:val="none" w:sz="0" w:space="0" w:color="auto"/>
        <w:bottom w:val="none" w:sz="0" w:space="0" w:color="auto"/>
        <w:right w:val="none" w:sz="0" w:space="0" w:color="auto"/>
      </w:divBdr>
      <w:divsChild>
        <w:div w:id="358507237">
          <w:marLeft w:val="0"/>
          <w:marRight w:val="0"/>
          <w:marTop w:val="0"/>
          <w:marBottom w:val="0"/>
          <w:divBdr>
            <w:top w:val="none" w:sz="0" w:space="0" w:color="auto"/>
            <w:left w:val="none" w:sz="0" w:space="0" w:color="auto"/>
            <w:bottom w:val="none" w:sz="0" w:space="0" w:color="auto"/>
            <w:right w:val="none" w:sz="0" w:space="0" w:color="auto"/>
          </w:divBdr>
          <w:divsChild>
            <w:div w:id="516315726">
              <w:marLeft w:val="0"/>
              <w:marRight w:val="0"/>
              <w:marTop w:val="0"/>
              <w:marBottom w:val="0"/>
              <w:divBdr>
                <w:top w:val="none" w:sz="0" w:space="0" w:color="auto"/>
                <w:left w:val="none" w:sz="0" w:space="0" w:color="auto"/>
                <w:bottom w:val="none" w:sz="0" w:space="0" w:color="auto"/>
                <w:right w:val="none" w:sz="0" w:space="0" w:color="auto"/>
              </w:divBdr>
              <w:divsChild>
                <w:div w:id="810368972">
                  <w:marLeft w:val="0"/>
                  <w:marRight w:val="0"/>
                  <w:marTop w:val="0"/>
                  <w:marBottom w:val="0"/>
                  <w:divBdr>
                    <w:top w:val="none" w:sz="0" w:space="0" w:color="auto"/>
                    <w:left w:val="none" w:sz="0" w:space="0" w:color="auto"/>
                    <w:bottom w:val="none" w:sz="0" w:space="0" w:color="auto"/>
                    <w:right w:val="none" w:sz="0" w:space="0" w:color="auto"/>
                  </w:divBdr>
                  <w:divsChild>
                    <w:div w:id="1744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371683">
      <w:bodyDiv w:val="1"/>
      <w:marLeft w:val="0"/>
      <w:marRight w:val="0"/>
      <w:marTop w:val="0"/>
      <w:marBottom w:val="0"/>
      <w:divBdr>
        <w:top w:val="none" w:sz="0" w:space="0" w:color="auto"/>
        <w:left w:val="none" w:sz="0" w:space="0" w:color="auto"/>
        <w:bottom w:val="none" w:sz="0" w:space="0" w:color="auto"/>
        <w:right w:val="none" w:sz="0" w:space="0" w:color="auto"/>
      </w:divBdr>
    </w:div>
    <w:div w:id="1100879800">
      <w:bodyDiv w:val="1"/>
      <w:marLeft w:val="0"/>
      <w:marRight w:val="0"/>
      <w:marTop w:val="0"/>
      <w:marBottom w:val="0"/>
      <w:divBdr>
        <w:top w:val="none" w:sz="0" w:space="0" w:color="auto"/>
        <w:left w:val="none" w:sz="0" w:space="0" w:color="auto"/>
        <w:bottom w:val="none" w:sz="0" w:space="0" w:color="auto"/>
        <w:right w:val="none" w:sz="0" w:space="0" w:color="auto"/>
      </w:divBdr>
    </w:div>
    <w:div w:id="1117603515">
      <w:bodyDiv w:val="1"/>
      <w:marLeft w:val="0"/>
      <w:marRight w:val="0"/>
      <w:marTop w:val="0"/>
      <w:marBottom w:val="0"/>
      <w:divBdr>
        <w:top w:val="none" w:sz="0" w:space="0" w:color="auto"/>
        <w:left w:val="none" w:sz="0" w:space="0" w:color="auto"/>
        <w:bottom w:val="none" w:sz="0" w:space="0" w:color="auto"/>
        <w:right w:val="none" w:sz="0" w:space="0" w:color="auto"/>
      </w:divBdr>
    </w:div>
    <w:div w:id="1219974767">
      <w:bodyDiv w:val="1"/>
      <w:marLeft w:val="0"/>
      <w:marRight w:val="0"/>
      <w:marTop w:val="0"/>
      <w:marBottom w:val="0"/>
      <w:divBdr>
        <w:top w:val="none" w:sz="0" w:space="0" w:color="auto"/>
        <w:left w:val="none" w:sz="0" w:space="0" w:color="auto"/>
        <w:bottom w:val="none" w:sz="0" w:space="0" w:color="auto"/>
        <w:right w:val="none" w:sz="0" w:space="0" w:color="auto"/>
      </w:divBdr>
    </w:div>
    <w:div w:id="1311978368">
      <w:bodyDiv w:val="1"/>
      <w:marLeft w:val="0"/>
      <w:marRight w:val="0"/>
      <w:marTop w:val="0"/>
      <w:marBottom w:val="300"/>
      <w:divBdr>
        <w:top w:val="none" w:sz="0" w:space="0" w:color="auto"/>
        <w:left w:val="none" w:sz="0" w:space="0" w:color="auto"/>
        <w:bottom w:val="none" w:sz="0" w:space="0" w:color="auto"/>
        <w:right w:val="none" w:sz="0" w:space="0" w:color="auto"/>
      </w:divBdr>
      <w:divsChild>
        <w:div w:id="1310865300">
          <w:marLeft w:val="0"/>
          <w:marRight w:val="0"/>
          <w:marTop w:val="180"/>
          <w:marBottom w:val="180"/>
          <w:divBdr>
            <w:top w:val="none" w:sz="0" w:space="0" w:color="auto"/>
            <w:left w:val="none" w:sz="0" w:space="0" w:color="auto"/>
            <w:bottom w:val="none" w:sz="0" w:space="0" w:color="auto"/>
            <w:right w:val="none" w:sz="0" w:space="0" w:color="auto"/>
          </w:divBdr>
          <w:divsChild>
            <w:div w:id="9235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0849">
      <w:bodyDiv w:val="1"/>
      <w:marLeft w:val="0"/>
      <w:marRight w:val="0"/>
      <w:marTop w:val="0"/>
      <w:marBottom w:val="0"/>
      <w:divBdr>
        <w:top w:val="none" w:sz="0" w:space="0" w:color="auto"/>
        <w:left w:val="none" w:sz="0" w:space="0" w:color="auto"/>
        <w:bottom w:val="none" w:sz="0" w:space="0" w:color="auto"/>
        <w:right w:val="none" w:sz="0" w:space="0" w:color="auto"/>
      </w:divBdr>
      <w:divsChild>
        <w:div w:id="1360203619">
          <w:marLeft w:val="390"/>
          <w:marRight w:val="390"/>
          <w:marTop w:val="0"/>
          <w:marBottom w:val="0"/>
          <w:divBdr>
            <w:top w:val="none" w:sz="0" w:space="0" w:color="auto"/>
            <w:left w:val="none" w:sz="0" w:space="0" w:color="auto"/>
            <w:bottom w:val="none" w:sz="0" w:space="0" w:color="auto"/>
            <w:right w:val="none" w:sz="0" w:space="0" w:color="auto"/>
          </w:divBdr>
          <w:divsChild>
            <w:div w:id="6540661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604192766">
      <w:bodyDiv w:val="1"/>
      <w:marLeft w:val="0"/>
      <w:marRight w:val="0"/>
      <w:marTop w:val="0"/>
      <w:marBottom w:val="0"/>
      <w:divBdr>
        <w:top w:val="none" w:sz="0" w:space="0" w:color="auto"/>
        <w:left w:val="none" w:sz="0" w:space="0" w:color="auto"/>
        <w:bottom w:val="none" w:sz="0" w:space="0" w:color="auto"/>
        <w:right w:val="none" w:sz="0" w:space="0" w:color="auto"/>
      </w:divBdr>
    </w:div>
    <w:div w:id="1649475600">
      <w:bodyDiv w:val="1"/>
      <w:marLeft w:val="0"/>
      <w:marRight w:val="0"/>
      <w:marTop w:val="0"/>
      <w:marBottom w:val="0"/>
      <w:divBdr>
        <w:top w:val="none" w:sz="0" w:space="0" w:color="auto"/>
        <w:left w:val="none" w:sz="0" w:space="0" w:color="auto"/>
        <w:bottom w:val="none" w:sz="0" w:space="0" w:color="auto"/>
        <w:right w:val="none" w:sz="0" w:space="0" w:color="auto"/>
      </w:divBdr>
      <w:divsChild>
        <w:div w:id="442727075">
          <w:marLeft w:val="0"/>
          <w:marRight w:val="0"/>
          <w:marTop w:val="0"/>
          <w:marBottom w:val="0"/>
          <w:divBdr>
            <w:top w:val="none" w:sz="0" w:space="0" w:color="auto"/>
            <w:left w:val="none" w:sz="0" w:space="0" w:color="auto"/>
            <w:bottom w:val="none" w:sz="0" w:space="0" w:color="auto"/>
            <w:right w:val="none" w:sz="0" w:space="0" w:color="auto"/>
          </w:divBdr>
          <w:divsChild>
            <w:div w:id="1739014583">
              <w:marLeft w:val="0"/>
              <w:marRight w:val="0"/>
              <w:marTop w:val="0"/>
              <w:marBottom w:val="0"/>
              <w:divBdr>
                <w:top w:val="none" w:sz="0" w:space="0" w:color="auto"/>
                <w:left w:val="none" w:sz="0" w:space="0" w:color="auto"/>
                <w:bottom w:val="none" w:sz="0" w:space="0" w:color="auto"/>
                <w:right w:val="none" w:sz="0" w:space="0" w:color="auto"/>
              </w:divBdr>
              <w:divsChild>
                <w:div w:id="912471110">
                  <w:marLeft w:val="0"/>
                  <w:marRight w:val="0"/>
                  <w:marTop w:val="0"/>
                  <w:marBottom w:val="0"/>
                  <w:divBdr>
                    <w:top w:val="none" w:sz="0" w:space="0" w:color="auto"/>
                    <w:left w:val="none" w:sz="0" w:space="0" w:color="auto"/>
                    <w:bottom w:val="none" w:sz="0" w:space="0" w:color="auto"/>
                    <w:right w:val="none" w:sz="0" w:space="0" w:color="auto"/>
                  </w:divBdr>
                  <w:divsChild>
                    <w:div w:id="532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3281">
      <w:bodyDiv w:val="1"/>
      <w:marLeft w:val="0"/>
      <w:marRight w:val="0"/>
      <w:marTop w:val="0"/>
      <w:marBottom w:val="0"/>
      <w:divBdr>
        <w:top w:val="none" w:sz="0" w:space="0" w:color="auto"/>
        <w:left w:val="none" w:sz="0" w:space="0" w:color="auto"/>
        <w:bottom w:val="none" w:sz="0" w:space="0" w:color="auto"/>
        <w:right w:val="none" w:sz="0" w:space="0" w:color="auto"/>
      </w:divBdr>
    </w:div>
    <w:div w:id="1825471122">
      <w:bodyDiv w:val="1"/>
      <w:marLeft w:val="0"/>
      <w:marRight w:val="0"/>
      <w:marTop w:val="0"/>
      <w:marBottom w:val="0"/>
      <w:divBdr>
        <w:top w:val="none" w:sz="0" w:space="0" w:color="auto"/>
        <w:left w:val="none" w:sz="0" w:space="0" w:color="auto"/>
        <w:bottom w:val="none" w:sz="0" w:space="0" w:color="auto"/>
        <w:right w:val="none" w:sz="0" w:space="0" w:color="auto"/>
      </w:divBdr>
      <w:divsChild>
        <w:div w:id="650987621">
          <w:marLeft w:val="0"/>
          <w:marRight w:val="0"/>
          <w:marTop w:val="0"/>
          <w:marBottom w:val="0"/>
          <w:divBdr>
            <w:top w:val="none" w:sz="0" w:space="0" w:color="auto"/>
            <w:left w:val="single" w:sz="6" w:space="0" w:color="D8D5D5"/>
            <w:bottom w:val="none" w:sz="0" w:space="0" w:color="auto"/>
            <w:right w:val="single" w:sz="6" w:space="0" w:color="D8D5D5"/>
          </w:divBdr>
          <w:divsChild>
            <w:div w:id="1056666697">
              <w:marLeft w:val="0"/>
              <w:marRight w:val="0"/>
              <w:marTop w:val="0"/>
              <w:marBottom w:val="0"/>
              <w:divBdr>
                <w:top w:val="none" w:sz="0" w:space="0" w:color="auto"/>
                <w:left w:val="none" w:sz="0" w:space="0" w:color="auto"/>
                <w:bottom w:val="none" w:sz="0" w:space="0" w:color="auto"/>
                <w:right w:val="none" w:sz="0" w:space="0" w:color="auto"/>
              </w:divBdr>
              <w:divsChild>
                <w:div w:id="975527864">
                  <w:marLeft w:val="0"/>
                  <w:marRight w:val="0"/>
                  <w:marTop w:val="0"/>
                  <w:marBottom w:val="0"/>
                  <w:divBdr>
                    <w:top w:val="none" w:sz="0" w:space="0" w:color="auto"/>
                    <w:left w:val="none" w:sz="0" w:space="0" w:color="auto"/>
                    <w:bottom w:val="none" w:sz="0" w:space="0" w:color="auto"/>
                    <w:right w:val="none" w:sz="0" w:space="0" w:color="auto"/>
                  </w:divBdr>
                  <w:divsChild>
                    <w:div w:id="424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mailto:luellafu+buad310@gmail.com" TargetMode="External"/><Relationship Id="rId13" Type="http://schemas.openxmlformats.org/officeDocument/2006/relationships/hyperlink" Target="https://itservices.usc.edu/officestudents/" TargetMode="External"/><Relationship Id="rId14" Type="http://schemas.openxmlformats.org/officeDocument/2006/relationships/hyperlink" Target="https://www.openintro.org/stat/textbook.php?stat_book=os"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96C03AF72E52449325F181EF286959" ma:contentTypeVersion="0" ma:contentTypeDescription="Create a new document." ma:contentTypeScope="" ma:versionID="4982756f503b5ab039400fcf47f4a98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CE32A-5196-4190-89E4-1E1DB9E2DA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3B2177A-5098-48ED-A403-567D38EAAA26}">
  <ds:schemaRefs>
    <ds:schemaRef ds:uri="http://schemas.microsoft.com/office/2006/metadata/properties"/>
  </ds:schemaRefs>
</ds:datastoreItem>
</file>

<file path=customXml/itemProps3.xml><?xml version="1.0" encoding="utf-8"?>
<ds:datastoreItem xmlns:ds="http://schemas.openxmlformats.org/officeDocument/2006/customXml" ds:itemID="{8DD4F55C-3119-4271-9DC5-32D148D340CE}">
  <ds:schemaRefs>
    <ds:schemaRef ds:uri="http://schemas.microsoft.com/sharepoint/v3/contenttype/forms"/>
  </ds:schemaRefs>
</ds:datastoreItem>
</file>

<file path=customXml/itemProps4.xml><?xml version="1.0" encoding="utf-8"?>
<ds:datastoreItem xmlns:ds="http://schemas.openxmlformats.org/officeDocument/2006/customXml" ds:itemID="{3DE3B417-4451-374D-B688-9F3876A0C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Pages>
  <Words>1230</Words>
  <Characters>7017</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Marketing Fundamentals - BUAD 307</vt:lpstr>
    </vt:vector>
  </TitlesOfParts>
  <Company>University of Southern California</Company>
  <LinksUpToDate>false</LinksUpToDate>
  <CharactersWithSpaces>8231</CharactersWithSpaces>
  <SharedDoc>false</SharedDoc>
  <HLinks>
    <vt:vector size="36" baseType="variant">
      <vt:variant>
        <vt:i4>5308487</vt:i4>
      </vt:variant>
      <vt:variant>
        <vt:i4>18</vt:i4>
      </vt:variant>
      <vt:variant>
        <vt:i4>0</vt:i4>
      </vt:variant>
      <vt:variant>
        <vt:i4>5</vt:i4>
      </vt:variant>
      <vt:variant>
        <vt:lpwstr>http://www.summary.com/cgi-bin/Soundview.storefront/488dfc24002e638b2719ac100b0d0644/Catalog/1496</vt:lpwstr>
      </vt:variant>
      <vt:variant>
        <vt:lpwstr/>
      </vt:variant>
      <vt:variant>
        <vt:i4>1376339</vt:i4>
      </vt:variant>
      <vt:variant>
        <vt:i4>15</vt:i4>
      </vt:variant>
      <vt:variant>
        <vt:i4>0</vt:i4>
      </vt:variant>
      <vt:variant>
        <vt:i4>5</vt:i4>
      </vt:variant>
      <vt:variant>
        <vt:lpwstr>http://www.summary.com/cgi-bin/Soundview.storefront/488dfc24002e638b2719ac100b0d0644/Product/View/PSM1906</vt:lpwstr>
      </vt:variant>
      <vt:variant>
        <vt:lpwstr/>
      </vt:variant>
      <vt:variant>
        <vt:i4>589915</vt:i4>
      </vt:variant>
      <vt:variant>
        <vt:i4>12</vt:i4>
      </vt:variant>
      <vt:variant>
        <vt:i4>0</vt:i4>
      </vt:variant>
      <vt:variant>
        <vt:i4>5</vt:i4>
      </vt:variant>
      <vt:variant>
        <vt:lpwstr>http://www.summary.com/cgi-bin/Soundview.storefront/488dfc24002e638b2719ac100b0d0644/Product/View/POD1804</vt:lpwstr>
      </vt:variant>
      <vt:variant>
        <vt:lpwstr/>
      </vt:variant>
      <vt:variant>
        <vt:i4>524374</vt:i4>
      </vt:variant>
      <vt:variant>
        <vt:i4>9</vt:i4>
      </vt:variant>
      <vt:variant>
        <vt:i4>0</vt:i4>
      </vt:variant>
      <vt:variant>
        <vt:i4>5</vt:i4>
      </vt:variant>
      <vt:variant>
        <vt:lpwstr>http://www.summary.com/cgi-bin/Soundview.storefront/488dfc24002e638b2719ac100b0d0644/Product/View/POD1515</vt:lpwstr>
      </vt:variant>
      <vt:variant>
        <vt:lpwstr/>
      </vt:variant>
      <vt:variant>
        <vt:i4>1310813</vt:i4>
      </vt:variant>
      <vt:variant>
        <vt:i4>6</vt:i4>
      </vt:variant>
      <vt:variant>
        <vt:i4>0</vt:i4>
      </vt:variant>
      <vt:variant>
        <vt:i4>5</vt:i4>
      </vt:variant>
      <vt:variant>
        <vt:lpwstr>http://www.summary.com/cgi-bin/Soundview.storefront/488dfc24002e638b2719ac100b0d0644/Product/View/PSM1710</vt:lpwstr>
      </vt:variant>
      <vt:variant>
        <vt:lpwstr/>
      </vt:variant>
      <vt:variant>
        <vt:i4>5832769</vt:i4>
      </vt:variant>
      <vt:variant>
        <vt:i4>3</vt:i4>
      </vt:variant>
      <vt:variant>
        <vt:i4>0</vt:i4>
      </vt:variant>
      <vt:variant>
        <vt:i4>5</vt:i4>
      </vt:variant>
      <vt:variant>
        <vt:lpwstr>http://www.summary.com/cgi-bin/Soundview.storefront/488dfc24002e638b2719ac100b0d0644/Catalog/1213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Fundamentals - BUAD 307</dc:title>
  <dc:creator>Marshall School of Business</dc:creator>
  <cp:lastModifiedBy>Fu, Luella</cp:lastModifiedBy>
  <cp:revision>26</cp:revision>
  <cp:lastPrinted>2013-12-04T16:11:00Z</cp:lastPrinted>
  <dcterms:created xsi:type="dcterms:W3CDTF">2016-05-17T20:59:00Z</dcterms:created>
  <dcterms:modified xsi:type="dcterms:W3CDTF">2016-07-13T19:01:00Z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0x0101000D96C03AF72E52449325F181EF286959</vt:lpwstr>
  </property>
</Properties>
</file>