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9A63" w14:textId="77777777" w:rsidR="008D4E16" w:rsidRDefault="008D4E16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3E0C94C4" w14:textId="77777777" w:rsidR="008D4E16" w:rsidRDefault="008D4E16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03B40404" w14:textId="77777777" w:rsidR="008D4E16" w:rsidRDefault="008D4E16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90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071"/>
      </w:tblGrid>
      <w:tr w:rsidR="008D4E16" w14:paraId="31C0D158" w14:textId="77777777">
        <w:trPr>
          <w:trHeight w:val="397"/>
        </w:trPr>
        <w:tc>
          <w:tcPr>
            <w:tcW w:w="9071" w:type="dxa"/>
            <w:shd w:val="clear" w:color="auto" w:fill="BFBFBF"/>
            <w:vAlign w:val="center"/>
          </w:tcPr>
          <w:p w14:paraId="2C0AB4A4" w14:textId="77777777" w:rsidR="008D4E16" w:rsidRDefault="00000000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sz w:val="32"/>
                <w:szCs w:val="32"/>
              </w:rPr>
              <w:t>DECLARAÇÃO</w:t>
            </w:r>
          </w:p>
        </w:tc>
      </w:tr>
      <w:tr w:rsidR="008D4E16" w14:paraId="3FFC2628" w14:textId="77777777">
        <w:trPr>
          <w:trHeight w:val="1077"/>
        </w:trPr>
        <w:tc>
          <w:tcPr>
            <w:tcW w:w="9071" w:type="dxa"/>
          </w:tcPr>
          <w:p w14:paraId="4D2BE7AC" w14:textId="77777777" w:rsidR="008D4E16" w:rsidRDefault="008D4E1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28638EFF" w14:textId="77777777" w:rsidR="008D4E16" w:rsidRDefault="008D4E1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E719A7E" w14:textId="77777777" w:rsidR="008D4E16" w:rsidRDefault="008D4E1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37407CAF" w14:textId="77777777" w:rsidR="008D4E16" w:rsidRDefault="008D4E1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8D4E16" w14:paraId="30E29B48" w14:textId="77777777">
        <w:tc>
          <w:tcPr>
            <w:tcW w:w="9071" w:type="dxa"/>
          </w:tcPr>
          <w:p w14:paraId="4750AB8A" w14:textId="760E46EE" w:rsidR="008D4E16" w:rsidRDefault="00000000">
            <w:pPr>
              <w:ind w:firstLine="709"/>
              <w:jc w:val="both"/>
              <w:rPr>
                <w:rFonts w:ascii="Arial" w:eastAsia="Arial" w:hAnsi="Arial" w:cs="Arial"/>
                <w:b/>
                <w:bCs/>
                <w:i/>
                <w:iCs/>
                <w:sz w:val="24"/>
                <w:szCs w:val="24"/>
                <w:u w:val="single"/>
              </w:rPr>
            </w:pPr>
            <w:bookmarkStart w:id="0" w:name="_heading=h.searqa41ihoj" w:colFirst="0" w:colLast="0"/>
            <w:bookmarkEnd w:id="0"/>
            <w:r>
              <w:rPr>
                <w:rFonts w:ascii="Arial" w:eastAsia="Arial" w:hAnsi="Arial" w:cs="Arial"/>
                <w:sz w:val="24"/>
                <w:szCs w:val="24"/>
              </w:rPr>
              <w:t xml:space="preserve">Declaramos para os devidos fins que o aluno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F5F5F5"/>
              </w:rPr>
              <w:t>[[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F5F5F5"/>
              </w:rPr>
              <w:t>nome_aluno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  <w:shd w:val="clear" w:color="auto" w:fill="F5F5F5"/>
              </w:rPr>
              <w:t>]]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, </w:t>
            </w:r>
            <w:r>
              <w:rPr>
                <w:rFonts w:ascii="Arial" w:eastAsia="Arial" w:hAnsi="Arial" w:cs="Arial"/>
                <w:sz w:val="24"/>
                <w:szCs w:val="24"/>
              </w:rPr>
              <w:t>Matrícula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[[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matricula</w:t>
            </w:r>
            <w:proofErr w:type="gram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_aluno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]],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CPF nº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[[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cpf_aluno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]]</w:t>
            </w:r>
            <w:r>
              <w:rPr>
                <w:rFonts w:ascii="Arial" w:eastAsia="Arial" w:hAnsi="Arial" w:cs="Arial"/>
                <w:sz w:val="24"/>
                <w:szCs w:val="24"/>
                <w:shd w:val="clear" w:color="auto" w:fill="F5F5F5"/>
              </w:rPr>
              <w:t>,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matriculado no Curso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[[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nome_curso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]], </w:t>
            </w:r>
            <w:r>
              <w:rPr>
                <w:rFonts w:ascii="Arial" w:eastAsia="Arial" w:hAnsi="Arial" w:cs="Arial"/>
                <w:sz w:val="24"/>
                <w:szCs w:val="24"/>
              </w:rPr>
              <w:t>no Centro de Educação Profissional Dario Geraldo Salles,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cumpriu as disciplinas teóricas e práticas do 1º, 2º, 3º e 4º módulos. 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24"/>
                <w:szCs w:val="24"/>
                <w:u w:val="single"/>
              </w:rPr>
              <w:t xml:space="preserve">Considera-se Aprovado com a pendência na Disciplina de Estágio Curricular Obrigatório de 300 horas que deverá ser cumprida para a conclusão do curso, no </w:t>
            </w:r>
            <w:r w:rsidR="007B2D47">
              <w:rPr>
                <w:rFonts w:ascii="Arial" w:eastAsia="Arial" w:hAnsi="Arial" w:cs="Arial"/>
                <w:b/>
                <w:bCs/>
                <w:i/>
                <w:iCs/>
                <w:sz w:val="24"/>
                <w:szCs w:val="24"/>
                <w:u w:val="single"/>
              </w:rPr>
              <w:t>2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24"/>
                <w:szCs w:val="24"/>
                <w:u w:val="single"/>
              </w:rPr>
              <w:t>º semestre de 2026.</w:t>
            </w:r>
          </w:p>
          <w:p w14:paraId="7CD1B342" w14:textId="77777777" w:rsidR="008D4E16" w:rsidRDefault="008D4E16">
            <w:pPr>
              <w:ind w:firstLine="70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13D6DAEC" w14:textId="77777777" w:rsidR="008D4E16" w:rsidRDefault="00000000">
            <w:pPr>
              <w:ind w:firstLine="709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Conforme Portaria nº 874 de 01/04/2025 que regulamenta os procedimentos e registros de Avaliação da Aprendizagem. 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artg</w:t>
            </w:r>
            <w:proofErr w:type="spellEnd"/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. 18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, §1º. O estudante dos cursos Técnicos Concomitantes e Subsequentes e do curso Normal do Magistério que não obtiver a média 6,0 em 1 (um) componente curricular e/ou no Estágio Curricular Obrigatório poderá obter a progressão parcial para a série/módulo seguinte e, quando se tratar da última etapa, deverá retornar no ano posterior para cursar o componente que reprovou. </w:t>
            </w:r>
          </w:p>
          <w:p w14:paraId="34995199" w14:textId="77777777" w:rsidR="008D4E16" w:rsidRDefault="00000000">
            <w:pPr>
              <w:ind w:firstLine="709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§4º A certificação de conclusão nos cursos Técnicos Concomitantes e Subsequentes e no Curso Normal do Magistério será expedida após aprovação em todos os componentes da matriz curricular do curso, inclusive o Estágio Obrigatório.</w:t>
            </w:r>
          </w:p>
          <w:p w14:paraId="78DC2775" w14:textId="77777777" w:rsidR="008D4E16" w:rsidRDefault="008D4E16">
            <w:pPr>
              <w:ind w:firstLine="709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8D4E16" w14:paraId="45E34E80" w14:textId="77777777">
        <w:trPr>
          <w:trHeight w:val="454"/>
        </w:trPr>
        <w:tc>
          <w:tcPr>
            <w:tcW w:w="9071" w:type="dxa"/>
            <w:vAlign w:val="center"/>
          </w:tcPr>
          <w:p w14:paraId="006BE2AA" w14:textId="77777777" w:rsidR="008D4E16" w:rsidRDefault="00000000">
            <w:pPr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Joinville/SC, [[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data_atual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]]</w:t>
            </w:r>
          </w:p>
        </w:tc>
      </w:tr>
    </w:tbl>
    <w:p w14:paraId="3C476DED" w14:textId="77777777" w:rsidR="008D4E16" w:rsidRDefault="008D4E16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1B50F1D8" w14:textId="77777777" w:rsidR="008D4E16" w:rsidRDefault="008D4E16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sectPr w:rsidR="008D4E16">
      <w:headerReference w:type="default" r:id="rId7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793CD" w14:textId="77777777" w:rsidR="006B413E" w:rsidRDefault="006B413E">
      <w:pPr>
        <w:spacing w:after="0" w:line="240" w:lineRule="auto"/>
      </w:pPr>
      <w:r>
        <w:separator/>
      </w:r>
    </w:p>
  </w:endnote>
  <w:endnote w:type="continuationSeparator" w:id="0">
    <w:p w14:paraId="3EAFDBFE" w14:textId="77777777" w:rsidR="006B413E" w:rsidRDefault="006B4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F722771-0BFC-4008-8AA1-A884535AAF8E}"/>
    <w:embedBold r:id="rId2" w:fontKey="{BDF863F9-3A58-4F24-8EB0-0D2D46717E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roman"/>
    <w:notTrueType/>
    <w:pitch w:val="default"/>
    <w:embedRegular r:id="rId3" w:fontKey="{9E267D24-D67B-424E-B88F-79694C2B301D}"/>
  </w:font>
  <w:font w:name="Georgia">
    <w:panose1 w:val="02040502050405020303"/>
    <w:charset w:val="00"/>
    <w:family w:val="auto"/>
    <w:pitch w:val="default"/>
    <w:embedItalic r:id="rId4" w:fontKey="{0DF5FDC7-55AC-4AD1-A9A7-4FB2B58DF4E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899687E6-3535-48E9-B56C-AFFEA2715EB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CD555" w14:textId="77777777" w:rsidR="006B413E" w:rsidRDefault="006B413E">
      <w:pPr>
        <w:spacing w:after="0" w:line="240" w:lineRule="auto"/>
      </w:pPr>
      <w:r>
        <w:separator/>
      </w:r>
    </w:p>
  </w:footnote>
  <w:footnote w:type="continuationSeparator" w:id="0">
    <w:p w14:paraId="2E3008B3" w14:textId="77777777" w:rsidR="006B413E" w:rsidRDefault="006B41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ABEDC" w14:textId="77777777" w:rsidR="008D4E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519230BB" wp14:editId="70644B20">
          <wp:simplePos x="0" y="0"/>
          <wp:positionH relativeFrom="column">
            <wp:posOffset>-403858</wp:posOffset>
          </wp:positionH>
          <wp:positionV relativeFrom="paragraph">
            <wp:posOffset>-116838</wp:posOffset>
          </wp:positionV>
          <wp:extent cx="713740" cy="681990"/>
          <wp:effectExtent l="0" t="0" r="0" b="0"/>
          <wp:wrapSquare wrapText="bothSides" distT="0" distB="0" distL="0" distR="0"/>
          <wp:docPr id="225369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3740" cy="6819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45720" distB="45720" distL="114300" distR="114300" simplePos="0" relativeHeight="251659264" behindDoc="0" locked="0" layoutInCell="1" hidden="0" allowOverlap="1" wp14:anchorId="52A2F89E" wp14:editId="5128B81D">
              <wp:simplePos x="0" y="0"/>
              <wp:positionH relativeFrom="column">
                <wp:posOffset>770573</wp:posOffset>
              </wp:positionH>
              <wp:positionV relativeFrom="paragraph">
                <wp:posOffset>-245426</wp:posOffset>
              </wp:positionV>
              <wp:extent cx="3991610" cy="1005840"/>
              <wp:effectExtent l="0" t="0" r="0" b="0"/>
              <wp:wrapSquare wrapText="bothSides" distT="45720" distB="45720" distL="114300" distR="114300"/>
              <wp:docPr id="2253693" name="Retângulo 22536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54958" y="3281843"/>
                        <a:ext cx="3982085" cy="9963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22C0DE6" w14:textId="77777777" w:rsidR="008D4E16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18"/>
                            </w:rPr>
                            <w:t>ESTADO DE SANTA CATARINA</w:t>
                          </w:r>
                        </w:p>
                        <w:p w14:paraId="0F1DF079" w14:textId="77777777" w:rsidR="008D4E16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18"/>
                            </w:rPr>
                            <w:t>SECRETARIA DE ESTADO DA EDUCAÇÃO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18"/>
                            </w:rPr>
                            <w:br/>
                            <w:t>CEDUP DARIO GERALDO SALLES - 20508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18"/>
                            </w:rPr>
                            <w:br/>
                            <w:t>RUA MONSENHOR GERCINO, 2071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18"/>
                            </w:rPr>
                            <w:br/>
                            <w:t>ITAUM - CEP: 89210155 - JOINVILLE</w:t>
                          </w:r>
                        </w:p>
                        <w:p w14:paraId="0A9F031D" w14:textId="77777777" w:rsidR="008D4E16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18"/>
                            </w:rPr>
                            <w:t>Fone: (47) 34812136 - Email: estagiocedupjlle@sed.sc.gov.br</w:t>
                          </w:r>
                        </w:p>
                        <w:p w14:paraId="11472902" w14:textId="77777777" w:rsidR="008D4E16" w:rsidRDefault="008D4E16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770573</wp:posOffset>
              </wp:positionH>
              <wp:positionV relativeFrom="paragraph">
                <wp:posOffset>-245426</wp:posOffset>
              </wp:positionV>
              <wp:extent cx="3991610" cy="1005840"/>
              <wp:effectExtent b="0" l="0" r="0" t="0"/>
              <wp:wrapSquare wrapText="bothSides" distB="45720" distT="45720" distL="114300" distR="114300"/>
              <wp:docPr id="225369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91610" cy="10058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E16"/>
    <w:rsid w:val="00422C30"/>
    <w:rsid w:val="006B413E"/>
    <w:rsid w:val="007B2D47"/>
    <w:rsid w:val="008D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4468A"/>
  <w15:docId w15:val="{D9B03632-C4DE-4CF6-9D6C-5BEC7EB7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readonlyattribute">
    <w:name w:val="readonlyattribute"/>
    <w:basedOn w:val="Fontepargpadro"/>
    <w:rsid w:val="00170D9B"/>
  </w:style>
  <w:style w:type="paragraph" w:styleId="Cabealho">
    <w:name w:val="header"/>
    <w:basedOn w:val="Normal"/>
    <w:link w:val="CabealhoChar"/>
    <w:uiPriority w:val="99"/>
    <w:unhideWhenUsed/>
    <w:rsid w:val="00171A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1AF8"/>
  </w:style>
  <w:style w:type="paragraph" w:styleId="Rodap">
    <w:name w:val="footer"/>
    <w:basedOn w:val="Normal"/>
    <w:link w:val="RodapChar"/>
    <w:uiPriority w:val="99"/>
    <w:unhideWhenUsed/>
    <w:rsid w:val="00171A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1AF8"/>
  </w:style>
  <w:style w:type="table" w:styleId="Tabelacomgrade">
    <w:name w:val="Table Grid"/>
    <w:basedOn w:val="Tabelanormal"/>
    <w:uiPriority w:val="39"/>
    <w:rsid w:val="001147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DC1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C174B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wMOF6WwZ9SUjDl9odcxILaDKtQ==">CgMxLjAyDmguc2VhcnFhNDFpaG9qOAByITFFTXFWTmhDUEdDVVFpUTQ1VWFzU05pdUltM1ZxeHVkeg==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FRANCIS CRISTO LUZ DE QUEIROZ</dc:creator>
  <cp:lastModifiedBy>678682@cedup.local</cp:lastModifiedBy>
  <cp:revision>2</cp:revision>
  <dcterms:created xsi:type="dcterms:W3CDTF">2026-01-20T13:21:00Z</dcterms:created>
  <dcterms:modified xsi:type="dcterms:W3CDTF">2026-07-21T13:29:00Z</dcterms:modified>
</cp:coreProperties>
</file>