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I DA PORTARIA 3693, DE 19/12/2025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 DE COMPROMISSO DE ESTÁGIO (TCE)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OBRIGATÓRIO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4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265"/>
        <w:gridCol w:w="465"/>
        <w:gridCol w:w="3804"/>
        <w:tblGridChange w:id="0">
          <w:tblGrid>
            <w:gridCol w:w="3000"/>
            <w:gridCol w:w="2265"/>
            <w:gridCol w:w="465"/>
            <w:gridCol w:w="3804"/>
          </w:tblGrid>
        </w:tblGridChange>
      </w:tblGrid>
      <w:tr>
        <w:trPr>
          <w:cantSplit w:val="0"/>
          <w:trHeight w:val="1592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19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Este Termo de Compromisso tem por objetivo a realização de estágio obrigatório supervisionado de estudantes do Ensino Médio e suas modalidades, Educação Profissional Técnica de Nível Médio, da Educação Especial, dos Anos Finais do Ensino Fundamental e na modalidade profissional da Educação de Jovens e Adultos (EJA) das escolas da Rede Pública Estadual de Ensino, nos termos da Lei nº 11.788/2008 e Portaria SED nº 3693/2025.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ESTAGIÁRIO(A)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Nome:[[nome_aluno]]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Matrícula:[[matricula_aluno]]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CPF:[[cpf_aluno]]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Telefone:[[telefone_aluno]]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nascimento</w:t>
            </w:r>
            <w:r w:rsidDel="00000000" w:rsidR="00000000" w:rsidRPr="00000000">
              <w:rPr>
                <w:rtl w:val="0"/>
              </w:rPr>
              <w:t xml:space="preserve">:[[data_nacismento]]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E-mail:[[email_aluno]]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Curso:[[nome_curso]]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  <w:t xml:space="preserve">[[ender_completo_aluno]]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Turno: (    ) M    (    ) V     (    ) 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Pessoa com deficiência:  (    ) Sim       (    ) Não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ESCOLA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Escola: CEDUP – Centro 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Educação Profissional Dario Geraldo Salles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1d35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82.951.328/0005-81(SED)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Rua Monsenhor Gercino, 2071 – Bairro Itaum CEP: 89210-160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 (47) 3481-2136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  <w:t xml:space="preserve"> estagiocedupjlle@sed.sc.gov.br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Diretor(a): João Carlos de Andrade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Professor(a) Orientador(a):</w:t>
            </w:r>
            <w:r w:rsidDel="00000000" w:rsidR="00000000" w:rsidRPr="00000000">
              <w:rPr>
                <w:rtl w:val="0"/>
              </w:rPr>
              <w:t xml:space="preserve">[[nome_professor]]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Professor:[[email_professor]]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 DE ESTÁGIO / CONCEDENTE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Razão Social:[[nome_empresa]]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 ou CPF:[[cnpj_empresa]]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Telefone:[[telefone_empresa]]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Inscrição no Órgão Profissional (Profissional Liberal):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Endereço:[[ender_completo_empresa]]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 [[email_empresa]]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Ramo de atividade: [[ramo_atividade]]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Representante legal: [[representante_empresa]]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do(a) funcionário(a) que supervisionará o estágio: </w:t>
            </w:r>
            <w:r w:rsidDel="00000000" w:rsidR="00000000" w:rsidRPr="00000000">
              <w:rPr>
                <w:rtl w:val="0"/>
              </w:rPr>
              <w:t xml:space="preserve">[[supervisor_estagio]]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Cargo/Função do(a) Supervisor(a) de Estágio: [[cargo_supervisor]]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Apólice do Seguro Obrigatório: 01.82.0002783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da Seguradora: Gente Seguradora S/A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(contratada pela SED/SEA)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 90.180.605/0001-02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Concederá bolsa-auxílio ao estudante?    (    ) Sim      (    ) Não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mensal da bolsa: R$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Primeira: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estágio, enquanto ato educativo escolar, deve integrar a proposta pedagógica da escola e os instrumentos de planejamento curricular do curso, devendo ser planejado, executado e avaliado de acordo com os objetivos propostos. Ainda, deve promover a interação do estudante com o mundo do trabalho, proporcionando-lhe a participação em situações reais de vida e de trabalho, sendo o campo de estágio/concedente uma estância educativa parceira da escola para efetivar essa interação.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Segunda: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Este TCE terá vigência durante o período de ___/___/___ a ___/___/___, podendo ser rescindido a qualquer tempo, unilateralmente, mediante comunicação do Termo de Realização de Estágio e/ou Termo de Conclusão de Estágio a ser entregue para a concedente do estágio e para a escola.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Terceira: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atividades a serem exercidas pelo estagiário compreendem as tarefas oriundas do Plano de Atividades de Estágio, elaborado em consonância com objetivos do curso e perfil profissional a ser formado.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Quarta: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carga horária de estágio não poderá ultrapassar 6 (seis) horas diárias, totalizando no máximo 30 (trinta) horas semanais para estudantes do Ensino Médio e suas modalidades e Educação Profissional de Nível Médio. Para estagiários da Educação Especial e Anos Finais do Ensino Fundamental, na modalidade profissional da Educação de Jovens e Adultos (EJA), não poderá ultrapassar de 4 (quatro) horas diárias e 20 (vinte) horas semanais, conforme Portaria nº 3693, de 19/12/2025, e Lei 11.788/2008.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Parágrafo Primeiro: é garantida a compatibilidade com as atividades escolares.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Parágrafo Segundo: o estágio relativo a cursos que alternam teoria e prática, nos períodos em que não estão programadas aulas presenciais, poderá ter jornada de até 40 (quarenta) horas semanais, desde que isso esteja previsto no Projeto Pedagógico do Curso (PPC) e da instituição de ensino.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Parágrafo Terceiro: a carga horária dos estágios obrigatórios é estipulada pelo Projeto Pedagógico do Curso, podendo variar de acordo com o curso frequentado.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Quinta: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duração do estágio no mesmo campo de estágio/concedente não poderá exceder 2 (dois) anos, exceto quando se tratar de pessoa com deficiência.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Parágrafo Primeiro: é assegurado ao estagiário, sempre que o estágio tenha duração igual ou superior a 1 (um) ano, período de recesso remunerado de 30 (trinta) dias,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ser gozado preferencialmente durante suas férias escolares, de acordo com o disposto na Lei nº 11.788/2008.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Parágrafo Segundo: caso o período de estágio tenha duração inferior a 1 (um) ano, os dias de recesso previstos neste parágrafo serão concedidos de maneira proporcional.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Parágrafo Terceiro: a prorrogação do estágio poderá ser efetuada com o Termo Aditivo de Compromisso de Estágio, desde que não ultrapasse os 2 (dois) anos de estágio na mesma Concedente.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Sexta: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São atribuições do campo de estágio/concedente: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proporcionar ao estagiário condições de aprendizagem significativa, aperfeiçoamento técnico e cultural, científico e de relacionamento humano;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celebrar o Termo de Compromisso de Estágio (TCE) com a instituição de ensino e com o estudante, zelando por seu cumprimento;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ofertar instalações que tenham condições de proporcionar ao estagiário atividades de aprendizagem relacionadas ao seu curso de formação;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indicar funcionário de seu quadro pessoal, com formação ou experiência profissional na área de conhecimento desenvolvida no curso do estagiário, para orientar e supervisionar, sendo este(a) supervisor(a) responsável por, no máximo, 10 (dez) estagiários, simultaneamente;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ocasião do desligamento do estagiário, entregar Relatório de Atividades e Avaliação de Estágio e Termo de Desligamento de Estágio com indicação resumida das atividades desenvolvidas, dos períodos e da avaliação de desempenho;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à disposição das fiscalização documentos que comprovem a relação de estágio;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enviar à escola, com periodicidade mínima de 6 (seis) meses, Relatório de Atividades com vista obrigatória ao estagiário;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zelar pela aprendizagem do estagiário, em conformidade com o currículo de seu curso de formação;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fornecer à escola do estudante todas as informações necessárias à avaliação e acompanhamento do estágio, quando solicitado;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sinalizar à escola os casos de descumprimento ao estabelecido neste Termo.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Sétima: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atribuições da escola: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conferir se a Concedente de Estágio está devidamente credenciada pela SED;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analisar o Plano de Estágio, sendo essa condição indispensável para a autorização e encaminhamento do estudante a oportunidade de estágio;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solicitar a contratação de Professor(a) Orientador(a) da área a ser desenvolvida no estágio, como responsável pelo acompanhamento e avaliação das atividades do estagiário;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exigir, do estagiário, a apresentação periódica, em prazo não superior a 6 (seis) meses, o Relatório de Atividades desenvolvidas;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zelar pelo cumprimento do Termo de Compromisso, reorientando o estagiário para outro local, em caso de descumprimento de suas normas;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elaborar instrumentos complementares de avaliação dos estágios e de seu estudantes;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comunicar, ao campo de estágio/concedente, no início do período letivo, as datas de realização das avaliações;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exigir do estudante, ao finalizar o estágio, o Termo de Conclusão de Estágio, devidamente preenchido e assinado pelas partes.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Oitava: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atribuições do estagiário: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cumprir o estabelecido no Plano de Estágio;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cumprir integralmente as horas previstas para o seu estágio, conforme especificado em cláusula própria;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estágio obrigatório concomitante aos componentes curriculares, salvo em situações de excepcionalidade;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regularmente preenchido o relatório de atividades exercidas, a ser devidamente conferido pelo supervisor indicado pelo campo de estágio / concedente e, após o visto de ambos, em período não superior a 6 (seis) meses, providenciar a entrega do relatório à escola;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apresentar ao campo de estágio/concedente, a cada 6 (seis) meses, declaração atualizada da escola atestando a sua matrícula e regular frequência;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acatar as normas internas de campo de estágio/concedente, bem como orientações e recomendações efetuadas por seu(sua) supervisor(a) de estágio;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manter contato frequente com seu orientador, respondendo de forma clara e objetiva às solicitações recebidas, demonstrando comprometimento, responsabilidade e respeito pelo acompanhamento do processo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assinar, ao término do estágio, o Termo de Desligamento do Estágio, a ser fornecido pelo campo de estágio/concedente.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Nona: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este estágio poderá ser rescindido nos seguintes casos: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não cumprimento das cláusulas deste TCE;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 a conclusão, trancamento, desligamento ou abandono de curso;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pedido de qualquer uma das partes, a qualquer tempo;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após decorrida a terça parte do tempo previsto para a duração do estágio, se comprovada a insuficiência na avaliação de desempenho na concedente ou na escola;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pelo não comparecimento, sem motivo justificado, por mais de 5 (cinco) dias, consecutivos ou não, no período de 1 (um) mês, ou por 30 (trinta) dias durante o período de estágio.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Décima: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estágio  não cria vínculo empregatício de qualquer natureza, observados os seguintes requisitos: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celebração de Termo de Compromisso entre o estudante, a parte campo de estágio/concedente de estágio e a escola;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compatibilidade entre as atividades desenvolvidas no estágio e aquelas previstas no Termo de Compromisso;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matrícula e frequência regular do estagiário(a).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por estarem de inteiro acordo com a forma deste instrumento, as partes assinam o presente Termo de Compromisso. 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2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52"/>
        <w:tblGridChange w:id="0">
          <w:tblGrid>
            <w:gridCol w:w="95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e data: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1.0" w:type="dxa"/>
        <w:jc w:val="left"/>
        <w:tblInd w:w="-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61"/>
        <w:tblGridChange w:id="0">
          <w:tblGrid>
            <w:gridCol w:w="9561"/>
          </w:tblGrid>
        </w:tblGridChange>
      </w:tblGrid>
      <w:tr>
        <w:trPr>
          <w:cantSplit w:val="1"/>
          <w:trHeight w:val="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hanging="142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ASSINATURAS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2.0" w:type="dxa"/>
        <w:jc w:val="left"/>
        <w:tblInd w:w="-4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2"/>
        <w:gridCol w:w="4470"/>
        <w:tblGridChange w:id="0">
          <w:tblGrid>
            <w:gridCol w:w="5082"/>
            <w:gridCol w:w="4470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DO ÓRGÃO/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ENTIDADE CONCEDENTE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ESTAGIÁRIO</w:t>
            </w:r>
          </w:p>
        </w:tc>
      </w:tr>
      <w:tr>
        <w:trPr>
          <w:cantSplit w:val="1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Ind w:w="-4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4455"/>
        <w:tblGridChange w:id="0">
          <w:tblGrid>
            <w:gridCol w:w="5100"/>
            <w:gridCol w:w="4455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DA INSTITUIÇÃO DE ENSINO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DO ESTAGIÁRIO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 Se menor de idade ou incapaz</w:t>
            </w:r>
          </w:p>
        </w:tc>
      </w:tr>
      <w:tr>
        <w:trPr>
          <w:cantSplit w:val="1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969" w:top="850" w:left="1559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1847850</wp:posOffset>
          </wp:positionH>
          <wp:positionV relativeFrom="paragraph">
            <wp:posOffset>-339088</wp:posOffset>
          </wp:positionV>
          <wp:extent cx="1812128" cy="49340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2128" cy="49340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