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296×5=1480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281×7=1967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470×9=4230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319×6=1914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129×9=1161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521×8=4168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925×2=1850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489×9=4401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198×3=594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522×4=2088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185×9=1665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226×4=904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766×2=1532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578×8=4624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493×2=986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478×3=1434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950×5=4750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258×9=2322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758×9=6822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967×3=2901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139×4=556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765×2=1530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