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2026-04-27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20÷7=2,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73÷8=9,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88÷7=12,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14÷4=3,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88÷5=17,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42÷4=10,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53÷7=7,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30÷9=3,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39÷3=13,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83÷2=41,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93÷4=23,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64÷8=8,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96÷8=12,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85÷5=17,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74÷5=14,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16÷6=2,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77÷2=38,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12÷8=1,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46÷2=23,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88÷9=9, 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47÷4=11,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41÷3=13,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28÷4=7,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43÷7=6,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62÷9=6, 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