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466×7=3262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104×6=624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882×2=1764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804×2=1608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668×9=6012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166×2=332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455×8=3640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415×6=2490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135×7=945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283×4=1132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412×6=2472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925×5=4625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999×8=7992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783×6=4698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219×3=657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695×7=4865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734×7=5138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425×6=2550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911×4=3644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977×4=3908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790×5=3950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