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112×7=784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151×9=1359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153×7=1071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474×7=3318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784×7=5488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105×6=630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525×6=3150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302×5=1510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979×8=7832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562×9=5058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720×5=3600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622×9=5598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755×6=4530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613×4=2452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580×8=4640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166×3=498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627×8=5016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314×6=1884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455×7=3185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528×7=3696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