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2025-11-13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86-38=48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50-46=4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51-15=36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45-6=39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26-17=9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80-56=24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40-13=27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63-58=5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90-33=57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28+54=82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55-16=39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66+28=94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52-23=29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52-16=36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16+59=75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74-55=19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85-17=68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91-56=35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26+16=42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53-45=8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71-33=38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86-18=68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45+48=93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73-35=38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31-18=13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76-28=48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82-34=48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96-27=69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62-16=46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92-15=77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9+32=41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37+16=53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35+28=63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57+24=81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17+24=41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49+19=68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50-34=16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25+16=41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4+58=62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62-25=37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93-84=9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