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2026-08-27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262×3=786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456×6=2736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683×9=6147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740×3=2220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966×7=6762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964×9=8676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799×9=7191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795×5=3975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450×6=2700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213×4=852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231×4=924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520×3=1560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271×9=2439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815×3=2445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781×5=3905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920×7=6440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924×7=6468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699×3=2097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559×3=1677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849×6=5094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456×4=1824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417×9=3753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792×5=3960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946×3=2838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815×8=6520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