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2026-03-10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51×64=3264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75×72=5400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95×33=3135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81×69=5589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16×33=528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59×35=2065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15×27=405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61×20=1220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61×92=5612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39×11=429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34×23=782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82×55=4510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71×93=6603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64×65=4160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29×61=1769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66×32=2112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81×84=6804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23×77=1771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60×94=5640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46×94=4324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99×79=7821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89×38=3382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22×78=1716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33×55=1815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83×20=1660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