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2026-05-30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542÷3=180,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199÷4=49,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699÷3=233,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689÷7=98,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588÷3=196,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986÷4=246,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118÷3=39,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246÷2=123,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561÷2=280,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401÷9=44,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788÷4=197,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277÷5=55,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396÷2=198,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929÷6=154,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233÷4=58,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300÷4=75,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265÷4=66,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450÷8=56,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716÷6=119,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417÷7=59,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230÷4=57,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723÷2=361,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240÷7=34,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809÷9=89,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105÷4=26,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