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394×6=2364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504×5=2520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546×6=3276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870×4=3480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375×4=1500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849×3=2547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439×6=2634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712×5=3560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205×8=1640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539×5=2695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133×9=1197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233×6=1398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959×9=8631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899×2=1798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886×6=5316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500×2=1000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946×2=1892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283×8=2264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638×3=1914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983×9=8847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172×9=1548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800×6=4800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956×3=2868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537×9=4833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515×5=2575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