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197×6=1182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490×4=1960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457×7=3199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505×3=1515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461×3=1383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825×3=2475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875×4=3500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595×7=4165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190×6=1140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949×2=1898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377×8=3016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400×4=1600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897×2=1794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325×2=650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108×9=972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396×5=1980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933×2=1866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167×6=1002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445×5=2225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483×5=2415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315×6=1890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394×3=1182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465×4=1860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134×8=1072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590×5=2950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