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66×37=2442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20×99=1980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80×42=3360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18×49=882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56×39=2184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98×72=7056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30×75=2250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49×89=4361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83×59=4897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74×54=3996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35×92=3220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80×44=3520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96×58=5568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48×59=2832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55×57=3135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45×69=3105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38×58=2204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66×45=2970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15×53=795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37×86=3182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95×99=9405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61×62=3782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97×22=2134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11×85=935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15×76=1140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