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396×3=1188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750×3=2250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337×5=1685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686×9=6174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406×5=2030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584×5=2920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445×3=1335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748×4=2992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696×4=2784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255×9=2295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926×8=7408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496×8=3968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488×8=3904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252×9=2268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759×7=5313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406×2=812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964×6=5784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374×2=748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379×4=1516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325×9=2925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432×4=1728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150×6=900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977×7=6839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793×3=2379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358×2=716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