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2026-07-03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83÷5=16,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82÷6=13,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58÷7=8,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43÷6=7,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50÷3=16,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22÷5=4,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10÷2=5,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26÷6=4,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78÷5=15,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11÷4=2,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32÷8=4,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27÷2=13,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73÷5=14,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87÷4=21,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25÷5=5,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37÷2=18,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99÷3=33,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34÷6=5,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72÷5=14,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40÷4=10,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42÷7=6,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52÷9=5,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95÷3=31,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55÷7=7,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51÷8=6,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