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46×29=1334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35×90=3150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90×83=7470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18×33=594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63×93=5859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34×72=2448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98×33=3234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44×56=2464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71×67=4757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35×36=1260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15×36=540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77×16=1232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37×56=2072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50×62=3100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66×13=858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84×75=6300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65×11=715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12×22=264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41×30=1230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32×95=3040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43×36=1548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52×72=3744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14×88=1232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