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47×29=1363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98×38=3724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17×66=1122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59×73=4307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67×15=1005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49×35=1715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18×12=216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33×73=2409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85×19=1615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44×43=1892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48×78=3744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27×34=918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88×40=3520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59×82=4838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31×29=899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26×68=1768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56×86=4816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62×59=3658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39×48=1872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85×40=3400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63×41=2583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87×84=7308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13×56=728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32×92=2944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