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2026-04-13 Monday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43÷8=5,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80÷7=11,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70÷5=14,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67÷6=11,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22÷9=2, 4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31÷9=3,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30÷9=3,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34÷5=6,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57÷9=6,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12÷9=1, 3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75÷4=18,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13÷8=1,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84÷7=12,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47÷4=11,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85÷3=28, 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42÷3=14,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25÷5=5,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37÷3=12,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96÷6=16,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51÷8=6, 3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76÷3=25,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90÷3=30,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99÷5=19,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50÷9=5,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77÷3=25, 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