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2026-03-31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57×35=1995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19×91=1729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92×89=8188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77×37=2849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94×20=1880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12×40=480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57×69=3933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50×19=950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78×73=5694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47×18=846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30×38=1140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82×84=6888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21×11=231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88×18=1584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73×63=4599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50×67=3350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50×93=4650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78×52=4056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70×36=2520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30×91=2730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49×83=4067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96×31=2976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11×87=957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51×96=4896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25×62=1550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