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791×4=3164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300×9=2700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583×5=2915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418×9=3762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228×4=912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475×4=1900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659×2=1318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319×3=957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733×4=2932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869×2=1738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702×4=2808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153×9=1377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788×5=3940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307×7=2149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730×8=5840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855×3=2565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292×2=584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819×7=5733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986×5=4930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250×5=1250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301×7=2107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