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2025-11-15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31×63=1953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67×43=2881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37×81=2997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36×88=3168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82×82=6724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49×45=2205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30×65=1950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72×85=6120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60×38=2280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58×73=4234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60×73=4380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33×58=1914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82×12=984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53×45=2385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48×98=4704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12×39=468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25×16=400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62×47=2914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76×37=2812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51×24=1224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26×67=1742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30×72=2160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68×87=5916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94×84=7896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81×75=6075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