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586×4=2344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580×8=4640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162×4=648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466×3=1398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254×4=1016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366×5=1830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351×3=1053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226×9=2034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599×2=1198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733×3=2199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979×4=3916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485×2=970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186×8=1488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244×5=1220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629×7=4403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809×7=5663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298×2=596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