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2026-08-30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93×63=5859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36×55=1980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93×36=3348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70×48=3360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63×78=4914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84×90=7560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82×94=7708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11×63=693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49×35=1715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89×51=4539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36×13=468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55×92=5060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74×64=4736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77×48=3696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27×71=1917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66×45=2970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50×76=3800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32×95=3040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19×49=931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77×40=3080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40×53=2120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71×73=5183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94×37=3478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89×92=8188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98×68=6664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