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2025-12-28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23×33=759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82×90=7380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72×21=1512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96×79=7584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82×85=6970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63×85=5355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58×57=3306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65×20=1300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54×14=756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77×62=4774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11×55=605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87×35=3045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19×71=1349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28×46=1288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44×25=1100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94×26=2444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38×68=2584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72×23=1656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35×68=2380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34×48=1632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19×50=950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83×66=5478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99×33=3267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71×73=5183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61×97=5917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