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268×5=1340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464×9=4176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728×4=2912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425×3=1275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445×6=2670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126×8=1008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927×8=7416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774×6=4644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644×8=5152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881×5=4405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131×9=1179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721×2=1442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489×5=2445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608×5=3040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435×8=3480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768×2=1536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320×6=1920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246×9=2214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372×5=1860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569×8=4552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179×3=537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603×4=2412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855×4=3420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817×2=1634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867×3=2601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