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2026-08-09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368÷9=40,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172÷9=19,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517÷6=86,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162÷3=54,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723÷8=90,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621÷4=155,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248÷9=27,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552÷3=184,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714÷6=119,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102÷2=51,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169÷7=24,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704÷4=176,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612÷2=306,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681÷6=113,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818÷3=272,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244÷2=122,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401÷2=200,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250÷3=83,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661÷6=110,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841÷9=93,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220÷6=36,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569÷4=142,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796÷6=132,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150÷8=18,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160÷8=20,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