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646×5=3230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717×5=3585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683×5=3415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291×8=2328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947×4=3788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653×2=1306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665×6=3990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272×9=2448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620×5=3100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130×7=910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514×2=1028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911×8=7288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482×8=3856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438×9=3942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844×6=5064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307×2=614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732×2=1464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370×4=1480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830×4=3320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400×2=800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616×5=3080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725×8=5800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339×2=678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197×6=1182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848×7=5936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