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259×9=2331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381×7=2667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710×8=5680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596×8=4768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621×6=3726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660×9=5940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606×5=3030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638×5=3190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559×8=4472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954×2=1908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361×6=2166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458×9=4122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782×9=7038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519×7=3633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319×6=1914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770×8=6160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229×6=1374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331×5=1655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834×6=5004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328×8=2624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175×4=700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970×2=1940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154×4=616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428×9=3852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722×7=5054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