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2025-10-30 Thursday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505÷8=63,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461÷3=153,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124÷4=31,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274÷4=68,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512÷8=64, 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377÷6=62,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565÷5=113,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480÷8=60,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933÷4=233,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730÷8=91, 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737÷5=147,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279÷3=93,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302÷4=75,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386÷5=77,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435÷2=217, 1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670÷5=134,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812÷5=162,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156÷5=31,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392÷8=49,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389÷3=129, 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571÷8=71,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832÷9=92,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651÷9=72,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234÷4=58,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543÷4=135, 3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