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428×6=2568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273×8=2184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653×8=5224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889×3=2667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828×9=7452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891×2=1782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963×7=6741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690×7=4830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603×2=1206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340×9=3060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730×2=1460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955×9=8595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873×7=6111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309×8=2472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160×6=960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238×6=1428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880×3=2640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130×6=780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421×5=2105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719×6=4314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275×9=2475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