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285×7=1995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178×7=1246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246×7=1722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578×2=1156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390×3=1170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700×8=5600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895×3=2685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445×9=4005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667×6=4002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183×9=1647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202×7=1414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102×9=918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934×4=3736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850×9=7650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936×3=2808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636×9=5724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520×4=2080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972×4=3888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530×9=4770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694×7=4858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121×2=242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750×7=5250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105×7=735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228×2=456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286×6=1716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