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764×7=5348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637×5=3185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949×8=7592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585×2=1170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715×9=6435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591×8=4728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193×9=1737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392×5=1960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508×6=3048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475×8=3800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980×7=6860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743×8=5944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144×9=1296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748×8=5984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787×4=3148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917×4=3668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761×5=3805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150×3=450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429×2=858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330×4=1320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699×7=4893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346×9=3114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775×2=1550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238×4=952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434×3=1302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