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2026-06-14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722÷9=80,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350÷8=43,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315÷9=35,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514÷4=128,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732÷7=104,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708÷9=78,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484÷6=80,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350÷6=58,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211÷4=52,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804÷6=134,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138÷9=15,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247÷6=41,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210÷3=70,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953÷4=238,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433÷4=108,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894÷5=178,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369÷8=46,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151÷8=18,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466÷5=93,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914÷3=304,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661÷3=220,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395÷4=98,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892÷3=297,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964÷6=160,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105÷2=52,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