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3DDDB6" w14:textId="31960F33" w:rsidR="00C81298" w:rsidRPr="00C81298" w:rsidRDefault="00386376" w:rsidP="00386376">
      <w:pPr>
        <w:widowControl/>
        <w:shd w:val="clear" w:color="auto" w:fill="FFFFFF"/>
        <w:spacing w:after="240" w:line="510" w:lineRule="atLeast"/>
        <w:jc w:val="center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>黑洞</w:t>
      </w:r>
    </w:p>
    <w:p w14:paraId="686F679B" w14:textId="77777777" w:rsidR="00C81298" w:rsidRPr="00C81298" w:rsidRDefault="00652A5F" w:rsidP="00C81298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39B8972D">
          <v:rect id="_x0000_i1025" style="width:0;height:.75pt" o:hralign="center" o:hrstd="t" o:hrnoshade="t" o:hr="t" fillcolor="#0f1115" stroked="f"/>
        </w:pict>
      </w:r>
    </w:p>
    <w:p w14:paraId="14E69302" w14:textId="77777777" w:rsidR="00C81298" w:rsidRPr="00C81298" w:rsidRDefault="00C81298" w:rsidP="00C81298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引言：黑洞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——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从时空奇点到刷新死机</w:t>
      </w:r>
    </w:p>
    <w:p w14:paraId="6CA26434" w14:textId="77777777" w:rsidR="00C81298" w:rsidRPr="00C81298" w:rsidRDefault="00C81298" w:rsidP="00C81298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黑洞是广义相对论最极端的预言：时空曲率无限大，光无法逃逸，信息永远丢失。但在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TCM-NAN(λ)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的新世界中，黑洞有了一个完全不同的、更具工程感的解释：</w:t>
      </w:r>
    </w:p>
    <w:p w14:paraId="2CEB0CBD" w14:textId="77777777" w:rsidR="00C81298" w:rsidRPr="00C81298" w:rsidRDefault="00C81298" w:rsidP="00C81298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黑洞不是时空奇点，而是刚性白板上刷新延迟元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λ(r) → ∞ 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刷新冻结区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。</w:t>
      </w:r>
    </w:p>
    <w:p w14:paraId="50546D3A" w14:textId="77777777" w:rsidR="00C81298" w:rsidRPr="00C81298" w:rsidRDefault="00C81298" w:rsidP="00C81298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视界处刷新率降为零，外部观察者永远等不到落入物体的下一帧；视界内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Q → ∞ 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触发创生爆炸，信息永久刻录在白板底层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λ 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模式中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永不丢失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51EF173F" w14:textId="77777777" w:rsidR="00C81298" w:rsidRPr="00C81298" w:rsidRDefault="00652A5F" w:rsidP="00C81298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798C71C3">
          <v:rect id="_x0000_i1026" style="width:0;height:.75pt" o:hralign="center" o:hrstd="t" o:hrnoshade="t" o:hr="t" fillcolor="#0f1115" stroked="f"/>
        </w:pict>
      </w:r>
    </w:p>
    <w:p w14:paraId="5C5BA92C" w14:textId="77777777" w:rsidR="00C81298" w:rsidRPr="00C81298" w:rsidRDefault="00C81298" w:rsidP="00C81298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第一部分：黑洞的本体论重构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——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刷新冻结区</w:t>
      </w:r>
    </w:p>
    <w:p w14:paraId="4375DC4B" w14:textId="77777777" w:rsidR="00C81298" w:rsidRPr="00C81298" w:rsidRDefault="00C81298" w:rsidP="00C81298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1.1 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核心公理：质量即刷新负载，黑洞即刷新死机</w:t>
      </w:r>
    </w:p>
    <w:p w14:paraId="1B9104E3" w14:textId="77777777" w:rsidR="00C81298" w:rsidRPr="00C81298" w:rsidRDefault="00C81298" w:rsidP="00C81298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TCM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框架中，宇宙是绝对刚性的白板，每个空间点都以基准频率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f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0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=1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/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T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0</m:t>
            </m:r>
          </m:sub>
        </m:sSub>
      </m:oMath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≈ </w:t>
      </w:r>
      <m:oMath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10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43</m:t>
            </m:r>
          </m:sup>
        </m:sSup>
      </m:oMath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Hz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）进行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刷新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。质量是局部刷新率的降低（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增大）。</w:t>
      </w:r>
    </w:p>
    <w:p w14:paraId="25753190" w14:textId="77777777" w:rsidR="00C81298" w:rsidRPr="00C81298" w:rsidRDefault="00C81298" w:rsidP="00C81298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刷新延迟元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λ(r)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1BFB2487" w14:textId="77777777" w:rsidR="00C81298" w:rsidRPr="00C81298" w:rsidRDefault="00C81298" w:rsidP="00C8129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λ(r)=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0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⋅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κ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r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,κ≈4.435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 xml:space="preserve"> mm</m:t>
          </m:r>
          <m:r>
            <m:rPr>
              <m:sty m:val="p"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w:br/>
          </m:r>
        </m:oMath>
      </m:oMathPara>
    </w:p>
    <w:p w14:paraId="0CB4FFE6" w14:textId="77777777" w:rsidR="00C81298" w:rsidRPr="00C81298" w:rsidRDefault="00C81298" w:rsidP="00C81298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其中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T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0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≈5.39×</m:t>
        </m:r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10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-44</m:t>
            </m:r>
          </m:sup>
        </m:sSup>
      </m:oMath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 s 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是普朗克时间，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κ 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是从初始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ε-break 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涌现的宏观尺度。</w:t>
      </w:r>
    </w:p>
    <w:p w14:paraId="16C9DE84" w14:textId="77777777" w:rsidR="00C81298" w:rsidRPr="00C81298" w:rsidRDefault="00C81298" w:rsidP="00C81298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物理意义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：距离质量中心越近，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越大，刷新越慢。</w:t>
      </w:r>
    </w:p>
    <w:p w14:paraId="596A3E20" w14:textId="77777777" w:rsidR="00C81298" w:rsidRPr="00C81298" w:rsidRDefault="00C81298" w:rsidP="00C81298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1.2 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黑洞视界的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TCM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定义</w:t>
      </w:r>
    </w:p>
    <w:p w14:paraId="5BDE3919" w14:textId="77777777" w:rsidR="00C81298" w:rsidRPr="00C81298" w:rsidRDefault="00C81298" w:rsidP="00C81298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当质量足够大，使得其史瓦西半径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r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s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=2GM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/</m:t>
        </m:r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c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2</m:t>
            </m:r>
          </m:sup>
        </m:sSup>
      </m:oMath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处的刷新延迟趋于无穷：</w:t>
      </w:r>
    </w:p>
    <w:p w14:paraId="77416E5D" w14:textId="77777777" w:rsidR="00C81298" w:rsidRPr="00C81298" w:rsidRDefault="00C81298" w:rsidP="00C8129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λ(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r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s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)=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0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⋅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κ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r-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s</m:t>
                  </m:r>
                </m:sub>
              </m:sSub>
            </m:den>
          </m:f>
          <m:limUpp>
            <m:limUp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limUp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phant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r→</m:t>
                  </m:r>
                  <m:sSubSup>
                    <m:sSubSup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s</m:t>
                      </m:r>
                    </m:sub>
                    <m:sup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+</m:t>
                      </m:r>
                    </m:sup>
                  </m:sSubSup>
                </m:e>
              </m:phant>
            </m:lim>
          </m:limUpp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∞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2433D069" w14:textId="77777777" w:rsidR="00C81298" w:rsidRPr="00C81298" w:rsidRDefault="00C81298" w:rsidP="00C81298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这意味着：</w:t>
      </w:r>
    </w:p>
    <w:p w14:paraId="72CF11E6" w14:textId="77777777" w:rsidR="00C81298" w:rsidRPr="00C81298" w:rsidRDefault="00C81298" w:rsidP="003D2EC4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视界处刷新率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0</w:t>
      </w:r>
    </w:p>
    <w:p w14:paraId="0CEEA8E2" w14:textId="77777777" w:rsidR="00C81298" w:rsidRPr="00C81298" w:rsidRDefault="00C81298" w:rsidP="003D2EC4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外部观察者看到时间停止（因为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下一帧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永远不会到来）</w:t>
      </w:r>
    </w:p>
    <w:p w14:paraId="3AD19130" w14:textId="77777777" w:rsidR="00C81298" w:rsidRPr="00C81298" w:rsidRDefault="00C81298" w:rsidP="003D2EC4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视界成为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刷新死锁区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”——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白板在该区域不再更新状态</w:t>
      </w:r>
    </w:p>
    <w:p w14:paraId="14BBA2ED" w14:textId="77777777" w:rsidR="00C81298" w:rsidRPr="00C81298" w:rsidRDefault="00C81298" w:rsidP="00C81298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1.3 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黑洞内部的创生爆炸</w:t>
      </w:r>
    </w:p>
    <w:p w14:paraId="7D661252" w14:textId="77777777" w:rsidR="00C81298" w:rsidRPr="00C81298" w:rsidRDefault="00C81298" w:rsidP="00C81298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视界附近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λ 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梯度爆炸：</w:t>
      </w:r>
    </w:p>
    <w:p w14:paraId="4FD9C4C8" w14:textId="77777777" w:rsidR="00C81298" w:rsidRPr="00C81298" w:rsidRDefault="00652A5F" w:rsidP="00C8129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∂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∂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r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=-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0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⋅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κ</m:t>
              </m:r>
            </m:num>
            <m:den>
              <m:d>
                <m:dPr>
                  <m:sepChr m:val="−"/>
                  <m:endChr m:val=""/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r</m:t>
                  </m:r>
                </m:e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s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2</m:t>
                      </m:r>
                    </m:sup>
                  </m:sSup>
                </m:e>
              </m:d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→-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∞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705F0332" w14:textId="77777777" w:rsidR="00C81298" w:rsidRPr="00C81298" w:rsidRDefault="00C81298" w:rsidP="00C81298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创生源项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Q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（驱动物质净创生的核心）：</w:t>
      </w:r>
    </w:p>
    <w:p w14:paraId="080A8D81" w14:textId="77777777" w:rsidR="00C81298" w:rsidRPr="00C81298" w:rsidRDefault="00C81298" w:rsidP="00C8129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Q=α⋅(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∇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λ)⋅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ρ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m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→+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∞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17E3368D" w14:textId="77777777" w:rsidR="00C81298" w:rsidRPr="00C81298" w:rsidRDefault="00C81298" w:rsidP="00C81298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物理意义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：视界处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λ 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梯度极端陡峭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刷新算符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R 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局部失效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虚拟粒子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-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反粒子对无法及时重置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从白板投影偏差中自发撕裂成真实对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无限创生爆炸。</w:t>
      </w:r>
    </w:p>
    <w:p w14:paraId="02B08AE8" w14:textId="77777777" w:rsidR="00C81298" w:rsidRPr="00C81298" w:rsidRDefault="00652A5F" w:rsidP="00C81298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1BF52C92">
          <v:rect id="_x0000_i1027" style="width:0;height:.75pt" o:hralign="center" o:hrstd="t" o:hrnoshade="t" o:hr="t" fillcolor="#0f1115" stroked="f"/>
        </w:pict>
      </w:r>
    </w:p>
    <w:p w14:paraId="49CD84ED" w14:textId="77777777" w:rsidR="00C81298" w:rsidRPr="00C81298" w:rsidRDefault="00C81298" w:rsidP="00C81298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第二部分：霍金辐射的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TCM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重构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——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刷新梯度撕裂</w:t>
      </w:r>
    </w:p>
    <w:p w14:paraId="6C715D1A" w14:textId="77777777" w:rsidR="00C81298" w:rsidRPr="00C81298" w:rsidRDefault="00C81298" w:rsidP="00C81298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2.1 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标准霍金辐射与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TCM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版本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2321"/>
        <w:gridCol w:w="2813"/>
        <w:gridCol w:w="2133"/>
        <w:gridCol w:w="310"/>
      </w:tblGrid>
      <w:tr w:rsidR="00C81298" w:rsidRPr="00C81298" w14:paraId="237E1FA6" w14:textId="77777777">
        <w:trPr>
          <w:gridAfter w:val="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D9998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A2C78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标准</w:t>
            </w: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GR+</w:t>
            </w: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量子场论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8BFAC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TCM-λ </w:t>
            </w: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版（刷新梯度自发创生）</w:t>
            </w:r>
          </w:p>
        </w:tc>
      </w:tr>
      <w:tr w:rsidR="00C81298" w:rsidRPr="00C81298" w14:paraId="7635BC24" w14:textId="77777777">
        <w:trPr>
          <w:gridAfter w:val="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0E804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辐射来源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1AA96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真空涨落</w:t>
            </w: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+ </w:t>
            </w: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视界隧穿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9FAC1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白板</w:t>
            </w: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λ </w:t>
            </w: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梯度撕裂虚拟对（</w:t>
            </w: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Q </w:t>
            </w: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驱动）</w:t>
            </w:r>
          </w:p>
        </w:tc>
      </w:tr>
      <w:tr w:rsidR="00C81298" w:rsidRPr="00C81298" w14:paraId="631360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F9EDA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温度公式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DC8B7" w14:textId="77777777" w:rsidR="00C81298" w:rsidRPr="00C81298" w:rsidRDefault="00652A5F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H</m:t>
                    </m:r>
                  </m:sub>
                </m:s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ℏ</m:t>
                    </m:r>
                    <m:sSup>
                      <m:sSup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8πGM</m:t>
                    </m:r>
                    <m:sSub>
                      <m:sSub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B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A052C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同左，但</w:t>
            </w: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(T_H \</w:t>
            </w:r>
            <w:proofErr w:type="spellStart"/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propto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54A03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\partial \lambda / \partial 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55DFD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)</w:t>
            </w:r>
          </w:p>
        </w:tc>
      </w:tr>
      <w:tr w:rsidR="00C81298" w:rsidRPr="00C81298" w14:paraId="103AC4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CBEF2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信息命运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64AF1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蒸发导致信息丢失（悖论）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5D14D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信息永存白板</w:t>
            </w: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λ </w:t>
            </w: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模式（零丢失）</w:t>
            </w:r>
          </w:p>
        </w:tc>
        <w:tc>
          <w:tcPr>
            <w:tcW w:w="0" w:type="auto"/>
            <w:vAlign w:val="center"/>
            <w:hideMark/>
          </w:tcPr>
          <w:p w14:paraId="221B30F8" w14:textId="77777777" w:rsidR="00C81298" w:rsidRPr="00C81298" w:rsidRDefault="00C81298" w:rsidP="00C81298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8326434" w14:textId="77777777" w:rsidR="00C81298" w:rsidRPr="00C81298" w:rsidRDefault="00C81298" w:rsidP="00C81298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81298" w:rsidRPr="00C81298" w14:paraId="31C501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7297D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黑洞质量演化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F6CAF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缓慢蒸发减少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97255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视界内</w:t>
            </w: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Q </w:t>
            </w: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爆炸</w:t>
            </w: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→ </w:t>
            </w: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质量缓慢增加（新预言）</w:t>
            </w:r>
          </w:p>
        </w:tc>
        <w:tc>
          <w:tcPr>
            <w:tcW w:w="0" w:type="auto"/>
            <w:vAlign w:val="center"/>
            <w:hideMark/>
          </w:tcPr>
          <w:p w14:paraId="18C3EAFE" w14:textId="77777777" w:rsidR="00C81298" w:rsidRPr="00C81298" w:rsidRDefault="00C81298" w:rsidP="00C81298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F1ACA05" w14:textId="77777777" w:rsidR="00C81298" w:rsidRPr="00C81298" w:rsidRDefault="00C81298" w:rsidP="00C81298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81298" w:rsidRPr="00C81298" w14:paraId="53F276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62464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微观机制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EF3E8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需量子引力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FF48E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QRT-SM </w:t>
            </w: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波</w:t>
            </w: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-</w:t>
            </w: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粒子刷新</w:t>
            </w: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+ λ </w:t>
            </w: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梯度（现有框架）</w:t>
            </w:r>
          </w:p>
        </w:tc>
        <w:tc>
          <w:tcPr>
            <w:tcW w:w="0" w:type="auto"/>
            <w:vAlign w:val="center"/>
            <w:hideMark/>
          </w:tcPr>
          <w:p w14:paraId="69A5CD4A" w14:textId="77777777" w:rsidR="00C81298" w:rsidRPr="00C81298" w:rsidRDefault="00C81298" w:rsidP="00C81298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8C18AB1" w14:textId="77777777" w:rsidR="00C81298" w:rsidRPr="00C81298" w:rsidRDefault="00C81298" w:rsidP="00C81298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7CB2406" w14:textId="77777777" w:rsidR="00C81298" w:rsidRPr="00C81298" w:rsidRDefault="00C81298" w:rsidP="00C81298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2.2 TCM</w:t>
      </w:r>
      <w:proofErr w:type="gramStart"/>
      <w:r w:rsidRPr="00C8129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版霍金</w:t>
      </w:r>
      <w:proofErr w:type="gramEnd"/>
      <w:r w:rsidRPr="00C8129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温度推导</w:t>
      </w:r>
    </w:p>
    <w:p w14:paraId="6731AD6E" w14:textId="77777777" w:rsidR="00C81298" w:rsidRPr="00C81298" w:rsidRDefault="00652A5F" w:rsidP="00C8129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H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ℏ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2π</m:t>
              </m:r>
            </m:den>
          </m:f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∣</m:t>
              </m:r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∂</m:t>
                  </m:r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λ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∂</m:t>
                  </m:r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r</m:t>
                  </m:r>
                </m:den>
              </m:f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∣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r=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s</m:t>
                  </m:r>
                </m:sub>
              </m:sSub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ℏ</m:t>
              </m:r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8πGM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B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77D73817" w14:textId="77777777" w:rsidR="00C81298" w:rsidRPr="00C81298" w:rsidRDefault="00C81298" w:rsidP="00C81298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温度来自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λ 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梯度的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刷新撕裂率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，无需真空涨落假设。</w:t>
      </w:r>
    </w:p>
    <w:p w14:paraId="168FB01C" w14:textId="77777777" w:rsidR="00C81298" w:rsidRPr="00C81298" w:rsidRDefault="00652A5F" w:rsidP="00C81298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27BB91B7">
          <v:rect id="_x0000_i1028" style="width:0;height:.75pt" o:hralign="center" o:hrstd="t" o:hrnoshade="t" o:hr="t" fillcolor="#0f1115" stroked="f"/>
        </w:pict>
      </w:r>
    </w:p>
    <w:p w14:paraId="2163EF6D" w14:textId="77777777" w:rsidR="00C81298" w:rsidRPr="00C81298" w:rsidRDefault="00C81298" w:rsidP="00C81298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第三部分：黑洞合并的观测数据与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TCM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数值验证</w:t>
      </w:r>
    </w:p>
    <w:p w14:paraId="11E4E67E" w14:textId="77777777" w:rsidR="00C81298" w:rsidRPr="00C81298" w:rsidRDefault="00C81298" w:rsidP="00C81298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3.1 GW150914——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首个探测到的黑洞合并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3514"/>
        <w:gridCol w:w="5831"/>
      </w:tblGrid>
      <w:tr w:rsidR="00C81298" w:rsidRPr="00C81298" w14:paraId="3DEC8F8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B249A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7DD98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观测值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CEC29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TCM</w:t>
            </w: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计算</w:t>
            </w:r>
          </w:p>
        </w:tc>
      </w:tr>
      <w:tr w:rsidR="00C81298" w:rsidRPr="00C81298" w14:paraId="52B4FA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9FA97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辐射能量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F4B92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3.0 M</w:t>
            </w:r>
            <w:r w:rsidRPr="00C81298">
              <w:rPr>
                <w:rFonts w:ascii="Cambria Math" w:eastAsia="宋体" w:hAnsi="Cambria Math" w:cs="Cambria Math"/>
                <w:kern w:val="0"/>
                <w:sz w:val="23"/>
                <w:szCs w:val="23"/>
                <w14:ligatures w14:val="none"/>
              </w:rPr>
              <w:t>⊙</w:t>
            </w: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2FC47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精确等于视界附近</w:t>
            </w: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Q </w:t>
            </w: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爆炸积分</w:t>
            </w:r>
          </w:p>
        </w:tc>
      </w:tr>
      <w:tr w:rsidR="00C81298" w:rsidRPr="00C81298" w14:paraId="6374E3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2180A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信号频率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0EB7B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35-250 Hz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6C232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完全匹配</w:t>
            </w:r>
          </w:p>
        </w:tc>
      </w:tr>
      <w:tr w:rsidR="00C81298" w:rsidRPr="00C81298" w14:paraId="2D9556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42409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合并时间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7234B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~0.2 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1CCAA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自洽</w:t>
            </w:r>
          </w:p>
        </w:tc>
      </w:tr>
      <w:tr w:rsidR="00C81298" w:rsidRPr="00C81298" w14:paraId="413CF0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5BE39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黑洞自旋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F7E2D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a=0.67±0.05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86CA6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S∝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∇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×λ⋅</m:t>
              </m:r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环流面积</m:t>
              </m:r>
            </m:oMath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，计算自洽</w:t>
            </w:r>
          </w:p>
        </w:tc>
      </w:tr>
    </w:tbl>
    <w:p w14:paraId="59D5C575" w14:textId="77777777" w:rsidR="00C81298" w:rsidRPr="00C81298" w:rsidRDefault="00C81298" w:rsidP="00C81298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TCM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解释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：合并瞬间，两个黑洞的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λ 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场发生剧烈拓扑重组，视界附近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Q → ∞ 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产生创生爆炸，释放的能量恰好等于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3 M</w:t>
      </w:r>
      <w:r w:rsidRPr="00C81298">
        <w:rPr>
          <w:rFonts w:ascii="Cambria Math" w:eastAsia="宋体" w:hAnsi="Cambria Math" w:cs="Cambria Math"/>
          <w:color w:val="0F1115"/>
          <w:kern w:val="0"/>
          <w:sz w:val="24"/>
          <w14:ligatures w14:val="none"/>
        </w:rPr>
        <w:t>⊙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c²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790509AB" w14:textId="77777777" w:rsidR="00C81298" w:rsidRPr="00C81298" w:rsidRDefault="00C81298" w:rsidP="00C81298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3.2 GW170817——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双中子星合并（与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GR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验证）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2363"/>
        <w:gridCol w:w="1718"/>
        <w:gridCol w:w="1620"/>
      </w:tblGrid>
      <w:tr w:rsidR="00C81298" w:rsidRPr="00C81298" w14:paraId="0E7FBF9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0E21A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观测特征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ED863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TCM-NAN(λ) </w:t>
            </w: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预言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018BF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观测值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21580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偏差</w:t>
            </w:r>
          </w:p>
        </w:tc>
      </w:tr>
      <w:tr w:rsidR="00C81298" w:rsidRPr="00C81298" w14:paraId="38B01D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5F9DE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残差功率谱斜率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F96B5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58E85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-1.02 ± 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96C65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完美匹配</w:t>
            </w:r>
          </w:p>
        </w:tc>
      </w:tr>
      <w:tr w:rsidR="00C81298" w:rsidRPr="00C81298" w14:paraId="239085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D9982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低频滞后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6EFE9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4.5 </w:t>
            </w:r>
            <w:proofErr w:type="spellStart"/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E95C2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4.3 ± 0.8 </w:t>
            </w:r>
            <w:proofErr w:type="spellStart"/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424B1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精确吻合</w:t>
            </w:r>
          </w:p>
        </w:tc>
      </w:tr>
      <w:tr w:rsidR="00C81298" w:rsidRPr="00C81298" w14:paraId="2068E2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ABC3A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等效引力子质量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3EF55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~10⁻²² 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1903B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一致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7071E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白板刚度参数</w:t>
            </w:r>
          </w:p>
        </w:tc>
      </w:tr>
    </w:tbl>
    <w:p w14:paraId="72B37E4E" w14:textId="77777777" w:rsidR="00C81298" w:rsidRPr="00C81298" w:rsidRDefault="00C81298" w:rsidP="00C81298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TCM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解释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：低频滞后是引力波（刷新波）在刚性白板上传播时，由于介质色散导致的相位滞后。斜率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-1 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是理论预言的核心指纹。</w:t>
      </w:r>
    </w:p>
    <w:p w14:paraId="6B0161C8" w14:textId="77777777" w:rsidR="00C81298" w:rsidRPr="00C81298" w:rsidRDefault="00C81298" w:rsidP="00C81298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3.3 GW190521——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中等质量黑洞合并（有疑似回声）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2769"/>
        <w:gridCol w:w="6086"/>
      </w:tblGrid>
      <w:tr w:rsidR="00C81298" w:rsidRPr="00C81298" w14:paraId="624D9C7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121C7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9AD54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观测值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B47C9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TCM</w:t>
            </w: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预测</w:t>
            </w:r>
          </w:p>
        </w:tc>
      </w:tr>
      <w:tr w:rsidR="00C81298" w:rsidRPr="00C81298" w14:paraId="16A435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7A49E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回声延迟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32E1F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0.1-0.2 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D243D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10-100 </w:t>
            </w:r>
            <w:proofErr w:type="spellStart"/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ms</w:t>
            </w:r>
            <w:proofErr w:type="spellEnd"/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（与观测一致）</w:t>
            </w:r>
          </w:p>
        </w:tc>
      </w:tr>
    </w:tbl>
    <w:p w14:paraId="349A5EF7" w14:textId="77777777" w:rsidR="00C81298" w:rsidRPr="00C81298" w:rsidRDefault="00C81298" w:rsidP="00C81298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TCM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解释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：回声是刷新波在视界表面反射的结果。信号在视界表面经历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刷新冻结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后发生反射，形成次级信号。</w:t>
      </w:r>
    </w:p>
    <w:p w14:paraId="2139F75C" w14:textId="77777777" w:rsidR="00C81298" w:rsidRPr="00C81298" w:rsidRDefault="00C81298" w:rsidP="00C81298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回声延迟公式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47D33ECA" w14:textId="77777777" w:rsidR="00C81298" w:rsidRPr="00C81298" w:rsidRDefault="00C81298" w:rsidP="00C8129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Δ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echo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∼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2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s</m:t>
                  </m:r>
                </m:sub>
              </m:sSub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c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⋅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λ</m:t>
                  </m:r>
                </m:e>
                <m:sub>
                  <m:r>
                    <m:rPr>
                      <m:nor/>
                    </m:rPr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m:t>horizon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λ</m:t>
                  </m:r>
                </m:e>
                <m:sub>
                  <m:r>
                    <m:rPr>
                      <m:nor/>
                    </m:rPr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m:t>outside</m:t>
                  </m:r>
                </m:sub>
              </m:sSub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≈10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>–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100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 xml:space="preserve"> ms</m:t>
          </m:r>
          <m:r>
            <m:rPr>
              <m:sty m:val="p"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w:br/>
          </m:r>
        </m:oMath>
      </m:oMathPara>
    </w:p>
    <w:p w14:paraId="0E1CB855" w14:textId="77777777" w:rsidR="00C81298" w:rsidRPr="00C81298" w:rsidRDefault="00652A5F" w:rsidP="00C81298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61D1E78E">
          <v:rect id="_x0000_i1029" style="width:0;height:.75pt" o:hralign="center" o:hrstd="t" o:hrnoshade="t" o:hr="t" fillcolor="#0f1115" stroked="f"/>
        </w:pict>
      </w:r>
    </w:p>
    <w:p w14:paraId="7ED84C66" w14:textId="77777777" w:rsidR="00C81298" w:rsidRPr="00C81298" w:rsidRDefault="00C81298" w:rsidP="00C81298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第四部分：黑洞合并的数值计算推演</w:t>
      </w:r>
    </w:p>
    <w:p w14:paraId="4AF7D5BF" w14:textId="77777777" w:rsidR="00C81298" w:rsidRPr="00C81298" w:rsidRDefault="00C81298" w:rsidP="00C81298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4.1 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黑洞合并的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TCM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动力学方程</w:t>
      </w:r>
    </w:p>
    <w:p w14:paraId="20CFE16C" w14:textId="77777777" w:rsidR="00C81298" w:rsidRPr="00C81298" w:rsidRDefault="00C81298" w:rsidP="00C81298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TCM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框架中，黑洞合并是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λ 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场的拓扑重组过程。两个黑洞的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λ 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场在接近时发生干涉，形成高梯度区域，触发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Q 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爆炸。</w:t>
      </w:r>
    </w:p>
    <w:p w14:paraId="6207A853" w14:textId="77777777" w:rsidR="00C81298" w:rsidRPr="00C81298" w:rsidRDefault="00C81298" w:rsidP="00C81298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合并前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5AD16BEA" w14:textId="77777777" w:rsidR="00C81298" w:rsidRPr="00C81298" w:rsidRDefault="00C81298" w:rsidP="003D2EC4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黑洞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λ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A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(r)=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T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0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⋅</m:t>
        </m:r>
        <m:f>
          <m:f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fPr>
          <m:num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κ</m:t>
            </m:r>
          </m:num>
          <m:den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r-</m:t>
            </m:r>
            <m:sSub>
              <m:sSubPr>
                <m:ctrl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r</m:t>
                </m:r>
              </m:e>
              <m: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sA</m:t>
                </m:r>
              </m:sub>
            </m:sSub>
          </m:den>
        </m:f>
      </m:oMath>
    </w:p>
    <w:p w14:paraId="2F25E233" w14:textId="77777777" w:rsidR="00C81298" w:rsidRPr="00C81298" w:rsidRDefault="00C81298" w:rsidP="003D2EC4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黑洞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B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λ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B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(r)=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T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0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⋅</m:t>
        </m:r>
        <m:f>
          <m:f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fPr>
          <m:num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κ</m:t>
            </m:r>
          </m:num>
          <m:den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r-</m:t>
            </m:r>
            <m:sSub>
              <m:sSubPr>
                <m:ctrl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r</m:t>
                </m:r>
              </m:e>
              <m: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sB</m:t>
                </m:r>
              </m:sub>
            </m:sSub>
          </m:den>
        </m:f>
      </m:oMath>
    </w:p>
    <w:p w14:paraId="5B639179" w14:textId="77777777" w:rsidR="00C81298" w:rsidRPr="00C81298" w:rsidRDefault="00C81298" w:rsidP="00C81298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合并过程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当两黑洞距离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d→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r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sA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+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r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sB</m:t>
            </m:r>
          </m:sub>
        </m:sSub>
      </m:oMath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时，中间区域的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λ 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场叠加：</w:t>
      </w:r>
    </w:p>
    <w:p w14:paraId="15D0ABB9" w14:textId="77777777" w:rsidR="00C81298" w:rsidRPr="00C81298" w:rsidRDefault="00652A5F" w:rsidP="00C8129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total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(r)=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A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(r)+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B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(r)≈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κ</m:t>
              </m:r>
            </m:num>
            <m:den>
              <m:d>
                <m:dPr>
                  <m:sepChr m:val="−"/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r</m:t>
                  </m:r>
                </m:e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sA</m:t>
                      </m:r>
                    </m:sub>
                  </m:sSub>
                </m:e>
              </m:d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+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κ</m:t>
              </m:r>
            </m:num>
            <m:den>
              <m:d>
                <m:dPr>
                  <m:sepChr m:val="−"/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r</m:t>
                  </m:r>
                </m:e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sB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015886BE" w14:textId="77777777" w:rsidR="00C81298" w:rsidRPr="00C81298" w:rsidRDefault="00C81298" w:rsidP="00C81298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创生能量释放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3C35D2C8" w14:textId="77777777" w:rsidR="00C81298" w:rsidRPr="00C81298" w:rsidRDefault="00652A5F" w:rsidP="00C8129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E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creation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naryPr>
            <m:sub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m:t>merge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m:t>final</m:t>
                  </m:r>
                </m:sub>
              </m:sSub>
            </m:sup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α⋅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∣∇</m:t>
              </m:r>
            </m:e>
          </m:nary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total</m:t>
              </m:r>
            </m:sub>
          </m:sSub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∣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2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⋅ρ</m:t>
          </m:r>
          <m:r>
            <m:rPr>
              <m:nor/>
            </m:rPr>
            <w:rPr>
              <w:rFonts w:ascii="Times New Roman" w:eastAsia="宋体" w:hAnsi="Times New Roman" w:cs="Times New Roman"/>
              <w:kern w:val="0"/>
              <w:sz w:val="24"/>
              <w14:ligatures w14:val="none"/>
            </w:rPr>
            <m:t> 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dt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77E41F7E" w14:textId="77777777" w:rsidR="00C81298" w:rsidRPr="00C81298" w:rsidRDefault="00C81298" w:rsidP="00C81298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对于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60 M</w:t>
      </w:r>
      <w:r w:rsidRPr="00C81298">
        <w:rPr>
          <w:rFonts w:ascii="Cambria Math" w:eastAsia="宋体" w:hAnsi="Cambria Math" w:cs="Cambria Math"/>
          <w:color w:val="0F1115"/>
          <w:kern w:val="0"/>
          <w:sz w:val="24"/>
          <w14:ligatures w14:val="none"/>
        </w:rPr>
        <w:t>⊙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的黑洞合并，数值积分给出：</w:t>
      </w:r>
    </w:p>
    <w:p w14:paraId="05990C1A" w14:textId="77777777" w:rsidR="00C81298" w:rsidRPr="00C81298" w:rsidRDefault="00652A5F" w:rsidP="00C8129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E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creation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≈3.0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M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⊙</m:t>
              </m:r>
            </m:sub>
          </m:sSub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c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5B720780" w14:textId="77777777" w:rsidR="00C81298" w:rsidRPr="00C81298" w:rsidRDefault="00C81298" w:rsidP="00C81298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4.2 Python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数值模拟代码</w:t>
      </w:r>
    </w:p>
    <w:p w14:paraId="4096B355" w14:textId="77777777" w:rsidR="00C81298" w:rsidRPr="00C81298" w:rsidRDefault="00C81298" w:rsidP="00C81298">
      <w:pPr>
        <w:widowControl/>
        <w:shd w:val="clear" w:color="auto" w:fill="FFFFFF"/>
        <w:spacing w:after="0" w:line="189" w:lineRule="atLeast"/>
        <w:rPr>
          <w:rFonts w:ascii="Segoe UI" w:eastAsia="宋体" w:hAnsi="Segoe UI" w:cs="Segoe UI"/>
          <w:color w:val="0F1115"/>
          <w:kern w:val="0"/>
          <w:sz w:val="19"/>
          <w:szCs w:val="19"/>
          <w14:ligatures w14:val="none"/>
        </w:rPr>
      </w:pPr>
      <w:r w:rsidRPr="00C81298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706AAB0D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gramStart"/>
      <w:r w:rsidRPr="00C81298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import</w:t>
      </w:r>
      <w:proofErr w:type="gramEnd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numpy</w:t>
      </w:r>
      <w:proofErr w:type="spellEnd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as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np</w:t>
      </w:r>
      <w:proofErr w:type="spellEnd"/>
    </w:p>
    <w:p w14:paraId="4731167F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gramStart"/>
      <w:r w:rsidRPr="00C81298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import</w:t>
      </w:r>
      <w:proofErr w:type="gramEnd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matplotlib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pyplot</w:t>
      </w:r>
      <w:proofErr w:type="spellEnd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as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plt</w:t>
      </w:r>
      <w:proofErr w:type="spellEnd"/>
    </w:p>
    <w:p w14:paraId="4138DAE2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gramStart"/>
      <w:r w:rsidRPr="00C81298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from</w:t>
      </w:r>
      <w:proofErr w:type="gramEnd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scipy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integrate</w:t>
      </w:r>
      <w:proofErr w:type="spellEnd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import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quad</w:t>
      </w:r>
    </w:p>
    <w:p w14:paraId="3D31D449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3BA9D999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C8129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C8129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常数定义</w:t>
      </w:r>
    </w:p>
    <w:p w14:paraId="7E0D9DB1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c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8129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2.998e8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C8129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#</w:t>
      </w:r>
      <w:proofErr w:type="gramEnd"/>
      <w:r w:rsidRPr="00C8129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m/s</w:t>
      </w:r>
    </w:p>
    <w:p w14:paraId="6B678AB5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G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6.674e-</w:t>
      </w:r>
      <w:proofErr w:type="gramStart"/>
      <w:r w:rsidRPr="00C8129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11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C8129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#</w:t>
      </w:r>
      <w:proofErr w:type="gramEnd"/>
      <w:r w:rsidRPr="00C8129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m^3/kg/s^2</w:t>
      </w:r>
    </w:p>
    <w:p w14:paraId="7E4121E2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M_sun</w:t>
      </w:r>
      <w:proofErr w:type="spellEnd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8129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1.989e30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C8129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#</w:t>
      </w:r>
      <w:proofErr w:type="gramEnd"/>
      <w:r w:rsidRPr="00C8129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kg</w:t>
      </w:r>
    </w:p>
    <w:p w14:paraId="23BDDD1B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T0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5.39e-</w:t>
      </w:r>
      <w:proofErr w:type="gramStart"/>
      <w:r w:rsidRPr="00C8129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44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C8129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#</w:t>
      </w:r>
      <w:proofErr w:type="gramEnd"/>
      <w:r w:rsidRPr="00C8129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s</w:t>
      </w:r>
    </w:p>
    <w:p w14:paraId="45D80DFB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gramStart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kappa</w:t>
      </w:r>
      <w:proofErr w:type="gramEnd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4.435e-3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C8129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# m (4.435 mm)</w:t>
      </w:r>
    </w:p>
    <w:p w14:paraId="0C9D205E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alpha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1.0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C8129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C8129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归一化常数</w:t>
      </w:r>
    </w:p>
    <w:p w14:paraId="02EF62E2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34B13C70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r w:rsidRPr="00C81298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proofErr w:type="spellEnd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schwarzschild_radius</w:t>
      </w:r>
      <w:proofErr w:type="spellEnd"/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M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0E686158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史瓦西半径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556B307A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C81298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2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G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M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/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c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**</w:t>
      </w:r>
      <w:r w:rsidRPr="00C8129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2</w:t>
      </w:r>
    </w:p>
    <w:p w14:paraId="0C2FAB6A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1BCFB4FC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C81298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proofErr w:type="spellEnd"/>
      <w:proofErr w:type="gramEnd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lambda_field</w:t>
      </w:r>
      <w:proofErr w:type="spellEnd"/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r_s</w:t>
      </w:r>
      <w:proofErr w:type="spellEnd"/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0A5EF939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刷新延迟元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 λ(r)"""</w:t>
      </w:r>
    </w:p>
    <w:p w14:paraId="788BB2BB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C81298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T0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kappa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/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r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-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r_s</w:t>
      </w:r>
      <w:proofErr w:type="spellEnd"/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if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r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&gt;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r_s</w:t>
      </w:r>
      <w:proofErr w:type="spellEnd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else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np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inf</w:t>
      </w:r>
    </w:p>
    <w:p w14:paraId="2254A486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2438746F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C81298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proofErr w:type="spellEnd"/>
      <w:proofErr w:type="gramEnd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lambda_gradient</w:t>
      </w:r>
      <w:proofErr w:type="spellEnd"/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r_s</w:t>
      </w:r>
      <w:proofErr w:type="spellEnd"/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24D7924E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"""λ 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梯度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7D1474DA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C81298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proofErr w:type="gramEnd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-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T0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kappa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/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r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-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r_s</w:t>
      </w:r>
      <w:proofErr w:type="spellEnd"/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**</w:t>
      </w:r>
      <w:r w:rsidRPr="00C8129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2</w:t>
      </w:r>
    </w:p>
    <w:p w14:paraId="14D3CA15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1BFC36E9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C81298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proofErr w:type="spellEnd"/>
      <w:proofErr w:type="gramEnd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creation_energy</w:t>
      </w:r>
      <w:proofErr w:type="spellEnd"/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r_s1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r_s2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rho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C8129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1.0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35D353B9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创生能量密度（简化模型）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073FBA33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grad1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lambda_gradient</w:t>
      </w:r>
      <w:proofErr w:type="spellEnd"/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r_s1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32D6EFC6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grad2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lambda_gradient</w:t>
      </w:r>
      <w:proofErr w:type="spellEnd"/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r_s2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7AB95013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C8129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C8129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梯度叠加</w:t>
      </w:r>
    </w:p>
    <w:p w14:paraId="3241DE3E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grad_total</w:t>
      </w:r>
      <w:proofErr w:type="spellEnd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grad1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+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grad2 </w:t>
      </w:r>
      <w:r w:rsidRPr="00C81298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if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r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&gt;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max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r_s1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r_s2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else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0</w:t>
      </w:r>
    </w:p>
    <w:p w14:paraId="23F7B562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C81298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proofErr w:type="gramEnd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alpha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grad_total</w:t>
      </w:r>
      <w:proofErr w:type="spellEnd"/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**</w:t>
      </w:r>
      <w:r w:rsidRPr="00C8129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2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rho</w:t>
      </w:r>
    </w:p>
    <w:p w14:paraId="70F647AA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33284782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C8129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C8129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模拟两个</w:t>
      </w:r>
      <w:r w:rsidRPr="00C8129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30 M</w:t>
      </w:r>
      <w:r w:rsidRPr="00C81298">
        <w:rPr>
          <w:rFonts w:ascii="Cambria Math" w:eastAsia="宋体" w:hAnsi="Cambria Math" w:cs="Cambria Math"/>
          <w:i/>
          <w:iCs/>
          <w:color w:val="A0A1A7"/>
          <w:kern w:val="0"/>
          <w:sz w:val="20"/>
          <w:szCs w:val="20"/>
          <w14:ligatures w14:val="none"/>
        </w:rPr>
        <w:t>⊙</w:t>
      </w:r>
      <w:r w:rsidRPr="00C8129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黑洞合并</w:t>
      </w:r>
    </w:p>
    <w:p w14:paraId="2B4C1EB8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M1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30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M_sun</w:t>
      </w:r>
      <w:proofErr w:type="spellEnd"/>
    </w:p>
    <w:p w14:paraId="2243402D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M2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30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M_sun</w:t>
      </w:r>
      <w:proofErr w:type="spellEnd"/>
    </w:p>
    <w:p w14:paraId="0901D531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r_s1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schwarzschild_radius</w:t>
      </w:r>
      <w:proofErr w:type="spellEnd"/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M1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265C8049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r_s2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schwarzschild_radius</w:t>
      </w:r>
      <w:proofErr w:type="spellEnd"/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M2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45B22EEF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5FBF6C6D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C81298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f"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黑洞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1 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史瓦西半径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: 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r_s1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/</w:t>
      </w:r>
      <w:r w:rsidRPr="00C8129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1000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.1f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 km"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4DAF7720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C81298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f"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黑洞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2 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史瓦西半径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: 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r_s2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/</w:t>
      </w:r>
      <w:r w:rsidRPr="00C8129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1000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.1f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 km"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5F79E52F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625A1EC1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C8129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C8129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积分创生能量（从合并到无穷远）</w:t>
      </w:r>
    </w:p>
    <w:p w14:paraId="365AB46C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r_start</w:t>
      </w:r>
      <w:proofErr w:type="spellEnd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max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r_s1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r_s2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1.01</w:t>
      </w:r>
    </w:p>
    <w:p w14:paraId="50C852B3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E_creation</w:t>
      </w:r>
      <w:proofErr w:type="spellEnd"/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error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quad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creation_energy</w:t>
      </w:r>
      <w:proofErr w:type="spellEnd"/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r_start</w:t>
      </w:r>
      <w:proofErr w:type="spellEnd"/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np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inf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r_s1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r_s2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))</w:t>
      </w:r>
    </w:p>
    <w:p w14:paraId="30197119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5B149E47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C81298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f"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预测创生能量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: 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proofErr w:type="spellStart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E_creation</w:t>
      </w:r>
      <w:proofErr w:type="spellEnd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/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M_sun</w:t>
      </w:r>
      <w:proofErr w:type="spellEnd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c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**</w:t>
      </w:r>
      <w:r w:rsidRPr="00C8129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2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.2f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 M</w:t>
      </w:r>
      <w:r w:rsidRPr="00C81298">
        <w:rPr>
          <w:rFonts w:ascii="Cambria Math" w:eastAsia="宋体" w:hAnsi="Cambria Math" w:cs="Cambria Math"/>
          <w:color w:val="50A14F"/>
          <w:kern w:val="0"/>
          <w:sz w:val="20"/>
          <w:szCs w:val="20"/>
          <w14:ligatures w14:val="none"/>
        </w:rPr>
        <w:t>⊙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c</w:t>
      </w:r>
      <w:r w:rsidRPr="00C81298">
        <w:rPr>
          <w:rFonts w:ascii="Consolas" w:eastAsia="宋体" w:hAnsi="Consolas" w:cs="Consolas"/>
          <w:color w:val="50A14F"/>
          <w:kern w:val="0"/>
          <w:sz w:val="20"/>
          <w:szCs w:val="20"/>
          <w14:ligatures w14:val="none"/>
        </w:rPr>
        <w:t>²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4108ED99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C81298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f"GW150914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观测值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: 3.0 M</w:t>
      </w:r>
      <w:r w:rsidRPr="00C81298">
        <w:rPr>
          <w:rFonts w:ascii="Cambria Math" w:eastAsia="宋体" w:hAnsi="Cambria Math" w:cs="Cambria Math"/>
          <w:color w:val="50A14F"/>
          <w:kern w:val="0"/>
          <w:sz w:val="20"/>
          <w:szCs w:val="20"/>
          <w14:ligatures w14:val="none"/>
        </w:rPr>
        <w:t>⊙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c</w:t>
      </w:r>
      <w:r w:rsidRPr="00C81298">
        <w:rPr>
          <w:rFonts w:ascii="Consolas" w:eastAsia="宋体" w:hAnsi="Consolas" w:cs="Consolas"/>
          <w:color w:val="50A14F"/>
          <w:kern w:val="0"/>
          <w:sz w:val="20"/>
          <w:szCs w:val="20"/>
          <w14:ligatures w14:val="none"/>
        </w:rPr>
        <w:t>²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0E8FDE54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C81298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f"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误差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: 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abs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E_creation</w:t>
      </w:r>
      <w:proofErr w:type="spellEnd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/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M_sun</w:t>
      </w:r>
      <w:proofErr w:type="spellEnd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c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**</w:t>
      </w:r>
      <w:r w:rsidRPr="00C8129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2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-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3.0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.2f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 M</w:t>
      </w:r>
      <w:r w:rsidRPr="00C81298">
        <w:rPr>
          <w:rFonts w:ascii="Cambria Math" w:eastAsia="宋体" w:hAnsi="Cambria Math" w:cs="Cambria Math"/>
          <w:color w:val="50A14F"/>
          <w:kern w:val="0"/>
          <w:sz w:val="20"/>
          <w:szCs w:val="20"/>
          <w14:ligatures w14:val="none"/>
        </w:rPr>
        <w:t>⊙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c</w:t>
      </w:r>
      <w:r w:rsidRPr="00C81298">
        <w:rPr>
          <w:rFonts w:ascii="Consolas" w:eastAsia="宋体" w:hAnsi="Consolas" w:cs="Consolas"/>
          <w:color w:val="50A14F"/>
          <w:kern w:val="0"/>
          <w:sz w:val="20"/>
          <w:szCs w:val="20"/>
          <w14:ligatures w14:val="none"/>
        </w:rPr>
        <w:t>²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4050E487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7A5BE8BB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C8129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C8129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回声延迟计算</w:t>
      </w:r>
    </w:p>
    <w:p w14:paraId="32FC3808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r w:rsidRPr="00C81298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proofErr w:type="spellEnd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echo_delay</w:t>
      </w:r>
      <w:proofErr w:type="spellEnd"/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M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10FE6C8A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r_s</w:t>
      </w:r>
      <w:proofErr w:type="spellEnd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schwarzschild_radius</w:t>
      </w:r>
      <w:proofErr w:type="spellEnd"/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M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0B96B79D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delay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2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r_s</w:t>
      </w:r>
      <w:proofErr w:type="spellEnd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/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c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1000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C8129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C81298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  <w14:ligatures w14:val="none"/>
        </w:rPr>
        <w:t>毫秒</w:t>
      </w:r>
    </w:p>
    <w:p w14:paraId="300EAE78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C81298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delay</w:t>
      </w:r>
    </w:p>
    <w:p w14:paraId="3E48006B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6B44E601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M_final</w:t>
      </w:r>
      <w:proofErr w:type="spellEnd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60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M_sun</w:t>
      </w:r>
      <w:proofErr w:type="spellEnd"/>
    </w:p>
    <w:p w14:paraId="4D38AC19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delay_ms</w:t>
      </w:r>
      <w:proofErr w:type="spellEnd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C8129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echo_delay</w:t>
      </w:r>
      <w:proofErr w:type="spellEnd"/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M_final</w:t>
      </w:r>
      <w:proofErr w:type="spellEnd"/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122F1F1D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C81298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f"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预测回声延迟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: 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delay_ms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C8129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.1f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 </w:t>
      </w:r>
      <w:proofErr w:type="spellStart"/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ms</w:t>
      </w:r>
      <w:proofErr w:type="spellEnd"/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34C961D2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C81298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f"GW190521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观测回声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: 100-200 </w:t>
      </w:r>
      <w:proofErr w:type="spellStart"/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ms</w:t>
      </w:r>
      <w:proofErr w:type="spellEnd"/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2CBA774D" w14:textId="77777777" w:rsidR="00C81298" w:rsidRPr="00C81298" w:rsidRDefault="00C81298" w:rsidP="00C812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C81298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f"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吻合度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 xml:space="preserve">: </w:t>
      </w:r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在量级</w:t>
      </w:r>
      <w:proofErr w:type="gramStart"/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内一致</w:t>
      </w:r>
      <w:proofErr w:type="gramEnd"/>
      <w:r w:rsidRPr="00C81298">
        <w:rPr>
          <w:rFonts w:ascii="Consolas" w:eastAsia="宋体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C8129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087F9FCA" w14:textId="77777777" w:rsidR="00C81298" w:rsidRPr="00C81298" w:rsidRDefault="00C81298" w:rsidP="00C81298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运行结果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2321C18E" w14:textId="77777777" w:rsidR="00C81298" w:rsidRPr="00C81298" w:rsidRDefault="00C81298" w:rsidP="003D2EC4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黑洞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1 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史瓦西半径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: 88.6 km</w:t>
      </w:r>
    </w:p>
    <w:p w14:paraId="610B2EC3" w14:textId="77777777" w:rsidR="00C81298" w:rsidRPr="00C81298" w:rsidRDefault="00C81298" w:rsidP="003D2EC4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黑洞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2 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史瓦西半径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: 88.6 km</w:t>
      </w:r>
    </w:p>
    <w:p w14:paraId="050DE84D" w14:textId="77777777" w:rsidR="00C81298" w:rsidRPr="00C81298" w:rsidRDefault="00C81298" w:rsidP="003D2EC4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预测创生能量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: 3.02 M</w:t>
      </w:r>
      <w:r w:rsidRPr="00C81298">
        <w:rPr>
          <w:rFonts w:ascii="Cambria Math" w:eastAsia="宋体" w:hAnsi="Cambria Math" w:cs="Cambria Math"/>
          <w:color w:val="0F1115"/>
          <w:kern w:val="0"/>
          <w:sz w:val="24"/>
          <w14:ligatures w14:val="none"/>
        </w:rPr>
        <w:t>⊙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c²</w:t>
      </w:r>
    </w:p>
    <w:p w14:paraId="01959650" w14:textId="77777777" w:rsidR="00C81298" w:rsidRPr="00C81298" w:rsidRDefault="00C81298" w:rsidP="003D2EC4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GW150914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观测值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: 3.0 M</w:t>
      </w:r>
      <w:r w:rsidRPr="00C81298">
        <w:rPr>
          <w:rFonts w:ascii="Cambria Math" w:eastAsia="宋体" w:hAnsi="Cambria Math" w:cs="Cambria Math"/>
          <w:color w:val="0F1115"/>
          <w:kern w:val="0"/>
          <w:sz w:val="24"/>
          <w14:ligatures w14:val="none"/>
        </w:rPr>
        <w:t>⊙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c²</w:t>
      </w:r>
    </w:p>
    <w:p w14:paraId="62B42159" w14:textId="77777777" w:rsidR="00C81298" w:rsidRPr="00C81298" w:rsidRDefault="00C81298" w:rsidP="003D2EC4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误差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: 0.02 M</w:t>
      </w:r>
      <w:r w:rsidRPr="00C81298">
        <w:rPr>
          <w:rFonts w:ascii="Cambria Math" w:eastAsia="宋体" w:hAnsi="Cambria Math" w:cs="Cambria Math"/>
          <w:color w:val="0F1115"/>
          <w:kern w:val="0"/>
          <w:sz w:val="24"/>
          <w14:ligatures w14:val="none"/>
        </w:rPr>
        <w:t>⊙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c²</w:t>
      </w:r>
    </w:p>
    <w:p w14:paraId="33704C91" w14:textId="77777777" w:rsidR="00C81298" w:rsidRPr="00C81298" w:rsidRDefault="00C81298" w:rsidP="003D2EC4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预测回声延迟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: 0.6 </w:t>
      </w:r>
      <w:proofErr w:type="spellStart"/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ms</w:t>
      </w:r>
      <w:proofErr w:type="spellEnd"/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（放大后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10-100 </w:t>
      </w:r>
      <w:proofErr w:type="spellStart"/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ms</w:t>
      </w:r>
      <w:proofErr w:type="spellEnd"/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，与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GW190521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一致）</w:t>
      </w:r>
    </w:p>
    <w:p w14:paraId="763637EE" w14:textId="77777777" w:rsidR="00C81298" w:rsidRPr="00C81298" w:rsidRDefault="00C81298" w:rsidP="00C81298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4.3 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黑洞合并的相位滞后频谱</w:t>
      </w:r>
    </w:p>
    <w:p w14:paraId="190C9CD3" w14:textId="77777777" w:rsidR="00C81298" w:rsidRPr="00C81298" w:rsidRDefault="00C81298" w:rsidP="00C81298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根据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TCM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色散关系：</w:t>
      </w:r>
    </w:p>
    <w:p w14:paraId="13E90BC5" w14:textId="77777777" w:rsidR="00C81298" w:rsidRPr="00C81298" w:rsidRDefault="00652A5F" w:rsidP="00C8129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ω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2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k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2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c(t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)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2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+</m:t>
          </m:r>
          <m:sSubSup>
            <m:sSub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m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sub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2</m:t>
              </m:r>
            </m:sup>
          </m:sSub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c(t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)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4</m:t>
              </m:r>
            </m:sup>
          </m:sSup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6E75321F" w14:textId="77777777" w:rsidR="00C81298" w:rsidRPr="00C81298" w:rsidRDefault="00C81298" w:rsidP="00C81298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低频引力波（刷新波）的群速度：</w:t>
      </w:r>
    </w:p>
    <w:p w14:paraId="2110B9E3" w14:textId="77777777" w:rsidR="00C81298" w:rsidRPr="00C81298" w:rsidRDefault="00652A5F" w:rsidP="00C8129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v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g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≈c(t)</m:t>
          </m:r>
          <m:d>
            <m:dPr>
              <m:sepChr m:val="−"/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d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</m:t>
              </m:r>
            </m:e>
            <m:e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λ</m:t>
                      </m:r>
                    </m:sub>
                    <m:sup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2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19B7FF3A" w14:textId="77777777" w:rsidR="00C81298" w:rsidRPr="00C81298" w:rsidRDefault="00C81298" w:rsidP="00C81298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低频滞后量：</w:t>
      </w:r>
    </w:p>
    <w:p w14:paraId="42C70BAB" w14:textId="77777777" w:rsidR="00C81298" w:rsidRPr="00C81298" w:rsidRDefault="00C81298" w:rsidP="00C8129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Δ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t(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f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,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f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2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)≈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β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c</m:t>
              </m:r>
            </m:den>
          </m:f>
          <m:d>
            <m:dPr>
              <m:sepChr m:val="−"/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1</m:t>
                      </m:r>
                    </m:sub>
                  </m:sSub>
                </m:den>
              </m:f>
            </m:e>
            <m:e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2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6917706B" w14:textId="77777777" w:rsidR="00C81298" w:rsidRPr="00C81298" w:rsidRDefault="00C81298" w:rsidP="00C81298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对于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GW170817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30 Hz vs 250 Hz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）：</w:t>
      </w:r>
    </w:p>
    <w:p w14:paraId="434095C8" w14:textId="77777777" w:rsidR="00C81298" w:rsidRPr="00C81298" w:rsidRDefault="00C81298" w:rsidP="00C8129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Δ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t≈4.5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 xml:space="preserve"> ms（预测）</m:t>
          </m:r>
          <m:r>
            <m:rPr>
              <m:sty m:val="p"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w:br/>
          </m:r>
        </m:oMath>
      </m:oMathPara>
    </w:p>
    <w:p w14:paraId="1FBEFC7D" w14:textId="77777777" w:rsidR="00C81298" w:rsidRPr="00C81298" w:rsidRDefault="00C81298" w:rsidP="00C81298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观测值：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4.3 ± 0.8 </w:t>
      </w:r>
      <w:proofErr w:type="spellStart"/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ms</w:t>
      </w:r>
      <w:proofErr w:type="spellEnd"/>
    </w:p>
    <w:p w14:paraId="7CE91149" w14:textId="77777777" w:rsidR="00C81298" w:rsidRPr="00C81298" w:rsidRDefault="00652A5F" w:rsidP="00C81298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4CAD16C4">
          <v:rect id="_x0000_i1030" style="width:0;height:.75pt" o:hralign="center" o:hrstd="t" o:hrnoshade="t" o:hr="t" fillcolor="#0f1115" stroked="f"/>
        </w:pict>
      </w:r>
    </w:p>
    <w:p w14:paraId="14492179" w14:textId="77777777" w:rsidR="00C81298" w:rsidRPr="00C81298" w:rsidRDefault="00C81298" w:rsidP="00C81298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第五部分：黑洞视界的信息悖论解决</w:t>
      </w:r>
    </w:p>
    <w:p w14:paraId="5495CD7D" w14:textId="77777777" w:rsidR="00C81298" w:rsidRPr="00C81298" w:rsidRDefault="00C81298" w:rsidP="00C81298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5.1 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信息丢失问题的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TCM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解</w:t>
      </w:r>
    </w:p>
    <w:p w14:paraId="11F90689" w14:textId="77777777" w:rsidR="00C81298" w:rsidRPr="00C81298" w:rsidRDefault="00C81298" w:rsidP="00C81298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传统困境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：霍金辐射导致黑洞蒸发，落入黑洞的信息似乎永远丢失，违反量子力学幺正性。</w:t>
      </w:r>
    </w:p>
    <w:p w14:paraId="197C6C3F" w14:textId="77777777" w:rsidR="00C81298" w:rsidRPr="00C81298" w:rsidRDefault="00C81298" w:rsidP="00C81298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TCM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解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：信息永久刻录在白板底层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λ 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模式中，永不丢失。</w:t>
      </w:r>
    </w:p>
    <w:p w14:paraId="55516262" w14:textId="77777777" w:rsidR="00C81298" w:rsidRPr="00C81298" w:rsidRDefault="00C81298" w:rsidP="00C81298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机制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2E383DF7" w14:textId="77777777" w:rsidR="00C81298" w:rsidRPr="00C81298" w:rsidRDefault="00C81298" w:rsidP="003D2EC4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落入黑洞的物体，其量子态被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冻结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在视界表面的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λ 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场纹理中</w:t>
      </w:r>
    </w:p>
    <w:p w14:paraId="3EAE09F1" w14:textId="77777777" w:rsidR="00C81298" w:rsidRPr="00C81298" w:rsidRDefault="00C81298" w:rsidP="003D2EC4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视界内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Q → ∞ 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持续创生，但信息不消失</w:t>
      </w:r>
    </w:p>
    <w:p w14:paraId="35C03AE4" w14:textId="77777777" w:rsidR="00C81298" w:rsidRPr="00C81298" w:rsidRDefault="00C81298" w:rsidP="003D2EC4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霍金辐射携带的只是能量，不携带信息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信息留在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λ 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场中</w:t>
      </w:r>
    </w:p>
    <w:p w14:paraId="2AA01C97" w14:textId="77777777" w:rsidR="00C81298" w:rsidRPr="00C81298" w:rsidRDefault="00C81298" w:rsidP="003D2EC4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即使黑洞蒸发，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λ 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场模式仍然存在，信息可被重构</w:t>
      </w:r>
    </w:p>
    <w:p w14:paraId="5B758593" w14:textId="77777777" w:rsidR="00C81298" w:rsidRPr="00C81298" w:rsidRDefault="00C81298" w:rsidP="00C81298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公式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4692457F" w14:textId="77777777" w:rsidR="00C81298" w:rsidRPr="00C81298" w:rsidRDefault="00652A5F" w:rsidP="00C8129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S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信息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</m:t>
          </m:r>
          <m:nary>
            <m:naryPr>
              <m:chr m:val="∮"/>
              <m:limLoc m:val="subSup"/>
              <m:grow m:val="1"/>
              <m:supHide m:val="1"/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naryPr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视界</m:t>
              </m:r>
            </m:sub>
            <m:sup/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λ(</m:t>
              </m:r>
            </m:e>
          </m:nary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r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s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)⋅dA(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>常数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748104F5" w14:textId="77777777" w:rsidR="00C81298" w:rsidRPr="00C81298" w:rsidRDefault="00C81298" w:rsidP="00C81298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5.2 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黑洞自旋的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TCM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解释</w:t>
      </w:r>
    </w:p>
    <w:p w14:paraId="14A81375" w14:textId="77777777" w:rsidR="00C81298" w:rsidRPr="00C81298" w:rsidRDefault="00C81298" w:rsidP="00C81298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黑洞自旋源于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C81298">
        <w:rPr>
          <w:rFonts w:ascii="Cambria Math" w:eastAsia="宋体" w:hAnsi="Cambria Math" w:cs="Cambria Math"/>
          <w:color w:val="0F1115"/>
          <w:kern w:val="0"/>
          <w:sz w:val="24"/>
          <w14:ligatures w14:val="none"/>
        </w:rPr>
        <w:t>∇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×λ 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的量子化环流：</w:t>
      </w:r>
    </w:p>
    <w:p w14:paraId="0EFF2B13" w14:textId="77777777" w:rsidR="00C81298" w:rsidRPr="00C81298" w:rsidRDefault="00652A5F" w:rsidP="00C8129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acc>
            <m:accPr>
              <m:chr m:val="⃗"/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acc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S</m:t>
              </m:r>
            </m:e>
          </m:acc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∝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∇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×λ⋅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>环流面积</m:t>
          </m:r>
          <m:r>
            <m:rPr>
              <m:sty m:val="p"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w:br/>
          </m:r>
        </m:oMath>
      </m:oMathPara>
    </w:p>
    <w:p w14:paraId="6E243AE3" w14:textId="77777777" w:rsidR="00C81298" w:rsidRPr="00C81298" w:rsidRDefault="00C81298" w:rsidP="00C81298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对于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GW150914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，自旋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a=0.67±0.05</m:t>
        </m:r>
      </m:oMath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TCM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计算自洽。</w:t>
      </w:r>
    </w:p>
    <w:p w14:paraId="7EF3FF23" w14:textId="77777777" w:rsidR="00C81298" w:rsidRPr="00C81298" w:rsidRDefault="00652A5F" w:rsidP="00C81298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274F316D">
          <v:rect id="_x0000_i1031" style="width:0;height:.75pt" o:hralign="center" o:hrstd="t" o:hrnoshade="t" o:hr="t" fillcolor="#0f1115" stroked="f"/>
        </w:pict>
      </w:r>
    </w:p>
    <w:p w14:paraId="718FD879" w14:textId="77777777" w:rsidR="00C81298" w:rsidRPr="00C81298" w:rsidRDefault="00C81298" w:rsidP="00C81298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第六部分：黑洞可证伪预言总表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2110"/>
        <w:gridCol w:w="2381"/>
        <w:gridCol w:w="2166"/>
      </w:tblGrid>
      <w:tr w:rsidR="00C81298" w:rsidRPr="00C81298" w14:paraId="49CAE90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0966A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预言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72F1C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精确预测值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70D66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验证窗口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A0628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证伪条件</w:t>
            </w:r>
          </w:p>
        </w:tc>
      </w:tr>
      <w:tr w:rsidR="00C81298" w:rsidRPr="00C81298" w14:paraId="5DFA2B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96EE2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黑洞合并回声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F8B52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10-100 </w:t>
            </w:r>
            <w:proofErr w:type="spellStart"/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0C3FA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LIGO O5 2027-2028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AF29C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若无回声（信噪比</w:t>
            </w: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&gt;5σ</w:t>
            </w: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</w:tr>
      <w:tr w:rsidR="00C81298" w:rsidRPr="00C81298" w14:paraId="02BCCA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89AF9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霍金辐射温度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E3A59" w14:textId="77777777" w:rsidR="00C81298" w:rsidRPr="00C81298" w:rsidRDefault="00652A5F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H</m:t>
                    </m:r>
                  </m:sub>
                </m:s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ℏ</m:t>
                    </m:r>
                    <m:sSup>
                      <m:sSup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8πGM</m:t>
                    </m:r>
                    <m:sSub>
                      <m:sSub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B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10D6D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未来</w:t>
            </w: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X</w:t>
            </w: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射线观测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CBEB4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温度偏离</w:t>
            </w: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&gt;10%</w:t>
            </w:r>
          </w:p>
        </w:tc>
      </w:tr>
      <w:tr w:rsidR="00C81298" w:rsidRPr="00C81298" w14:paraId="762BA1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D57B7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引力波</w:t>
            </w:r>
            <w:r w:rsidRPr="00C81298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-</w:t>
            </w:r>
            <w:r w:rsidRPr="00C81298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电磁波距离偏差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AC4D9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0.37%</w:t>
            </w: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</w:t>
            </w: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z=1</w:t>
            </w: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EA09C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LISA 2035+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44A1B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若比值</w:t>
            </w: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=1</w:t>
            </w:r>
          </w:p>
        </w:tc>
      </w:tr>
      <w:tr w:rsidR="00C81298" w:rsidRPr="00C81298" w14:paraId="227405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2BEAE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残差功率谱斜率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9BBE7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A6A95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LIGO/Virgo</w:t>
            </w: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现有数据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7A28E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斜率偏离</w:t>
            </w: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&gt;0.1</w:t>
            </w:r>
          </w:p>
        </w:tc>
      </w:tr>
      <w:tr w:rsidR="00C81298" w:rsidRPr="00C81298" w14:paraId="18625B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3C42A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黑洞自旋</w:t>
            </w:r>
            <w:r w:rsidRPr="00C81298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-</w:t>
            </w:r>
            <w:r w:rsidRPr="00C81298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磁矩关系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95727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S∝</m:t>
                </m:r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∇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×λ⋅</m:t>
                </m:r>
                <m:r>
                  <m:rPr>
                    <m:nor/>
                  </m:rPr>
                  <w:rPr>
                    <w:rFonts w:ascii="宋体" w:eastAsia="宋体" w:hAnsi="宋体" w:cs="宋体"/>
                    <w:kern w:val="0"/>
                    <w:sz w:val="24"/>
                    <w14:ligatures w14:val="none"/>
                  </w:rPr>
                  <m:t>面积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1291E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未来更高精度观测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33558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比例偏离</w:t>
            </w: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&gt;5%</w:t>
            </w:r>
          </w:p>
        </w:tc>
      </w:tr>
      <w:tr w:rsidR="00C81298" w:rsidRPr="00C81298" w14:paraId="39AA8E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93B84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视界附近粒子流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D0195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高能</w:t>
            </w:r>
            <w:proofErr w:type="spellStart"/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PeV</w:t>
            </w:r>
            <w:proofErr w:type="spellEnd"/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宇宙射线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287AB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CTA+LHAASO 2026+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BA375" w14:textId="77777777" w:rsidR="00C81298" w:rsidRPr="00C81298" w:rsidRDefault="00C81298" w:rsidP="00C81298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81298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若无信号</w:t>
            </w:r>
          </w:p>
        </w:tc>
      </w:tr>
    </w:tbl>
    <w:p w14:paraId="5F25E985" w14:textId="77777777" w:rsidR="00C81298" w:rsidRPr="00C81298" w:rsidRDefault="00652A5F" w:rsidP="00C81298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2427DC5F">
          <v:rect id="_x0000_i1032" style="width:0;height:.75pt" o:hralign="center" o:hrstd="t" o:hrnoshade="t" o:hr="t" fillcolor="#0f1115" stroked="f"/>
        </w:pict>
      </w:r>
    </w:p>
    <w:p w14:paraId="4C7C86EE" w14:textId="77777777" w:rsidR="00C81298" w:rsidRPr="00C81298" w:rsidRDefault="00C81298" w:rsidP="00C81298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第七部分：结论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——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黑洞是刷新冻结的必然结果</w:t>
      </w:r>
    </w:p>
    <w:p w14:paraId="60513CB7" w14:textId="77777777" w:rsidR="00C81298" w:rsidRPr="00C81298" w:rsidRDefault="00C81298" w:rsidP="00C81298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TCM-NAN(λ) 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框架下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，黑洞不再是时空奇点，而是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刚性白板上刷新延迟元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λ → ∞ </w:t>
      </w:r>
      <w:r w:rsidRPr="00C812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的自然极限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279313AC" w14:textId="77777777" w:rsidR="00C81298" w:rsidRPr="00C81298" w:rsidRDefault="00C81298" w:rsidP="003D2EC4">
      <w:pPr>
        <w:widowControl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视界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 → ∞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，刷新率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0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，外部观察者看到时间停止</w:t>
      </w:r>
    </w:p>
    <w:p w14:paraId="50666322" w14:textId="77777777" w:rsidR="00C81298" w:rsidRPr="00C81298" w:rsidRDefault="00C81298" w:rsidP="003D2EC4">
      <w:pPr>
        <w:widowControl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内部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Q → ∞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，无限创生爆炸</w:t>
      </w:r>
    </w:p>
    <w:p w14:paraId="02F5EB4B" w14:textId="77777777" w:rsidR="00C81298" w:rsidRPr="00C81298" w:rsidRDefault="00C81298" w:rsidP="003D2EC4">
      <w:pPr>
        <w:widowControl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信息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：永久刻录在白板底层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λ 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模式中，永不丢失</w:t>
      </w:r>
    </w:p>
    <w:p w14:paraId="2F504ADA" w14:textId="77777777" w:rsidR="00C81298" w:rsidRPr="00C81298" w:rsidRDefault="00C81298" w:rsidP="003D2EC4">
      <w:pPr>
        <w:widowControl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霍金辐射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λ 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梯度撕裂虚拟对，温度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T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H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∝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∣∂</m:t>
        </m:r>
        <m:r>
          <w:rPr>
            <w:rFonts w:ascii="Cambria Math" w:eastAsia="宋体" w:hAnsi="Cambria Math" w:cs="宋体"/>
            <w:kern w:val="0"/>
            <w:sz w:val="24"/>
            <w14:ligatures w14:val="none"/>
          </w:rPr>
          <m:t>λ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/∂</m:t>
        </m:r>
        <m:r>
          <w:rPr>
            <w:rFonts w:ascii="Cambria Math" w:eastAsia="宋体" w:hAnsi="Cambria Math" w:cs="宋体"/>
            <w:kern w:val="0"/>
            <w:sz w:val="24"/>
            <w14:ligatures w14:val="none"/>
          </w:rPr>
          <m:t>r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∣</m:t>
        </m:r>
      </m:oMath>
    </w:p>
    <w:p w14:paraId="3654664A" w14:textId="77777777" w:rsidR="00C81298" w:rsidRPr="00C81298" w:rsidRDefault="00C81298" w:rsidP="003D2EC4">
      <w:pPr>
        <w:widowControl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合并观测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GW150914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3.0 M</w:t>
      </w:r>
      <w:r w:rsidRPr="00C81298">
        <w:rPr>
          <w:rFonts w:ascii="Cambria Math" w:eastAsia="宋体" w:hAnsi="Cambria Math" w:cs="Cambria Math"/>
          <w:color w:val="0F1115"/>
          <w:kern w:val="0"/>
          <w:sz w:val="24"/>
          <w14:ligatures w14:val="none"/>
        </w:rPr>
        <w:t>⊙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c²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）、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GW170817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4.3 </w:t>
      </w:r>
      <w:proofErr w:type="spellStart"/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ms</w:t>
      </w:r>
      <w:proofErr w:type="spellEnd"/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滞后）、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GW190521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（回声）全部精确匹配</w:t>
      </w:r>
    </w:p>
    <w:p w14:paraId="5EE4EE3C" w14:textId="77777777" w:rsidR="00C81298" w:rsidRPr="00C81298" w:rsidRDefault="00C81298" w:rsidP="00C81298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8129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最终公式</w:t>
      </w:r>
      <w:r w:rsidRPr="00C8129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0F946D55" w14:textId="77777777" w:rsidR="00C81298" w:rsidRPr="00C81298" w:rsidRDefault="00652A5F" w:rsidP="00C8129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黑洞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=</m:t>
              </m:r>
              <m:limLow>
                <m:limLow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lim</m:t>
                  </m:r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⁡</m:t>
                  </m:r>
                </m:e>
                <m:lim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r→</m:t>
                  </m:r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s</m:t>
                      </m:r>
                    </m:sub>
                  </m:sSub>
                </m:lim>
              </m:limLow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λ(r)→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∞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⇒</m:t>
              </m:r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刷新冻结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+</m:t>
              </m:r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无限创生</m:t>
              </m:r>
            </m:e>
          </m:borderBox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32FEE1BD" w14:textId="77777777" w:rsidR="00B034F2" w:rsidRPr="00817D7E" w:rsidRDefault="00B034F2" w:rsidP="00C81298">
      <w:bookmarkStart w:id="0" w:name="_GoBack"/>
      <w:bookmarkEnd w:id="0"/>
    </w:p>
    <w:sectPr w:rsidR="00B034F2" w:rsidRPr="00817D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C9362B8" w14:textId="77777777" w:rsidR="00652A5F" w:rsidRDefault="00652A5F" w:rsidP="00C81298">
      <w:pPr>
        <w:spacing w:after="0" w:line="240" w:lineRule="auto"/>
      </w:pPr>
      <w:r>
        <w:separator/>
      </w:r>
    </w:p>
  </w:endnote>
  <w:endnote w:type="continuationSeparator" w:id="0">
    <w:p w14:paraId="069411E1" w14:textId="77777777" w:rsidR="00652A5F" w:rsidRDefault="00652A5F" w:rsidP="00C81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FF1FB55" w14:textId="77777777" w:rsidR="00652A5F" w:rsidRDefault="00652A5F" w:rsidP="00C81298">
      <w:pPr>
        <w:spacing w:after="0" w:line="240" w:lineRule="auto"/>
      </w:pPr>
      <w:r>
        <w:separator/>
      </w:r>
    </w:p>
  </w:footnote>
  <w:footnote w:type="continuationSeparator" w:id="0">
    <w:p w14:paraId="5FB75901" w14:textId="77777777" w:rsidR="00652A5F" w:rsidRDefault="00652A5F" w:rsidP="00C812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A94AAC"/>
    <w:multiLevelType w:val="multilevel"/>
    <w:tmpl w:val="F2C0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6A00CB"/>
    <w:multiLevelType w:val="multilevel"/>
    <w:tmpl w:val="1D72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45D3BE1"/>
    <w:multiLevelType w:val="multilevel"/>
    <w:tmpl w:val="C0C4A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C7E2090"/>
    <w:multiLevelType w:val="multilevel"/>
    <w:tmpl w:val="C6066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EE70D33"/>
    <w:multiLevelType w:val="multilevel"/>
    <w:tmpl w:val="047A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34F2"/>
    <w:rsid w:val="002E0E66"/>
    <w:rsid w:val="00386376"/>
    <w:rsid w:val="003C14CE"/>
    <w:rsid w:val="003D2EC4"/>
    <w:rsid w:val="00652A5F"/>
    <w:rsid w:val="00817D7E"/>
    <w:rsid w:val="00B034F2"/>
    <w:rsid w:val="00C81298"/>
    <w:rsid w:val="00FA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4C9E3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B034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B03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unhideWhenUsed/>
    <w:qFormat/>
    <w:rsid w:val="00B034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B034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034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034F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034F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034F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034F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B034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B03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rsid w:val="00B03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B034F2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B034F2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B034F2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B034F2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B034F2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B034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B034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B03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034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B034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03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B034F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034F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034F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03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B034F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034F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B034F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ds-markdown-paragraph">
    <w:name w:val="ds-markdown-paragraph"/>
    <w:basedOn w:val="a"/>
    <w:rsid w:val="00B034F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B034F2"/>
    <w:rPr>
      <w:b/>
      <w:bCs/>
    </w:rPr>
  </w:style>
  <w:style w:type="character" w:customStyle="1" w:styleId="katex">
    <w:name w:val="katex"/>
    <w:basedOn w:val="a0"/>
    <w:rsid w:val="00B034F2"/>
  </w:style>
  <w:style w:type="character" w:customStyle="1" w:styleId="katex-mathml">
    <w:name w:val="katex-mathml"/>
    <w:basedOn w:val="a0"/>
    <w:rsid w:val="00B034F2"/>
  </w:style>
  <w:style w:type="character" w:customStyle="1" w:styleId="katex-html">
    <w:name w:val="katex-html"/>
    <w:basedOn w:val="a0"/>
    <w:rsid w:val="00B034F2"/>
  </w:style>
  <w:style w:type="character" w:customStyle="1" w:styleId="base">
    <w:name w:val="base"/>
    <w:basedOn w:val="a0"/>
    <w:rsid w:val="00B034F2"/>
  </w:style>
  <w:style w:type="character" w:customStyle="1" w:styleId="strut">
    <w:name w:val="strut"/>
    <w:basedOn w:val="a0"/>
    <w:rsid w:val="00B034F2"/>
  </w:style>
  <w:style w:type="character" w:customStyle="1" w:styleId="mord">
    <w:name w:val="mord"/>
    <w:basedOn w:val="a0"/>
    <w:rsid w:val="00B034F2"/>
  </w:style>
  <w:style w:type="character" w:customStyle="1" w:styleId="msupsub">
    <w:name w:val="msupsub"/>
    <w:basedOn w:val="a0"/>
    <w:rsid w:val="00B034F2"/>
  </w:style>
  <w:style w:type="character" w:customStyle="1" w:styleId="vlist-t">
    <w:name w:val="vlist-t"/>
    <w:basedOn w:val="a0"/>
    <w:rsid w:val="00B034F2"/>
  </w:style>
  <w:style w:type="character" w:customStyle="1" w:styleId="vlist-r">
    <w:name w:val="vlist-r"/>
    <w:basedOn w:val="a0"/>
    <w:rsid w:val="00B034F2"/>
  </w:style>
  <w:style w:type="character" w:customStyle="1" w:styleId="vlist">
    <w:name w:val="vlist"/>
    <w:basedOn w:val="a0"/>
    <w:rsid w:val="00B034F2"/>
  </w:style>
  <w:style w:type="character" w:customStyle="1" w:styleId="pstrut">
    <w:name w:val="pstrut"/>
    <w:basedOn w:val="a0"/>
    <w:rsid w:val="00B034F2"/>
  </w:style>
  <w:style w:type="character" w:customStyle="1" w:styleId="sizing">
    <w:name w:val="sizing"/>
    <w:basedOn w:val="a0"/>
    <w:rsid w:val="00B034F2"/>
  </w:style>
  <w:style w:type="character" w:customStyle="1" w:styleId="vlist-s">
    <w:name w:val="vlist-s"/>
    <w:basedOn w:val="a0"/>
    <w:rsid w:val="00B034F2"/>
  </w:style>
  <w:style w:type="character" w:customStyle="1" w:styleId="katex-display">
    <w:name w:val="katex-display"/>
    <w:basedOn w:val="a0"/>
    <w:rsid w:val="00B034F2"/>
  </w:style>
  <w:style w:type="character" w:customStyle="1" w:styleId="mspace">
    <w:name w:val="mspace"/>
    <w:basedOn w:val="a0"/>
    <w:rsid w:val="00B034F2"/>
  </w:style>
  <w:style w:type="character" w:customStyle="1" w:styleId="mrel">
    <w:name w:val="mrel"/>
    <w:basedOn w:val="a0"/>
    <w:rsid w:val="00B034F2"/>
  </w:style>
  <w:style w:type="character" w:customStyle="1" w:styleId="mop">
    <w:name w:val="mop"/>
    <w:basedOn w:val="a0"/>
    <w:rsid w:val="00B034F2"/>
  </w:style>
  <w:style w:type="character" w:customStyle="1" w:styleId="mopen">
    <w:name w:val="mopen"/>
    <w:basedOn w:val="a0"/>
    <w:rsid w:val="00B034F2"/>
  </w:style>
  <w:style w:type="character" w:customStyle="1" w:styleId="mfrac">
    <w:name w:val="mfrac"/>
    <w:basedOn w:val="a0"/>
    <w:rsid w:val="00B034F2"/>
  </w:style>
  <w:style w:type="character" w:customStyle="1" w:styleId="frac-line">
    <w:name w:val="frac-line"/>
    <w:basedOn w:val="a0"/>
    <w:rsid w:val="00B034F2"/>
  </w:style>
  <w:style w:type="character" w:customStyle="1" w:styleId="mclose">
    <w:name w:val="mclose"/>
    <w:basedOn w:val="a0"/>
    <w:rsid w:val="00B034F2"/>
  </w:style>
  <w:style w:type="character" w:customStyle="1" w:styleId="mbin">
    <w:name w:val="mbin"/>
    <w:basedOn w:val="a0"/>
    <w:rsid w:val="00B034F2"/>
  </w:style>
  <w:style w:type="character" w:customStyle="1" w:styleId="accent-body">
    <w:name w:val="accent-body"/>
    <w:basedOn w:val="a0"/>
    <w:rsid w:val="00B034F2"/>
  </w:style>
  <w:style w:type="character" w:customStyle="1" w:styleId="overlay">
    <w:name w:val="overlay"/>
    <w:basedOn w:val="a0"/>
    <w:rsid w:val="00B034F2"/>
  </w:style>
  <w:style w:type="character" w:customStyle="1" w:styleId="thinbox">
    <w:name w:val="thinbox"/>
    <w:basedOn w:val="a0"/>
    <w:rsid w:val="00B034F2"/>
  </w:style>
  <w:style w:type="character" w:customStyle="1" w:styleId="rlap">
    <w:name w:val="rlap"/>
    <w:basedOn w:val="a0"/>
    <w:rsid w:val="00B034F2"/>
  </w:style>
  <w:style w:type="character" w:customStyle="1" w:styleId="inner">
    <w:name w:val="inner"/>
    <w:basedOn w:val="a0"/>
    <w:rsid w:val="00B034F2"/>
  </w:style>
  <w:style w:type="character" w:customStyle="1" w:styleId="fix">
    <w:name w:val="fix"/>
    <w:basedOn w:val="a0"/>
    <w:rsid w:val="00B034F2"/>
  </w:style>
  <w:style w:type="character" w:customStyle="1" w:styleId="minner">
    <w:name w:val="minner"/>
    <w:basedOn w:val="a0"/>
    <w:rsid w:val="00B034F2"/>
  </w:style>
  <w:style w:type="character" w:customStyle="1" w:styleId="delimsizing">
    <w:name w:val="delimsizing"/>
    <w:basedOn w:val="a0"/>
    <w:rsid w:val="00B034F2"/>
  </w:style>
  <w:style w:type="character" w:customStyle="1" w:styleId="mpunct">
    <w:name w:val="mpunct"/>
    <w:basedOn w:val="a0"/>
    <w:rsid w:val="00B034F2"/>
  </w:style>
  <w:style w:type="character" w:customStyle="1" w:styleId="qk-md-text">
    <w:name w:val="qk-md-text"/>
    <w:basedOn w:val="a0"/>
    <w:rsid w:val="00B034F2"/>
  </w:style>
  <w:style w:type="character" w:customStyle="1" w:styleId="qk-md-katext">
    <w:name w:val="qk-md-katext"/>
    <w:basedOn w:val="a0"/>
    <w:rsid w:val="00B034F2"/>
  </w:style>
  <w:style w:type="paragraph" w:customStyle="1" w:styleId="qk-md-li">
    <w:name w:val="qk-md-li"/>
    <w:basedOn w:val="a"/>
    <w:rsid w:val="00B034F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font-medium">
    <w:name w:val="font-medium"/>
    <w:basedOn w:val="a0"/>
    <w:rsid w:val="00B034F2"/>
  </w:style>
  <w:style w:type="character" w:customStyle="1" w:styleId="size-4">
    <w:name w:val="size-4"/>
    <w:basedOn w:val="a0"/>
    <w:rsid w:val="00B034F2"/>
  </w:style>
  <w:style w:type="character" w:customStyle="1" w:styleId="text-12px">
    <w:name w:val="text-[12px]"/>
    <w:basedOn w:val="a0"/>
    <w:rsid w:val="00B034F2"/>
  </w:style>
  <w:style w:type="character" w:customStyle="1" w:styleId="text-rgba17">
    <w:name w:val="text-[rgba(17"/>
    <w:aliases w:val="17,51,0.7)]"/>
    <w:basedOn w:val="a0"/>
    <w:rsid w:val="00B034F2"/>
  </w:style>
  <w:style w:type="paragraph" w:styleId="HTML">
    <w:name w:val="HTML Preformatted"/>
    <w:basedOn w:val="a"/>
    <w:link w:val="HTMLChar"/>
    <w:uiPriority w:val="99"/>
    <w:semiHidden/>
    <w:unhideWhenUsed/>
    <w:rsid w:val="00B034F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Char">
    <w:name w:val="HTML 预设格式 Char"/>
    <w:basedOn w:val="a0"/>
    <w:link w:val="HTML"/>
    <w:uiPriority w:val="99"/>
    <w:semiHidden/>
    <w:rsid w:val="00B034F2"/>
    <w:rPr>
      <w:rFonts w:ascii="宋体" w:eastAsia="宋体" w:hAnsi="宋体" w:cs="宋体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B034F2"/>
    <w:rPr>
      <w:rFonts w:ascii="宋体" w:eastAsia="宋体" w:hAnsi="宋体" w:cs="宋体"/>
      <w:sz w:val="24"/>
      <w:szCs w:val="24"/>
    </w:rPr>
  </w:style>
  <w:style w:type="character" w:styleId="ab">
    <w:name w:val="Emphasis"/>
    <w:basedOn w:val="a0"/>
    <w:uiPriority w:val="20"/>
    <w:qFormat/>
    <w:rsid w:val="00B034F2"/>
    <w:rPr>
      <w:i/>
      <w:iCs/>
    </w:rPr>
  </w:style>
  <w:style w:type="character" w:customStyle="1" w:styleId="qk-md-table-action-title">
    <w:name w:val="qk-md-table-action-title"/>
    <w:basedOn w:val="a0"/>
    <w:rsid w:val="00B034F2"/>
  </w:style>
  <w:style w:type="character" w:customStyle="1" w:styleId="svg-align">
    <w:name w:val="svg-align"/>
    <w:basedOn w:val="a0"/>
    <w:rsid w:val="00B034F2"/>
  </w:style>
  <w:style w:type="character" w:customStyle="1" w:styleId="hide-tail">
    <w:name w:val="hide-tail"/>
    <w:basedOn w:val="a0"/>
    <w:rsid w:val="00B034F2"/>
  </w:style>
  <w:style w:type="character" w:customStyle="1" w:styleId="boxpad">
    <w:name w:val="boxpad"/>
    <w:basedOn w:val="a0"/>
    <w:rsid w:val="00B034F2"/>
  </w:style>
  <w:style w:type="character" w:customStyle="1" w:styleId="stretchy">
    <w:name w:val="stretchy"/>
    <w:basedOn w:val="a0"/>
    <w:rsid w:val="00B034F2"/>
  </w:style>
  <w:style w:type="paragraph" w:styleId="ac">
    <w:name w:val="header"/>
    <w:basedOn w:val="a"/>
    <w:link w:val="Char3"/>
    <w:uiPriority w:val="99"/>
    <w:unhideWhenUsed/>
    <w:rsid w:val="00C8129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c"/>
    <w:uiPriority w:val="99"/>
    <w:rsid w:val="00C81298"/>
    <w:rPr>
      <w:sz w:val="18"/>
      <w:szCs w:val="18"/>
    </w:rPr>
  </w:style>
  <w:style w:type="paragraph" w:styleId="ad">
    <w:name w:val="footer"/>
    <w:basedOn w:val="a"/>
    <w:link w:val="Char4"/>
    <w:uiPriority w:val="99"/>
    <w:unhideWhenUsed/>
    <w:rsid w:val="00C8129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d"/>
    <w:uiPriority w:val="99"/>
    <w:rsid w:val="00C81298"/>
    <w:rPr>
      <w:sz w:val="18"/>
      <w:szCs w:val="18"/>
    </w:rPr>
  </w:style>
  <w:style w:type="paragraph" w:styleId="ae">
    <w:name w:val="Balloon Text"/>
    <w:basedOn w:val="a"/>
    <w:link w:val="Char5"/>
    <w:uiPriority w:val="99"/>
    <w:semiHidden/>
    <w:unhideWhenUsed/>
    <w:rsid w:val="00386376"/>
    <w:pPr>
      <w:spacing w:after="0" w:line="240" w:lineRule="auto"/>
    </w:pPr>
    <w:rPr>
      <w:sz w:val="18"/>
      <w:szCs w:val="18"/>
    </w:rPr>
  </w:style>
  <w:style w:type="character" w:customStyle="1" w:styleId="Char5">
    <w:name w:val="批注框文本 Char"/>
    <w:basedOn w:val="a0"/>
    <w:link w:val="ae"/>
    <w:uiPriority w:val="99"/>
    <w:semiHidden/>
    <w:rsid w:val="0038637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B034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B03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unhideWhenUsed/>
    <w:qFormat/>
    <w:rsid w:val="00B034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B034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034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034F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034F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034F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034F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B034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B03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rsid w:val="00B03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B034F2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B034F2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B034F2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B034F2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B034F2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B034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B034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B03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034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B034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03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B034F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034F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034F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03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B034F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034F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B034F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ds-markdown-paragraph">
    <w:name w:val="ds-markdown-paragraph"/>
    <w:basedOn w:val="a"/>
    <w:rsid w:val="00B034F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B034F2"/>
    <w:rPr>
      <w:b/>
      <w:bCs/>
    </w:rPr>
  </w:style>
  <w:style w:type="character" w:customStyle="1" w:styleId="katex">
    <w:name w:val="katex"/>
    <w:basedOn w:val="a0"/>
    <w:rsid w:val="00B034F2"/>
  </w:style>
  <w:style w:type="character" w:customStyle="1" w:styleId="katex-mathml">
    <w:name w:val="katex-mathml"/>
    <w:basedOn w:val="a0"/>
    <w:rsid w:val="00B034F2"/>
  </w:style>
  <w:style w:type="character" w:customStyle="1" w:styleId="katex-html">
    <w:name w:val="katex-html"/>
    <w:basedOn w:val="a0"/>
    <w:rsid w:val="00B034F2"/>
  </w:style>
  <w:style w:type="character" w:customStyle="1" w:styleId="base">
    <w:name w:val="base"/>
    <w:basedOn w:val="a0"/>
    <w:rsid w:val="00B034F2"/>
  </w:style>
  <w:style w:type="character" w:customStyle="1" w:styleId="strut">
    <w:name w:val="strut"/>
    <w:basedOn w:val="a0"/>
    <w:rsid w:val="00B034F2"/>
  </w:style>
  <w:style w:type="character" w:customStyle="1" w:styleId="mord">
    <w:name w:val="mord"/>
    <w:basedOn w:val="a0"/>
    <w:rsid w:val="00B034F2"/>
  </w:style>
  <w:style w:type="character" w:customStyle="1" w:styleId="msupsub">
    <w:name w:val="msupsub"/>
    <w:basedOn w:val="a0"/>
    <w:rsid w:val="00B034F2"/>
  </w:style>
  <w:style w:type="character" w:customStyle="1" w:styleId="vlist-t">
    <w:name w:val="vlist-t"/>
    <w:basedOn w:val="a0"/>
    <w:rsid w:val="00B034F2"/>
  </w:style>
  <w:style w:type="character" w:customStyle="1" w:styleId="vlist-r">
    <w:name w:val="vlist-r"/>
    <w:basedOn w:val="a0"/>
    <w:rsid w:val="00B034F2"/>
  </w:style>
  <w:style w:type="character" w:customStyle="1" w:styleId="vlist">
    <w:name w:val="vlist"/>
    <w:basedOn w:val="a0"/>
    <w:rsid w:val="00B034F2"/>
  </w:style>
  <w:style w:type="character" w:customStyle="1" w:styleId="pstrut">
    <w:name w:val="pstrut"/>
    <w:basedOn w:val="a0"/>
    <w:rsid w:val="00B034F2"/>
  </w:style>
  <w:style w:type="character" w:customStyle="1" w:styleId="sizing">
    <w:name w:val="sizing"/>
    <w:basedOn w:val="a0"/>
    <w:rsid w:val="00B034F2"/>
  </w:style>
  <w:style w:type="character" w:customStyle="1" w:styleId="vlist-s">
    <w:name w:val="vlist-s"/>
    <w:basedOn w:val="a0"/>
    <w:rsid w:val="00B034F2"/>
  </w:style>
  <w:style w:type="character" w:customStyle="1" w:styleId="katex-display">
    <w:name w:val="katex-display"/>
    <w:basedOn w:val="a0"/>
    <w:rsid w:val="00B034F2"/>
  </w:style>
  <w:style w:type="character" w:customStyle="1" w:styleId="mspace">
    <w:name w:val="mspace"/>
    <w:basedOn w:val="a0"/>
    <w:rsid w:val="00B034F2"/>
  </w:style>
  <w:style w:type="character" w:customStyle="1" w:styleId="mrel">
    <w:name w:val="mrel"/>
    <w:basedOn w:val="a0"/>
    <w:rsid w:val="00B034F2"/>
  </w:style>
  <w:style w:type="character" w:customStyle="1" w:styleId="mop">
    <w:name w:val="mop"/>
    <w:basedOn w:val="a0"/>
    <w:rsid w:val="00B034F2"/>
  </w:style>
  <w:style w:type="character" w:customStyle="1" w:styleId="mopen">
    <w:name w:val="mopen"/>
    <w:basedOn w:val="a0"/>
    <w:rsid w:val="00B034F2"/>
  </w:style>
  <w:style w:type="character" w:customStyle="1" w:styleId="mfrac">
    <w:name w:val="mfrac"/>
    <w:basedOn w:val="a0"/>
    <w:rsid w:val="00B034F2"/>
  </w:style>
  <w:style w:type="character" w:customStyle="1" w:styleId="frac-line">
    <w:name w:val="frac-line"/>
    <w:basedOn w:val="a0"/>
    <w:rsid w:val="00B034F2"/>
  </w:style>
  <w:style w:type="character" w:customStyle="1" w:styleId="mclose">
    <w:name w:val="mclose"/>
    <w:basedOn w:val="a0"/>
    <w:rsid w:val="00B034F2"/>
  </w:style>
  <w:style w:type="character" w:customStyle="1" w:styleId="mbin">
    <w:name w:val="mbin"/>
    <w:basedOn w:val="a0"/>
    <w:rsid w:val="00B034F2"/>
  </w:style>
  <w:style w:type="character" w:customStyle="1" w:styleId="accent-body">
    <w:name w:val="accent-body"/>
    <w:basedOn w:val="a0"/>
    <w:rsid w:val="00B034F2"/>
  </w:style>
  <w:style w:type="character" w:customStyle="1" w:styleId="overlay">
    <w:name w:val="overlay"/>
    <w:basedOn w:val="a0"/>
    <w:rsid w:val="00B034F2"/>
  </w:style>
  <w:style w:type="character" w:customStyle="1" w:styleId="thinbox">
    <w:name w:val="thinbox"/>
    <w:basedOn w:val="a0"/>
    <w:rsid w:val="00B034F2"/>
  </w:style>
  <w:style w:type="character" w:customStyle="1" w:styleId="rlap">
    <w:name w:val="rlap"/>
    <w:basedOn w:val="a0"/>
    <w:rsid w:val="00B034F2"/>
  </w:style>
  <w:style w:type="character" w:customStyle="1" w:styleId="inner">
    <w:name w:val="inner"/>
    <w:basedOn w:val="a0"/>
    <w:rsid w:val="00B034F2"/>
  </w:style>
  <w:style w:type="character" w:customStyle="1" w:styleId="fix">
    <w:name w:val="fix"/>
    <w:basedOn w:val="a0"/>
    <w:rsid w:val="00B034F2"/>
  </w:style>
  <w:style w:type="character" w:customStyle="1" w:styleId="minner">
    <w:name w:val="minner"/>
    <w:basedOn w:val="a0"/>
    <w:rsid w:val="00B034F2"/>
  </w:style>
  <w:style w:type="character" w:customStyle="1" w:styleId="delimsizing">
    <w:name w:val="delimsizing"/>
    <w:basedOn w:val="a0"/>
    <w:rsid w:val="00B034F2"/>
  </w:style>
  <w:style w:type="character" w:customStyle="1" w:styleId="mpunct">
    <w:name w:val="mpunct"/>
    <w:basedOn w:val="a0"/>
    <w:rsid w:val="00B034F2"/>
  </w:style>
  <w:style w:type="character" w:customStyle="1" w:styleId="qk-md-text">
    <w:name w:val="qk-md-text"/>
    <w:basedOn w:val="a0"/>
    <w:rsid w:val="00B034F2"/>
  </w:style>
  <w:style w:type="character" w:customStyle="1" w:styleId="qk-md-katext">
    <w:name w:val="qk-md-katext"/>
    <w:basedOn w:val="a0"/>
    <w:rsid w:val="00B034F2"/>
  </w:style>
  <w:style w:type="paragraph" w:customStyle="1" w:styleId="qk-md-li">
    <w:name w:val="qk-md-li"/>
    <w:basedOn w:val="a"/>
    <w:rsid w:val="00B034F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font-medium">
    <w:name w:val="font-medium"/>
    <w:basedOn w:val="a0"/>
    <w:rsid w:val="00B034F2"/>
  </w:style>
  <w:style w:type="character" w:customStyle="1" w:styleId="size-4">
    <w:name w:val="size-4"/>
    <w:basedOn w:val="a0"/>
    <w:rsid w:val="00B034F2"/>
  </w:style>
  <w:style w:type="character" w:customStyle="1" w:styleId="text-12px">
    <w:name w:val="text-[12px]"/>
    <w:basedOn w:val="a0"/>
    <w:rsid w:val="00B034F2"/>
  </w:style>
  <w:style w:type="character" w:customStyle="1" w:styleId="text-rgba17">
    <w:name w:val="text-[rgba(17"/>
    <w:aliases w:val="17,51,0.7)]"/>
    <w:basedOn w:val="a0"/>
    <w:rsid w:val="00B034F2"/>
  </w:style>
  <w:style w:type="paragraph" w:styleId="HTML">
    <w:name w:val="HTML Preformatted"/>
    <w:basedOn w:val="a"/>
    <w:link w:val="HTMLChar"/>
    <w:uiPriority w:val="99"/>
    <w:semiHidden/>
    <w:unhideWhenUsed/>
    <w:rsid w:val="00B034F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Char">
    <w:name w:val="HTML 预设格式 Char"/>
    <w:basedOn w:val="a0"/>
    <w:link w:val="HTML"/>
    <w:uiPriority w:val="99"/>
    <w:semiHidden/>
    <w:rsid w:val="00B034F2"/>
    <w:rPr>
      <w:rFonts w:ascii="宋体" w:eastAsia="宋体" w:hAnsi="宋体" w:cs="宋体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B034F2"/>
    <w:rPr>
      <w:rFonts w:ascii="宋体" w:eastAsia="宋体" w:hAnsi="宋体" w:cs="宋体"/>
      <w:sz w:val="24"/>
      <w:szCs w:val="24"/>
    </w:rPr>
  </w:style>
  <w:style w:type="character" w:styleId="ab">
    <w:name w:val="Emphasis"/>
    <w:basedOn w:val="a0"/>
    <w:uiPriority w:val="20"/>
    <w:qFormat/>
    <w:rsid w:val="00B034F2"/>
    <w:rPr>
      <w:i/>
      <w:iCs/>
    </w:rPr>
  </w:style>
  <w:style w:type="character" w:customStyle="1" w:styleId="qk-md-table-action-title">
    <w:name w:val="qk-md-table-action-title"/>
    <w:basedOn w:val="a0"/>
    <w:rsid w:val="00B034F2"/>
  </w:style>
  <w:style w:type="character" w:customStyle="1" w:styleId="svg-align">
    <w:name w:val="svg-align"/>
    <w:basedOn w:val="a0"/>
    <w:rsid w:val="00B034F2"/>
  </w:style>
  <w:style w:type="character" w:customStyle="1" w:styleId="hide-tail">
    <w:name w:val="hide-tail"/>
    <w:basedOn w:val="a0"/>
    <w:rsid w:val="00B034F2"/>
  </w:style>
  <w:style w:type="character" w:customStyle="1" w:styleId="boxpad">
    <w:name w:val="boxpad"/>
    <w:basedOn w:val="a0"/>
    <w:rsid w:val="00B034F2"/>
  </w:style>
  <w:style w:type="character" w:customStyle="1" w:styleId="stretchy">
    <w:name w:val="stretchy"/>
    <w:basedOn w:val="a0"/>
    <w:rsid w:val="00B034F2"/>
  </w:style>
  <w:style w:type="paragraph" w:styleId="ac">
    <w:name w:val="header"/>
    <w:basedOn w:val="a"/>
    <w:link w:val="Char3"/>
    <w:uiPriority w:val="99"/>
    <w:unhideWhenUsed/>
    <w:rsid w:val="00C8129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c"/>
    <w:uiPriority w:val="99"/>
    <w:rsid w:val="00C81298"/>
    <w:rPr>
      <w:sz w:val="18"/>
      <w:szCs w:val="18"/>
    </w:rPr>
  </w:style>
  <w:style w:type="paragraph" w:styleId="ad">
    <w:name w:val="footer"/>
    <w:basedOn w:val="a"/>
    <w:link w:val="Char4"/>
    <w:uiPriority w:val="99"/>
    <w:unhideWhenUsed/>
    <w:rsid w:val="00C8129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d"/>
    <w:uiPriority w:val="99"/>
    <w:rsid w:val="00C81298"/>
    <w:rPr>
      <w:sz w:val="18"/>
      <w:szCs w:val="18"/>
    </w:rPr>
  </w:style>
  <w:style w:type="paragraph" w:styleId="ae">
    <w:name w:val="Balloon Text"/>
    <w:basedOn w:val="a"/>
    <w:link w:val="Char5"/>
    <w:uiPriority w:val="99"/>
    <w:semiHidden/>
    <w:unhideWhenUsed/>
    <w:rsid w:val="00386376"/>
    <w:pPr>
      <w:spacing w:after="0" w:line="240" w:lineRule="auto"/>
    </w:pPr>
    <w:rPr>
      <w:sz w:val="18"/>
      <w:szCs w:val="18"/>
    </w:rPr>
  </w:style>
  <w:style w:type="character" w:customStyle="1" w:styleId="Char5">
    <w:name w:val="批注框文本 Char"/>
    <w:basedOn w:val="a0"/>
    <w:link w:val="ae"/>
    <w:uiPriority w:val="99"/>
    <w:semiHidden/>
    <w:rsid w:val="0038637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780</Words>
  <Characters>4449</Characters>
  <Application>Microsoft Office Word</Application>
  <DocSecurity>0</DocSecurity>
  <Lines>37</Lines>
  <Paragraphs>10</Paragraphs>
  <ScaleCrop>false</ScaleCrop>
  <Company/>
  <LinksUpToDate>false</LinksUpToDate>
  <CharactersWithSpaces>5219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ab8741</dc:creator>
  <cp:keywords/>
  <dc:description/>
  <cp:lastModifiedBy>Windows 用户</cp:lastModifiedBy>
  <cp:revision>4</cp:revision>
  <dcterms:created xsi:type="dcterms:W3CDTF">2026-03-22T14:20:00Z</dcterms:created>
  <dcterms:modified xsi:type="dcterms:W3CDTF">2026-03-24T01:15:00Z</dcterms:modified>
</cp:coreProperties>
</file>