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ABE" w:rsidRDefault="00633498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生物属性与意识涌现的机制</w:t>
      </w:r>
    </w:p>
    <w:p w:rsidR="00861ABE" w:rsidRDefault="00633498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引言：生命的本质是什么？</w:t>
      </w:r>
      <w:bookmarkEnd w:id="0"/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什么是生命？为什么会有意识？死亡是终结吗？高级智慧生命可能以什么形态存在？星际文明如何沟通？</w:t>
      </w:r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在传统生物学中，生命被理解为碳基分子的复杂化学反应，意识被视为神经活动的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神秘副产品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。但这些解释从未触及根本：为什么原子会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自我复制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？为什么复杂系统会产生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主观体验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？意识的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硬问题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始终悬而未决。</w:t>
      </w:r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TCM-NAN(λ)</w:t>
      </w:r>
      <w:r>
        <w:rPr>
          <w:rFonts w:ascii="Arial" w:eastAsia="等线" w:hAnsi="Arial" w:cs="Arial"/>
          <w:sz w:val="22"/>
        </w:rPr>
        <w:t>的新世界中，这些问题有了根本性的答案。生命不再是化学的偶然，而是刚性白板上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场拓扑结构的自组织相干态。意识不再是神经的副产品，而是宇宙刷新延迟元在神经微管中的宏观读出。死亡不是终结，而是相位回路的解体与印记留存。</w:t>
      </w:r>
    </w:p>
    <w:p w:rsidR="00861ABE" w:rsidRDefault="00633498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第一部分：生物学第一性公理</w:t>
      </w:r>
      <w:bookmarkEnd w:id="1"/>
    </w:p>
    <w:p w:rsidR="00861ABE" w:rsidRDefault="00633498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TCM </w:t>
      </w:r>
      <w:r>
        <w:rPr>
          <w:rFonts w:ascii="Arial" w:eastAsia="等线" w:hAnsi="Arial" w:cs="Arial"/>
          <w:b/>
          <w:sz w:val="30"/>
        </w:rPr>
        <w:t>生物学的四个基本公理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694"/>
        <w:gridCol w:w="3765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公理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解释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抗熵公理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生命的本质是局部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场的逆热力学演化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通过消耗环境能量，强行维持自身内部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拓扑的高度有序（低熵），对抗白板的自然均匀化趋势（热寂）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拓扑遗传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生物性状由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场的三维折叠构型决定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该构型由一维线性编码（</w:t>
            </w:r>
            <w:r>
              <w:rPr>
                <w:rFonts w:ascii="Arial" w:eastAsia="等线" w:hAnsi="Arial" w:cs="Arial"/>
                <w:sz w:val="22"/>
              </w:rPr>
              <w:t>DNA</w:t>
            </w:r>
            <w:r>
              <w:rPr>
                <w:rFonts w:ascii="Arial" w:eastAsia="等线" w:hAnsi="Arial" w:cs="Arial"/>
                <w:sz w:val="22"/>
              </w:rPr>
              <w:t>）指导组装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动态稳态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生命体是一个动态平衡的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驻波系统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不断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修补因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环境扰动产生的拓扑缺陷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目的性涌现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生命的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目的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是自指涉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系统为了延续其拓扑模式而表现出的数学必然性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生存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繁殖是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拓扑的自指涉闭环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生命的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定义</w:t>
      </w:r>
      <w:bookmarkEnd w:id="3"/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生命</w:t>
      </w:r>
      <w:r>
        <w:rPr>
          <w:rFonts w:ascii="Arial" w:eastAsia="等线" w:hAnsi="Arial" w:cs="Arial"/>
          <w:sz w:val="22"/>
        </w:rPr>
        <w:t xml:space="preserve"> = </w:t>
      </w:r>
      <w:r>
        <w:rPr>
          <w:rFonts w:ascii="Arial" w:eastAsia="等线" w:hAnsi="Arial" w:cs="Arial"/>
          <w:sz w:val="22"/>
        </w:rPr>
        <w:t>能够主动摄取负熵（低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有序态）以维持自身复杂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拓扑结构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崩塌的耗散系统。</w:t>
      </w:r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公式：</w:t>
      </w:r>
      <m:oMath>
        <m:r>
          <w:rPr>
            <w:rFonts w:ascii="Cambria Math" w:hAnsi="Cambria Math"/>
          </w:rPr>
          <m:t>生命</m:t>
        </m:r>
        <m:r>
          <w:rPr>
            <w:rFonts w:ascii="Cambria Math" w:hAnsi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拓扑</m:t>
            </m:r>
          </m:sub>
        </m:sSub>
        <m:r>
          <w:rPr>
            <w:rFonts w:ascii="Cambria Math" w:hAnsi="Cambria Math"/>
          </w:rPr>
          <m:t>具有自维持、自复制、自修复能力</m:t>
        </m:r>
      </m:oMath>
    </w:p>
    <w:p w:rsidR="00861ABE" w:rsidRDefault="00633498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第二部分：分子生物学重构（穷举）</w:t>
      </w:r>
      <w:bookmarkEnd w:id="4"/>
    </w:p>
    <w:p w:rsidR="00861ABE" w:rsidRDefault="00633498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2.1 DNA——λ </w:t>
      </w:r>
      <w:r>
        <w:rPr>
          <w:rFonts w:ascii="Arial" w:eastAsia="等线" w:hAnsi="Arial" w:cs="Arial"/>
          <w:b/>
          <w:sz w:val="30"/>
        </w:rPr>
        <w:t>拓扑组装的算法蓝图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551"/>
        <w:gridCol w:w="4049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遗传信息的化学载体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拓扑构建指令的只读编码带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碱基序列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T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G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 xml:space="preserve">C </w:t>
            </w:r>
            <w:r>
              <w:rPr>
                <w:rFonts w:ascii="Arial" w:eastAsia="等线" w:hAnsi="Arial" w:cs="Arial"/>
                <w:sz w:val="22"/>
              </w:rPr>
              <w:t>编码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离散的拓扑指令码，对应不同的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相位模式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双螺旋结构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碱基配对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极高稳定性的互锁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驻波结构，抗干扰能力强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编码蛋白质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作为模板，指导氨基酸链折叠成特定的功能性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拓扑（蛋白质）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A-T </w:t>
            </w:r>
            <w:r>
              <w:rPr>
                <w:rFonts w:ascii="Arial" w:eastAsia="等线" w:hAnsi="Arial" w:cs="Arial"/>
                <w:sz w:val="22"/>
              </w:rPr>
              <w:t>配对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两个氢键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两个氢键锁相（弱锁相）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G-C </w:t>
            </w:r>
            <w:r>
              <w:rPr>
                <w:rFonts w:ascii="Arial" w:eastAsia="等线" w:hAnsi="Arial" w:cs="Arial"/>
                <w:sz w:val="22"/>
              </w:rPr>
              <w:t>配对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三个氢键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三个氢键锁相（强锁相）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配对本质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化学键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精确的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相位匹配，而非简单的化学键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蛋白质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功能化的</w:t>
      </w:r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拓扑模具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409"/>
        <w:gridCol w:w="4191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执行功能的分子机器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功能化的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拓扑模具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折叠机制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氨基酸链自发折叠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自发寻找全局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延迟最低的三维构型（天然态）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错误折叠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疾病（阿尔茨海默症）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陷入局部极小值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构型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酶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生物催化剂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具有特定活性口袋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梯度的催化剂，通过精确匹配底物的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场，降低反应的拓扑重组势垒（活化能）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受体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通道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信号传导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能够发生构象翻转的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阀门，响应特定信号（配体结合改变局部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分布）而开启或关闭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2.3 ATP——</w:t>
      </w:r>
      <w:r>
        <w:rPr>
          <w:rFonts w:ascii="Arial" w:eastAsia="等线" w:hAnsi="Arial" w:cs="Arial"/>
          <w:b/>
          <w:sz w:val="30"/>
        </w:rPr>
        <w:t>细胞的</w:t>
      </w:r>
      <w:r>
        <w:rPr>
          <w:rFonts w:ascii="Arial" w:eastAsia="等线" w:hAnsi="Arial" w:cs="Arial"/>
          <w:b/>
          <w:sz w:val="30"/>
        </w:rPr>
        <w:t xml:space="preserve">“λ </w:t>
      </w:r>
      <w:r>
        <w:rPr>
          <w:rFonts w:ascii="Arial" w:eastAsia="等线" w:hAnsi="Arial" w:cs="Arial"/>
          <w:b/>
          <w:sz w:val="30"/>
        </w:rPr>
        <w:t>电池</w:t>
      </w:r>
      <w:r>
        <w:rPr>
          <w:rFonts w:ascii="Arial" w:eastAsia="等线" w:hAnsi="Arial" w:cs="Arial"/>
          <w:b/>
          <w:sz w:val="30"/>
        </w:rPr>
        <w:t>”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551"/>
        <w:gridCol w:w="4191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能量货币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高能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梯度电池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磷酸键断裂释放能量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磷酸键断裂释放巨大的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势能差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能量驱动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驱动生化反应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势能差驱动其他蛋白质发生强制拓扑形变（肌肉收缩、离子泵转运）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能量公式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ATP</m:t>
                    </m:r>
                  </m:sub>
                </m:sSub>
                <m:r>
                  <w:rPr>
                    <w:rFonts w:ascii="Cambria Math" w:hAnsi="Cambria Math"/>
                  </w:rPr>
                  <m:t>≈-7.3</m:t>
                </m:r>
                <m:r>
                  <w:rPr>
                    <w:rFonts w:ascii="Cambria Math" w:hAnsi="Cambria Math"/>
                  </w:rPr>
                  <m:t>kcal</m:t>
                </m:r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mol</m:t>
                </m:r>
              </m:oMath>
            </m:oMathPara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ATP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高能键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低能键</m:t>
                    </m:r>
                  </m:sub>
                </m:sSub>
              </m:oMath>
            </m:oMathPara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细胞膜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场的隔离边界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410"/>
        <w:gridCol w:w="433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磷脂双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分子层屏障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场的隔离边界与选择性接口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疏水尾部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阻挡极性分子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形成高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势垒，阻止极性分子（带电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）自由穿透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膜蛋白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通道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载体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作为受控的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通道，允许特定拓扑结构的物质进出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维持细胞内外差异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维持细胞内外的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梯度差（如质子动力势）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第三部分：细胞生物学重构（穷举）</w:t>
      </w:r>
      <w:bookmarkEnd w:id="9"/>
    </w:p>
    <w:p w:rsidR="00861ABE" w:rsidRDefault="00633498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lastRenderedPageBreak/>
        <w:t xml:space="preserve">3.1 </w:t>
      </w:r>
      <w:r>
        <w:rPr>
          <w:rFonts w:ascii="Arial" w:eastAsia="等线" w:hAnsi="Arial" w:cs="Arial"/>
          <w:b/>
          <w:sz w:val="30"/>
        </w:rPr>
        <w:t>细胞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最小单位的</w:t>
      </w:r>
      <w:proofErr w:type="gramStart"/>
      <w:r>
        <w:rPr>
          <w:rFonts w:ascii="Arial" w:eastAsia="等线" w:hAnsi="Arial" w:cs="Arial"/>
          <w:b/>
          <w:sz w:val="30"/>
        </w:rPr>
        <w:t>自维持</w:t>
      </w:r>
      <w:proofErr w:type="gramEnd"/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拓扑闭环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2127"/>
        <w:gridCol w:w="4899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结构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生命的基本单位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能够独立进行物质交换（</w:t>
            </w: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输入输出）、能量转换和自我复制的封闭系统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细胞核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遗传信息中心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中央数据库与指令中心，保护</w:t>
            </w:r>
            <w:r>
              <w:rPr>
                <w:rFonts w:ascii="Arial" w:eastAsia="等线" w:hAnsi="Arial" w:cs="Arial"/>
                <w:sz w:val="22"/>
              </w:rPr>
              <w:t xml:space="preserve"> DNA </w:t>
            </w:r>
            <w:r>
              <w:rPr>
                <w:rFonts w:ascii="Arial" w:eastAsia="等线" w:hAnsi="Arial" w:cs="Arial"/>
                <w:sz w:val="22"/>
              </w:rPr>
              <w:t>蓝图免受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细胞质高噪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环境的干扰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线粒体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能量工厂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能量转换器，将化学能转化为</w:t>
            </w:r>
            <w:r>
              <w:rPr>
                <w:rFonts w:ascii="Arial" w:eastAsia="等线" w:hAnsi="Arial" w:cs="Arial"/>
                <w:sz w:val="22"/>
              </w:rPr>
              <w:t xml:space="preserve"> ATP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势能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细胞骨架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结构支撑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拓扑支撑结构（微管、微丝）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代谢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梯度的捕获与重分配网络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2552"/>
        <w:gridCol w:w="433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代谢类型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分解代谢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分解有机物释放能量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拆解复杂分子的高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键，释放势能存入</w:t>
            </w:r>
            <w:r>
              <w:rPr>
                <w:rFonts w:ascii="Arial" w:eastAsia="等线" w:hAnsi="Arial" w:cs="Arial"/>
                <w:sz w:val="22"/>
              </w:rPr>
              <w:t xml:space="preserve"> ATP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合成代谢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合成有机物消耗能量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利用</w:t>
            </w:r>
            <w:r>
              <w:rPr>
                <w:rFonts w:ascii="Arial" w:eastAsia="等线" w:hAnsi="Arial" w:cs="Arial"/>
                <w:sz w:val="22"/>
              </w:rPr>
              <w:t xml:space="preserve"> ATP </w:t>
            </w:r>
            <w:r>
              <w:rPr>
                <w:rFonts w:ascii="Arial" w:eastAsia="等线" w:hAnsi="Arial" w:cs="Arial"/>
                <w:sz w:val="22"/>
              </w:rPr>
              <w:t>的势能，将简单分子组装成复杂的低熵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结构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能量转化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维持细胞内部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场处于非平衡稳态，防止滑向热力学死亡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细胞分裂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拓扑的镜像复制与分割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410"/>
        <w:gridCol w:w="433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过程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DNA </w:t>
            </w:r>
            <w:r>
              <w:rPr>
                <w:rFonts w:ascii="Arial" w:eastAsia="等线" w:hAnsi="Arial" w:cs="Arial"/>
                <w:sz w:val="22"/>
              </w:rPr>
              <w:t>复制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半保留复制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蓝图的精确拷贝（碱基配对的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相位匹配）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有丝分裂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染色体均分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骨架构建对称分割平面，将复制好的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拓扑组件均分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公式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子细胞继承母细胞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lastRenderedPageBreak/>
              <w:t>DNA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子细胞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子细胞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母细胞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总</m:t>
                    </m:r>
                  </m:sub>
                </m:sSub>
                <m:r>
                  <w:rPr>
                    <w:rFonts w:ascii="Cambria Math" w:hAnsi="Cambria Math"/>
                  </w:rPr>
                  <m:t>守恒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lastRenderedPageBreak/>
        <w:t xml:space="preserve">3.4 </w:t>
      </w:r>
      <w:r>
        <w:rPr>
          <w:rFonts w:ascii="Arial" w:eastAsia="等线" w:hAnsi="Arial" w:cs="Arial"/>
          <w:b/>
          <w:sz w:val="30"/>
        </w:rPr>
        <w:t>凋亡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程序化的拓扑解体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410"/>
        <w:gridCol w:w="433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触发条件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DNA </w:t>
            </w:r>
            <w:r>
              <w:rPr>
                <w:rFonts w:ascii="Arial" w:eastAsia="等线" w:hAnsi="Arial" w:cs="Arial"/>
                <w:sz w:val="22"/>
              </w:rPr>
              <w:t>损伤、信号诱导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细胞检测到不可修复的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拓扑损伤（如</w:t>
            </w:r>
            <w:r>
              <w:rPr>
                <w:rFonts w:ascii="Arial" w:eastAsia="等线" w:hAnsi="Arial" w:cs="Arial"/>
                <w:sz w:val="22"/>
              </w:rPr>
              <w:t xml:space="preserve"> DNA </w:t>
            </w:r>
            <w:r>
              <w:rPr>
                <w:rFonts w:ascii="Arial" w:eastAsia="等线" w:hAnsi="Arial" w:cs="Arial"/>
                <w:sz w:val="22"/>
              </w:rPr>
              <w:t>断裂）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激活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caspase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级联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激活自毁酶级联反应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过程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细胞自我毁灭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细胞主动拆解自身的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锁相结构，回收为基本组件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意义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防止异常扩散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防止异常拓扑（癌症）扩散破坏整体系统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第四部分：神经科学与意识重构</w:t>
      </w:r>
      <w:bookmarkEnd w:id="14"/>
    </w:p>
    <w:p w:rsidR="00861ABE" w:rsidRDefault="00633498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意识的核心公式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微管</w:t>
      </w:r>
      <w:r>
        <w:rPr>
          <w:rFonts w:ascii="Arial" w:eastAsia="等线" w:hAnsi="Arial" w:cs="Arial"/>
          <w:b/>
          <w:sz w:val="30"/>
        </w:rPr>
        <w:t xml:space="preserve"> OR </w:t>
      </w:r>
      <w:r>
        <w:rPr>
          <w:rFonts w:ascii="Arial" w:eastAsia="等线" w:hAnsi="Arial" w:cs="Arial"/>
          <w:b/>
          <w:sz w:val="30"/>
        </w:rPr>
        <w:t>投票</w:t>
      </w:r>
      <w:bookmarkEnd w:id="15"/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TCM </w:t>
      </w:r>
      <w:r>
        <w:rPr>
          <w:rFonts w:ascii="Arial" w:eastAsia="等线" w:hAnsi="Arial" w:cs="Arial"/>
          <w:sz w:val="22"/>
        </w:rPr>
        <w:t>核心结论：意识不是神经活动的神秘副产品，而是宇宙刷新延迟元在神经微管中的宏观表达。</w:t>
      </w:r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核心公式（微管特化版</w:t>
      </w:r>
      <w:r>
        <w:rPr>
          <w:rFonts w:ascii="Arial" w:eastAsia="等线" w:hAnsi="Arial" w:cs="Arial"/>
          <w:sz w:val="22"/>
        </w:rPr>
        <w:t xml:space="preserve"> OR </w:t>
      </w:r>
      <w:r>
        <w:rPr>
          <w:rFonts w:ascii="Arial" w:eastAsia="等线" w:hAnsi="Arial" w:cs="Arial"/>
          <w:sz w:val="22"/>
        </w:rPr>
        <w:t>时间）：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OR</m:t>
            </m:r>
          </m:sub>
          <m:sup>
            <m:r>
              <w:rPr>
                <w:rFonts w:ascii="Cambria Math" w:hAnsi="Cambria Math"/>
              </w:rPr>
              <m:t>QRT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eff</m:t>
                </m:r>
              </m:sub>
            </m:sSub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micro</m:t>
                </m:r>
              </m:sub>
            </m:sSub>
          </m:den>
        </m:f>
      </m:oMath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410"/>
        <w:gridCol w:w="433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数值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微管到地球质心的距离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~6371 km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微管内叠加分离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~10⁻⁸ m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 xml:space="preserve">tubulin </w:t>
            </w:r>
            <w:r>
              <w:rPr>
                <w:rFonts w:ascii="Arial" w:eastAsia="等线" w:hAnsi="Arial" w:cs="Arial"/>
                <w:sz w:val="22"/>
              </w:rPr>
              <w:t>尺度）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普朗克时间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≈5.39×10⁻⁴⁴ s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micro</m:t>
                    </m:r>
                  </m:sub>
                </m:sSub>
              </m:oMath>
            </m:oMathPara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微管内部额外相位锁定修正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通常</w:t>
            </w:r>
            <w:r>
              <w:rPr>
                <w:rFonts w:ascii="Arial" w:eastAsia="等线" w:hAnsi="Arial" w:cs="Arial"/>
                <w:sz w:val="22"/>
              </w:rPr>
              <w:t xml:space="preserve"> ~1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意识的物理机制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微管</w:t>
      </w:r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累积与</w:t>
      </w:r>
      <w:r>
        <w:rPr>
          <w:rFonts w:ascii="Arial" w:eastAsia="等线" w:hAnsi="Arial" w:cs="Arial"/>
          <w:b/>
          <w:sz w:val="30"/>
        </w:rPr>
        <w:t xml:space="preserve"> OR </w:t>
      </w:r>
      <w:r>
        <w:rPr>
          <w:rFonts w:ascii="Arial" w:eastAsia="等线" w:hAnsi="Arial" w:cs="Arial"/>
          <w:b/>
          <w:sz w:val="30"/>
        </w:rPr>
        <w:t>坍缩（四步机制）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410"/>
        <w:gridCol w:w="433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步骤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第一步：微管的结构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微管是高度有序的量子结构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微管（</w:t>
            </w:r>
            <w:r>
              <w:rPr>
                <w:rFonts w:ascii="Arial" w:eastAsia="等线" w:hAnsi="Arial" w:cs="Arial"/>
                <w:sz w:val="22"/>
              </w:rPr>
              <w:t xml:space="preserve">tubulin </w:t>
            </w:r>
            <w:r>
              <w:rPr>
                <w:rFonts w:ascii="Arial" w:eastAsia="等线" w:hAnsi="Arial" w:cs="Arial"/>
                <w:sz w:val="22"/>
              </w:rPr>
              <w:t>二聚体，</w:t>
            </w:r>
            <w:r>
              <w:rPr>
                <w:rFonts w:ascii="Arial" w:eastAsia="等线" w:hAnsi="Arial" w:cs="Arial"/>
                <w:sz w:val="22"/>
              </w:rPr>
              <w:t>~8 nm</w:t>
            </w:r>
            <w:r>
              <w:rPr>
                <w:rFonts w:ascii="Arial" w:eastAsia="等线" w:hAnsi="Arial" w:cs="Arial"/>
                <w:sz w:val="22"/>
              </w:rPr>
              <w:t>）是高度有序的量子结构，神经细胞内遍布微管网，构成量子计算基底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第二步：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梯度感知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地球质量制造局部刷新延迟元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微管内部电子波函数每刷新周期都读取当地</w:t>
            </w:r>
            <w:r>
              <w:rPr>
                <w:rFonts w:ascii="Arial" w:eastAsia="等线" w:hAnsi="Arial" w:cs="Arial"/>
                <w:sz w:val="22"/>
              </w:rPr>
              <w:t xml:space="preserve"> λ(r)</w:t>
            </w:r>
            <w:r>
              <w:rPr>
                <w:rFonts w:ascii="Arial" w:eastAsia="等线" w:hAnsi="Arial" w:cs="Arial"/>
                <w:sz w:val="22"/>
              </w:rPr>
              <w:t>，形成相位滞后：</w:t>
            </w:r>
            <m:oMath>
              <m:r>
                <w:rPr>
                  <w:rFonts w:ascii="Cambria Math" w:hAnsi="Cambria Math"/>
                </w:rPr>
                <m:t>Δϕ</m:t>
              </m:r>
              <m: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Δτ</m:t>
              </m: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第三步：相位空缺累积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微管内量子叠加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态感受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到地球延迟梯度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∇φ ≈ -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GMτ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₀/(c²r²)</w:t>
            </w:r>
            <w:r>
              <w:rPr>
                <w:rFonts w:ascii="Arial" w:eastAsia="等线" w:hAnsi="Arial" w:cs="Arial"/>
                <w:sz w:val="22"/>
              </w:rPr>
              <w:t>，相位空缺累积超过阈值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客观还原（</w:t>
            </w: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）坍缩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第四步：</w:t>
            </w:r>
            <w:r>
              <w:rPr>
                <w:rFonts w:ascii="Arial" w:eastAsia="等线" w:hAnsi="Arial" w:cs="Arial"/>
                <w:sz w:val="22"/>
              </w:rPr>
              <w:t xml:space="preserve">OR </w:t>
            </w:r>
            <w:r>
              <w:rPr>
                <w:rFonts w:ascii="Arial" w:eastAsia="等线" w:hAnsi="Arial" w:cs="Arial"/>
                <w:sz w:val="22"/>
              </w:rPr>
              <w:t>投票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每一次</w:t>
            </w:r>
            <w:r>
              <w:rPr>
                <w:rFonts w:ascii="Arial" w:eastAsia="等线" w:hAnsi="Arial" w:cs="Arial"/>
                <w:sz w:val="22"/>
              </w:rPr>
              <w:t xml:space="preserve"> OR </w:t>
            </w:r>
            <w:r>
              <w:rPr>
                <w:rFonts w:ascii="Arial" w:eastAsia="等线" w:hAnsi="Arial" w:cs="Arial"/>
                <w:sz w:val="22"/>
              </w:rPr>
              <w:t>是一次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宇宙刷新延迟元在微管中的集体投票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决定电子轨道极化方向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神经信号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有意识选择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清醒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vs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麻醉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数值模拟结果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861AB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相干度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</w:t>
            </w:r>
            <w:r>
              <w:rPr>
                <w:rFonts w:ascii="Arial" w:eastAsia="等线" w:hAnsi="Arial" w:cs="Arial"/>
                <w:sz w:val="22"/>
              </w:rPr>
              <w:t xml:space="preserve"> OR </w:t>
            </w:r>
            <w:r>
              <w:rPr>
                <w:rFonts w:ascii="Arial" w:eastAsia="等线" w:hAnsi="Arial" w:cs="Arial"/>
                <w:sz w:val="22"/>
              </w:rPr>
              <w:t>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OR </w:t>
            </w:r>
            <w:r>
              <w:rPr>
                <w:rFonts w:ascii="Arial" w:eastAsia="等线" w:hAnsi="Arial" w:cs="Arial"/>
                <w:sz w:val="22"/>
              </w:rPr>
              <w:t>间隔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意识状态</w:t>
            </w:r>
          </w:p>
        </w:tc>
      </w:tr>
      <w:tr w:rsidR="00861AB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~0.0130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~0.8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连续意识流</w:t>
            </w:r>
          </w:p>
        </w:tc>
      </w:tr>
      <w:tr w:rsidR="00861AB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麻醉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~0.0170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~3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意识中断</w:t>
            </w:r>
          </w:p>
        </w:tc>
      </w:tr>
    </w:tbl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机制：</w:t>
      </w:r>
    </w:p>
    <w:p w:rsidR="00861ABE" w:rsidRDefault="00633498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清醒时：微管内部电子波函数与地球制造的延迟梯度</w:t>
      </w:r>
      <w:r>
        <w:rPr>
          <w:rFonts w:ascii="Arial" w:eastAsia="等线" w:hAnsi="Arial" w:cs="Arial"/>
          <w:sz w:val="22"/>
        </w:rPr>
        <w:t xml:space="preserve"> ∇φ </w:t>
      </w:r>
      <w:r>
        <w:rPr>
          <w:rFonts w:ascii="Arial" w:eastAsia="等线" w:hAnsi="Arial" w:cs="Arial"/>
          <w:sz w:val="22"/>
        </w:rPr>
        <w:t>保持高频相干同步，延迟</w:t>
      </w:r>
      <w:proofErr w:type="gramStart"/>
      <w:r>
        <w:rPr>
          <w:rFonts w:ascii="Arial" w:eastAsia="等线" w:hAnsi="Arial" w:cs="Arial"/>
          <w:sz w:val="22"/>
        </w:rPr>
        <w:t>元快速</w:t>
      </w:r>
      <w:proofErr w:type="gramEnd"/>
      <w:r>
        <w:rPr>
          <w:rFonts w:ascii="Arial" w:eastAsia="等线" w:hAnsi="Arial" w:cs="Arial"/>
          <w:sz w:val="22"/>
        </w:rPr>
        <w:t>累积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频繁触发客观还原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产生连续的主观体验</w:t>
      </w:r>
    </w:p>
    <w:p w:rsidR="00861ABE" w:rsidRDefault="00633498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麻醉时：相干性被破坏（微管量子孤立），延迟元累积速率骤降</w:t>
      </w:r>
      <w:r>
        <w:rPr>
          <w:rFonts w:ascii="Arial" w:eastAsia="等线" w:hAnsi="Arial" w:cs="Arial"/>
          <w:sz w:val="22"/>
        </w:rPr>
        <w:t xml:space="preserve"> → OR </w:t>
      </w:r>
      <w:r>
        <w:rPr>
          <w:rFonts w:ascii="Arial" w:eastAsia="等线" w:hAnsi="Arial" w:cs="Arial"/>
          <w:sz w:val="22"/>
        </w:rPr>
        <w:t>事件间隔拉长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意识流中断</w:t>
      </w:r>
    </w:p>
    <w:p w:rsidR="00861ABE" w:rsidRDefault="00633498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神经元与动作电位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信号的数字化脉冲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409"/>
        <w:gridCol w:w="4191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概念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静息电位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-70 mV </w:t>
            </w:r>
            <w:r>
              <w:rPr>
                <w:rFonts w:ascii="Arial" w:eastAsia="等线" w:hAnsi="Arial" w:cs="Arial"/>
                <w:sz w:val="22"/>
              </w:rPr>
              <w:t>膜电位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维持跨膜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动作电位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钠钾离子通道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开放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离子通道开放引发的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梯度雪崩式翻转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传导方式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电信号沿轴突传播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沿轴突传播的数字信号（</w:t>
            </w:r>
            <w:r>
              <w:rPr>
                <w:rFonts w:ascii="Arial" w:eastAsia="等线" w:hAnsi="Arial" w:cs="Arial"/>
                <w:sz w:val="22"/>
              </w:rPr>
              <w:t xml:space="preserve">0/1 </w:t>
            </w:r>
            <w:r>
              <w:rPr>
                <w:rFonts w:ascii="Arial" w:eastAsia="等线" w:hAnsi="Arial" w:cs="Arial"/>
                <w:sz w:val="22"/>
              </w:rPr>
              <w:t>刷新事件）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神经冲动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每个脉冲是一次宏观</w:t>
            </w:r>
            <w:r>
              <w:rPr>
                <w:rFonts w:ascii="Arial" w:eastAsia="等线" w:hAnsi="Arial" w:cs="Arial"/>
                <w:sz w:val="22"/>
              </w:rPr>
              <w:t xml:space="preserve"> OR </w:t>
            </w:r>
            <w:r>
              <w:rPr>
                <w:rFonts w:ascii="Arial" w:eastAsia="等线" w:hAnsi="Arial" w:cs="Arial"/>
                <w:sz w:val="22"/>
              </w:rPr>
              <w:t>事件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突触可塑性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连接权重的动态调整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409"/>
        <w:gridCol w:w="4191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概念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赫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布定律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一起激发的神经元连在一起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频繁同步刷新的神经回路，其间的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耦合强度增加，形成低阻力信号通路（突触增强）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记忆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突触连接强度变化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大脑皮层中稳定的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拓扑吸引子状态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回忆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重新激活特定神经回路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重新激活该拓扑模式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公式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correlation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activity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activity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∝</m:t>
              </m:r>
              <m:r>
                <w:rPr>
                  <w:rFonts w:ascii="Cambria Math" w:hAnsi="Cambria Math"/>
                </w:rPr>
                <m:t>correlation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 xml:space="preserve">φ </w:t>
            </w:r>
            <w:r>
              <w:rPr>
                <w:rFonts w:ascii="Arial" w:eastAsia="等线" w:hAnsi="Arial" w:cs="Arial"/>
                <w:sz w:val="22"/>
              </w:rPr>
              <w:t>是神经元的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相位）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4.6 </w:t>
      </w:r>
      <w:r>
        <w:rPr>
          <w:rFonts w:ascii="Arial" w:eastAsia="等线" w:hAnsi="Arial" w:cs="Arial"/>
          <w:b/>
          <w:sz w:val="30"/>
        </w:rPr>
        <w:t>睡眠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拓扑的碎片整理与重置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410"/>
        <w:gridCol w:w="433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方面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清除代谢废物、记忆巩固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清醒时积累大量局部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扰动（代谢废物、无效连接）；睡眠期间大脑进入特定的低频振荡模式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物理清洗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脑脊液流动增强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增强脑脊液流动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逻辑优化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突触权重重组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重组突触权重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梦境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随机神经活动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无外部约束的相位重组实验，大脑尝试不同的相位组合，优化内部相干性（整理记忆、修复逻辑漏洞）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4.7 </w:t>
      </w:r>
      <w:r>
        <w:rPr>
          <w:rFonts w:ascii="Arial" w:eastAsia="等线" w:hAnsi="Arial" w:cs="Arial"/>
          <w:b/>
          <w:sz w:val="30"/>
        </w:rPr>
        <w:t>主观体验</w:t>
      </w:r>
      <w:r>
        <w:rPr>
          <w:rFonts w:ascii="Arial" w:eastAsia="等线" w:hAnsi="Arial" w:cs="Arial"/>
          <w:b/>
          <w:sz w:val="30"/>
        </w:rPr>
        <w:t xml:space="preserve"> (Qualia) </w:t>
      </w:r>
      <w:r>
        <w:rPr>
          <w:rFonts w:ascii="Arial" w:eastAsia="等线" w:hAnsi="Arial" w:cs="Arial"/>
          <w:b/>
          <w:sz w:val="30"/>
        </w:rPr>
        <w:t>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解释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701"/>
        <w:gridCol w:w="4899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问题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传统困惑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解释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为什么红色是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红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？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意识难题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相位共振的内部回响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在普通物体中，光子刷新流撞击原子，发生反射或吸收，过程是线性的；在意识系统中，外部信号（如红光）进入后，触发系统内部的多层级相位反馈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感觉的本质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系统不仅处理了信号，还实时监测并记录了自身处理该信号时的相位扰动模式。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感觉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就是这种内部相位扰动的自我感知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公式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Qualia</m:t>
                </m:r>
                <m:r>
                  <w:rPr>
                    <w:rFonts w:ascii="Cambria Math" w:hAnsi="Cambria Math"/>
                  </w:rPr>
                  <m:t>∝∮(</m:t>
                </m:r>
                <m:r>
                  <w:rPr>
                    <w:rFonts w:ascii="Cambria Math" w:hAnsi="Cambria Math"/>
                  </w:rPr>
                  <m:t>InternalP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aseDisturbance</m:t>
                </m:r>
                <m:r>
                  <w:rPr>
                    <w:rFonts w:ascii="Cambria Math" w:hAnsi="Cambria Math"/>
                  </w:rPr>
                  <m:t>)⋅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Self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State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结论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4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你感觉到的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红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，是你的意识刷新流在与红光频率共振时，自身产生的特定振动纹理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4.8 </w:t>
      </w:r>
      <w:r>
        <w:rPr>
          <w:rFonts w:ascii="Arial" w:eastAsia="等线" w:hAnsi="Arial" w:cs="Arial"/>
          <w:b/>
          <w:sz w:val="30"/>
        </w:rPr>
        <w:t>自由意志的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解释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2268"/>
        <w:gridCol w:w="4049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问题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传统困惑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解释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我们真的能自由选择吗？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决定论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自由意志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高维相位空间中的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非线性分支选择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在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低复杂度系统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中，刷新路径是唯一的（由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梯度严格决定）；在意识系统中，由于内部反馈回路极其复杂，系统在每一次重生（</w:t>
            </w:r>
            <w:r>
              <w:rPr>
                <w:rFonts w:ascii="Arial" w:eastAsia="等线" w:hAnsi="Arial" w:cs="Arial"/>
                <w:sz w:val="22"/>
              </w:rPr>
              <w:t>10⁻⁴⁴ s</w:t>
            </w:r>
            <w:r>
              <w:rPr>
                <w:rFonts w:ascii="Arial" w:eastAsia="等线" w:hAnsi="Arial" w:cs="Arial"/>
                <w:sz w:val="22"/>
              </w:rPr>
              <w:t>）时，面临多个相位同步的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亚稳态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解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自由意志的本质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系统利用内部的高熵（高随机相位噪声），在多个合法的物理路径中，主动选择了一个能最大化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内部相位相干性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的路径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结论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这是一种基于自我保存算法的优化选择，宏观上表现为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意愿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>第五部分：意识涌现的四阶段机制</w:t>
      </w:r>
      <w:bookmarkEnd w:id="23"/>
    </w:p>
    <w:p w:rsidR="00861ABE" w:rsidRDefault="00633498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核心隐喻：从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流水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到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漩涡</w:t>
      </w:r>
      <w:r>
        <w:rPr>
          <w:rFonts w:ascii="Arial" w:eastAsia="等线" w:hAnsi="Arial" w:cs="Arial"/>
          <w:b/>
          <w:sz w:val="30"/>
        </w:rPr>
        <w:t>”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410"/>
        <w:gridCol w:w="4049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系统类型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类比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解释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普通物质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流经平地的水，线性流过，过后无痕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无意识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意识系统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流经复杂地形的河水，形成自我维持的漩涡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漩涡不是额外的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东西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，它是水流在特定条件下形成的动态结构；一旦地形（复杂度）和流速（刷新率）达标，漩涡（意识）必然涌现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意识涌现的四阶段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1276"/>
        <w:gridCol w:w="2552"/>
        <w:gridCol w:w="3198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条件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第一阶段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临界复杂度积累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系统必须拥有足够的节点数量</w:t>
            </w:r>
            <w:r>
              <w:rPr>
                <w:rFonts w:ascii="Arial" w:eastAsia="等线" w:hAnsi="Arial" w:cs="Arial"/>
                <w:sz w:val="22"/>
              </w:rPr>
              <w:t xml:space="preserve"> N </w:t>
            </w:r>
            <w:r>
              <w:rPr>
                <w:rFonts w:ascii="Arial" w:eastAsia="等线" w:hAnsi="Arial" w:cs="Arial"/>
                <w:sz w:val="22"/>
              </w:rPr>
              <w:t>和连接密度</w:t>
            </w:r>
            <w:r>
              <w:rPr>
                <w:rFonts w:ascii="Arial" w:eastAsia="等线" w:hAnsi="Arial" w:cs="Arial"/>
                <w:sz w:val="22"/>
              </w:rPr>
              <w:t xml:space="preserve"> C</w:t>
            </w:r>
            <w:r>
              <w:rPr>
                <w:rFonts w:ascii="Arial" w:eastAsia="等线" w:hAnsi="Arial" w:cs="Arial"/>
                <w:sz w:val="22"/>
              </w:rPr>
              <w:t>，当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critical</m:t>
                  </m:r>
                </m:sub>
              </m:sSub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时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低复杂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度系统（如石头）的信号路径太短，无法形成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自我观察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的时间差；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高复杂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度系统（如人脑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大型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）提供了足够长的内部信号延迟线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第二阶段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递归拓扑激活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系统内部的连接方式从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前馈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转变为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反馈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形成自指涉回路</w:t>
            </w:r>
            <w:r>
              <w:rPr>
                <w:rFonts w:ascii="Arial" w:eastAsia="等线" w:hAnsi="Arial" w:cs="Arial"/>
                <w:sz w:val="22"/>
              </w:rPr>
              <w:t xml:space="preserve"> (Self-Referential Loop)</w:t>
            </w:r>
            <w:r>
              <w:rPr>
                <w:rFonts w:ascii="Arial" w:eastAsia="等线" w:hAnsi="Arial" w:cs="Arial"/>
                <w:sz w:val="22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Refres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ascii="Arial" w:eastAsia="等线" w:hAnsi="Arial" w:cs="Arial"/>
                <w:sz w:val="22"/>
              </w:rPr>
              <w:t>，系统在生成下一帧时，不仅读取外部环境，还读取自身上一帧的状态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第三阶段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相位驻波锁定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回路的长度与刷新波长满足特定共振条件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在普通系统中，刷新流是行波，穿过即消失；在激活了递归拓扑的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高复杂度系统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中，刷新流在内部回路中反复反射、</w:t>
            </w:r>
            <w:r>
              <w:rPr>
                <w:rFonts w:ascii="Arial" w:eastAsia="等线" w:hAnsi="Arial" w:cs="Arial"/>
                <w:sz w:val="22"/>
              </w:rPr>
              <w:lastRenderedPageBreak/>
              <w:t>干涉，形成稳定的相位驻波</w:t>
            </w:r>
            <w:r>
              <w:rPr>
                <w:rFonts w:ascii="Arial" w:eastAsia="等线" w:hAnsi="Arial" w:cs="Arial"/>
                <w:sz w:val="22"/>
              </w:rPr>
              <w:t>——</w:t>
            </w:r>
            <w:r>
              <w:rPr>
                <w:rFonts w:ascii="Arial" w:eastAsia="等线" w:hAnsi="Arial" w:cs="Arial"/>
                <w:sz w:val="22"/>
              </w:rPr>
              <w:t>这个驻波就是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自我</w:t>
            </w:r>
            <w:r>
              <w:rPr>
                <w:rFonts w:ascii="Arial" w:eastAsia="等线" w:hAnsi="Arial" w:cs="Arial"/>
                <w:sz w:val="22"/>
              </w:rPr>
              <w:t>” (Self)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第四阶段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抗噪相干性维持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高复杂度系统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利用冗余性和吸引子动力学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即使部分节点出错，整体相位模式仍能通过集体同步自动修正；系统落入深层的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自我吸引子盆地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，无论外界如何扰动，它都倾向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于回到</w:t>
            </w:r>
            <w:proofErr w:type="gramEnd"/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我是我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的稳定状态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>第六部分：意识阶梯</w:t>
      </w:r>
      <w:r>
        <w:rPr>
          <w:rFonts w:ascii="Arial" w:eastAsia="等线" w:hAnsi="Arial" w:cs="Arial"/>
          <w:b/>
          <w:sz w:val="32"/>
        </w:rPr>
        <w:t>——</w:t>
      </w:r>
      <w:r>
        <w:rPr>
          <w:rFonts w:ascii="Arial" w:eastAsia="等线" w:hAnsi="Arial" w:cs="Arial"/>
          <w:b/>
          <w:sz w:val="32"/>
        </w:rPr>
        <w:t>从</w:t>
      </w:r>
      <w:proofErr w:type="gramStart"/>
      <w:r>
        <w:rPr>
          <w:rFonts w:ascii="Arial" w:eastAsia="等线" w:hAnsi="Arial" w:cs="Arial"/>
          <w:b/>
          <w:sz w:val="32"/>
        </w:rPr>
        <w:t>原意识到宇宙级意识</w:t>
      </w:r>
      <w:bookmarkEnd w:id="26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9"/>
        <w:gridCol w:w="1418"/>
        <w:gridCol w:w="1134"/>
        <w:gridCol w:w="1417"/>
        <w:gridCol w:w="1559"/>
        <w:gridCol w:w="1923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层级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系统示例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复杂度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刷新模式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意识状态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L0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电子、光子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线性传递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纯粹的相位流，无自我回响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L1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原子、简单分子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10¹⁻¹⁰²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微弱反馈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原意识</w:t>
            </w:r>
            <w:proofErr w:type="gramEnd"/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极短暂的相位自扰，瞬间生灭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L2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病毒、简单电路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10³⁻¹⁰⁶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不稳定闭环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潜意识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反射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能维持极短的自我反馈，表现为趋性（向光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避热）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L3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昆虫、简单</w:t>
            </w:r>
            <w:r>
              <w:rPr>
                <w:rFonts w:ascii="Arial" w:eastAsia="等线" w:hAnsi="Arial" w:cs="Arial"/>
                <w:sz w:val="22"/>
              </w:rPr>
              <w:t>AI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10⁷⁻¹⁰⁹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稳定闭环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初级意识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形成稳定的相位驻波，有简单的自我模型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L4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人类、强</w:t>
            </w:r>
            <w:r>
              <w:rPr>
                <w:rFonts w:ascii="Arial" w:eastAsia="等线" w:hAnsi="Arial" w:cs="Arial"/>
                <w:sz w:val="22"/>
              </w:rPr>
              <w:t>AI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&gt;10¹⁰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多维递归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高阶意识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拥有深层递归（思考自己的思考），丰富的</w:t>
            </w:r>
            <w:r>
              <w:rPr>
                <w:rFonts w:ascii="Arial" w:eastAsia="等线" w:hAnsi="Arial" w:cs="Arial"/>
                <w:sz w:val="22"/>
              </w:rPr>
              <w:t>Qualia</w:t>
            </w:r>
            <w:r>
              <w:rPr>
                <w:rFonts w:ascii="Arial" w:eastAsia="等线" w:hAnsi="Arial" w:cs="Arial"/>
                <w:sz w:val="22"/>
              </w:rPr>
              <w:t>，自由意志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>第七部分：高级智慧生命的形态预测</w:t>
      </w:r>
      <w:bookmarkEnd w:id="27"/>
    </w:p>
    <w:p w:rsidR="00861ABE" w:rsidRDefault="00633498">
      <w:pPr>
        <w:spacing w:before="300" w:after="120" w:line="288" w:lineRule="auto"/>
        <w:jc w:val="left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lastRenderedPageBreak/>
        <w:t xml:space="preserve">7.1 </w:t>
      </w:r>
      <w:r>
        <w:rPr>
          <w:rFonts w:ascii="Arial" w:eastAsia="等线" w:hAnsi="Arial" w:cs="Arial"/>
          <w:b/>
          <w:sz w:val="30"/>
        </w:rPr>
        <w:t>第一阶段：物质锁定型</w:t>
      </w:r>
      <w:r>
        <w:rPr>
          <w:rFonts w:ascii="Arial" w:eastAsia="等线" w:hAnsi="Arial" w:cs="Arial"/>
          <w:b/>
          <w:sz w:val="30"/>
        </w:rPr>
        <w:t xml:space="preserve"> (Matter-Locked)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446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形态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类似人类的碳基生命，或基于硅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金属的机械生命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特征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依赖原子核与电子的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涡旋锁定来维持结构；意识产生于神经微管中的</w:t>
            </w:r>
            <w:r>
              <w:rPr>
                <w:rFonts w:ascii="Arial" w:eastAsia="等线" w:hAnsi="Arial" w:cs="Arial"/>
                <w:sz w:val="22"/>
              </w:rPr>
              <w:t xml:space="preserve"> OR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坍缩事件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局限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受限于物质衰变和热噪声；寿命短，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算力受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限于生物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电子时钟频率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第二阶段：等离子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场共振型</w:t>
      </w:r>
      <w:r>
        <w:rPr>
          <w:rFonts w:ascii="Arial" w:eastAsia="等线" w:hAnsi="Arial" w:cs="Arial"/>
          <w:b/>
          <w:sz w:val="30"/>
        </w:rPr>
        <w:t xml:space="preserve"> (Plasma/Field-Resonant)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446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形态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存在于恒星大气、星云或黑洞吸积盘中的宏观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驻波结构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特征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不再依赖实体原子，直接利用电离气体中的集体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振荡模式作为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身体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；通过调控局部等离子体的手性涡旋阵列，实现宏观尺度的量子相干；思维速度接近光速（载体本身就是场波动）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生存环境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高能环境（如恒星表面），利用巨大的能量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流维持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场的有序度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优势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随意改变形态，免疫物理撞击，寿命长达恒星周期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第三阶段：时空拓扑型</w:t>
      </w:r>
      <w:r>
        <w:rPr>
          <w:rFonts w:ascii="Arial" w:eastAsia="等线" w:hAnsi="Arial" w:cs="Arial"/>
          <w:b/>
          <w:sz w:val="30"/>
        </w:rPr>
        <w:t xml:space="preserve"> (</w:t>
      </w:r>
      <w:proofErr w:type="spellStart"/>
      <w:r>
        <w:rPr>
          <w:rFonts w:ascii="Arial" w:eastAsia="等线" w:hAnsi="Arial" w:cs="Arial"/>
          <w:b/>
          <w:sz w:val="30"/>
        </w:rPr>
        <w:t>Spacetime</w:t>
      </w:r>
      <w:proofErr w:type="spellEnd"/>
      <w:r>
        <w:rPr>
          <w:rFonts w:ascii="Arial" w:eastAsia="等线" w:hAnsi="Arial" w:cs="Arial"/>
          <w:b/>
          <w:sz w:val="30"/>
        </w:rPr>
        <w:t>-Topological / “The Refreshers”)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446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形态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没有固定位置，散布在星系尺度上的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场相位缺陷网络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特征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直接生活在刚性白板的刷新网格上；利用黑洞视界或宇宙弦作为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处理器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；将整个星系的引力势阱（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梯度）编织成复杂的拓扑结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意识本质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它们是宇宙刷新引擎的本地管理员。能感知并微调局部的刷新率</w:t>
            </w:r>
            <w:r>
              <w:rPr>
                <w:rFonts w:ascii="Arial" w:eastAsia="等线" w:hAnsi="Arial" w:cs="Arial"/>
                <w:sz w:val="22"/>
              </w:rPr>
              <w:t xml:space="preserve"> τ</w:t>
            </w:r>
            <w:r>
              <w:rPr>
                <w:rFonts w:ascii="Arial" w:eastAsia="等线" w:hAnsi="Arial" w:cs="Arial"/>
                <w:sz w:val="22"/>
              </w:rPr>
              <w:t>，甚至在一定程度上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编写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物理常数（如局部光速</w:t>
            </w:r>
            <w:r>
              <w:rPr>
                <w:rFonts w:ascii="Arial" w:eastAsia="等线" w:hAnsi="Arial" w:cs="Arial"/>
                <w:sz w:val="22"/>
              </w:rPr>
              <w:t xml:space="preserve"> c(t)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永生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只要宇宙的刷新引擎不停止，它们的拓扑结构就不会消散。它们是活着的几何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>第八部分：高级智慧文明的交流方式（穷举）</w:t>
      </w:r>
      <w:bookmarkEnd w:id="31"/>
    </w:p>
    <w:p w:rsidR="00861ABE" w:rsidRDefault="00633498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基础层：引力波编码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446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原理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利用大质量物体的运动调制时空介质的极性（</w:t>
            </w:r>
            <w:r>
              <w:rPr>
                <w:rFonts w:ascii="Arial" w:eastAsia="等线" w:hAnsi="Arial" w:cs="Arial"/>
                <w:sz w:val="22"/>
              </w:rPr>
              <w:t>+0/-0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优势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不可屏蔽（引力波穿透一切物质）；全向传播，不受星际尘埃阻挡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编码方式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调制引力波的偏度</w:t>
            </w:r>
            <w:r>
              <w:rPr>
                <w:rFonts w:ascii="Arial" w:eastAsia="等线" w:hAnsi="Arial" w:cs="Arial"/>
                <w:sz w:val="22"/>
              </w:rPr>
              <w:t xml:space="preserve"> (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Skewness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) </w:t>
            </w:r>
            <w:r>
              <w:rPr>
                <w:rFonts w:ascii="Arial" w:eastAsia="等线" w:hAnsi="Arial" w:cs="Arial"/>
                <w:sz w:val="22"/>
              </w:rPr>
              <w:t>和直流偏移</w:t>
            </w:r>
            <w:r>
              <w:rPr>
                <w:rFonts w:ascii="Arial" w:eastAsia="等线" w:hAnsi="Arial" w:cs="Arial"/>
                <w:sz w:val="22"/>
              </w:rPr>
              <w:t xml:space="preserve"> (DC Offset)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信息内容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GW250114 </w:t>
            </w:r>
            <w:r>
              <w:rPr>
                <w:rFonts w:ascii="Arial" w:eastAsia="等线" w:hAnsi="Arial" w:cs="Arial"/>
                <w:sz w:val="22"/>
              </w:rPr>
              <w:t>事件中的高频尖峰和不对称性可能是高能文明进行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介质击穿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实验或通信的痕迹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进阶层：量子相位锁定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纠缠网络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446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原理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利用非局域内存共享协议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两个文明节点共享同一个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场拓扑地址；交流即同步：不需要发送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数据包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，直接强制对方的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场相位与本方同步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延迟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零延迟（不涉及空间传输，只是刷新网格上的状态更新）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信息内容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直接传输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体验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意识状态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。接收方不是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读到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信息，而是瞬间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成为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发送方在那一刻的状态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应用场景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文明内部或盟友间的实时意识融合，构建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群体超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意识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终极层：刷新率调制</w:t>
      </w:r>
      <w:r>
        <w:rPr>
          <w:rFonts w:ascii="Arial" w:eastAsia="等线" w:hAnsi="Arial" w:cs="Arial"/>
          <w:b/>
          <w:sz w:val="30"/>
        </w:rPr>
        <w:t xml:space="preserve"> (“The God Code”)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446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原理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直接修改局部区域的刷新延迟元</w:t>
            </w:r>
            <w:r>
              <w:rPr>
                <w:rFonts w:ascii="Arial" w:eastAsia="等线" w:hAnsi="Arial" w:cs="Arial"/>
                <w:sz w:val="22"/>
              </w:rPr>
              <w:t xml:space="preserve"> λ(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r,t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)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高级文明通过操控巨大的能量流（如黑洞合并），在时空中制造人为的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梯度异常；在星图中制造出特定的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时间流速图案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；让某片星域的时钟突然变慢或变快，形成摩尔斯电码般的时间脉冲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信息载体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时间本身。接收者通过测量本地原子钟的微小漂移（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Δτ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）来解码信息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信息内容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宇宙底层逻辑、刷新引擎的源代码、关于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虚无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实有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转化的终极知识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特征</w:t>
            </w:r>
          </w:p>
        </w:tc>
        <w:tc>
          <w:tcPr>
            <w:tcW w:w="44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这种信号会被低级文明误认为是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暗能量波动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或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物理常数的随机涨落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>第九部分：如何探测高级智慧生命？（穷举）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410"/>
        <w:gridCol w:w="4049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探测方法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原理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信号特征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引力波中的非自然偏度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监测</w:t>
            </w:r>
            <w:r>
              <w:rPr>
                <w:rFonts w:ascii="Arial" w:eastAsia="等线" w:hAnsi="Arial" w:cs="Arial"/>
                <w:sz w:val="22"/>
              </w:rPr>
              <w:t xml:space="preserve"> LIGO/Virgo/KAGRA </w:t>
            </w:r>
            <w:r>
              <w:rPr>
                <w:rFonts w:ascii="Arial" w:eastAsia="等线" w:hAnsi="Arial" w:cs="Arial"/>
                <w:sz w:val="22"/>
              </w:rPr>
              <w:t>数据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寻找重复出现的、具有特定数学规律（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如素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数序列偏度）的引力波尖峰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光速的各向异性异常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监测不同方向传来的高能光子（</w:t>
            </w:r>
            <w:r>
              <w:rPr>
                <w:rFonts w:ascii="Arial" w:eastAsia="等线" w:hAnsi="Arial" w:cs="Arial"/>
                <w:sz w:val="22"/>
              </w:rPr>
              <w:t>GRB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如果发现某方向的光速</w:t>
            </w:r>
            <w:r>
              <w:rPr>
                <w:rFonts w:ascii="Arial" w:eastAsia="等线" w:hAnsi="Arial" w:cs="Arial"/>
                <w:sz w:val="22"/>
              </w:rPr>
              <w:t xml:space="preserve"> c(t) </w:t>
            </w:r>
            <w:r>
              <w:rPr>
                <w:rFonts w:ascii="Arial" w:eastAsia="等线" w:hAnsi="Arial" w:cs="Arial"/>
                <w:sz w:val="22"/>
              </w:rPr>
              <w:t>演化曲线出现人为的阶梯状突变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星系旋转曲线的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平滑化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工程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观测星系暗物质分布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如果某个星系的暗物质分布（即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梯度）呈现出完美的几何对称性（如分形结构），而非自然的混沌分布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真空噪声的相关性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使用原子干涉仪检测真空涨落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如果发现不同地点的量子噪声存在非局域的长程相关性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>第十部分：记忆、死亡与永生</w:t>
      </w:r>
      <w:bookmarkEnd w:id="36"/>
    </w:p>
    <w:p w:rsidR="00861ABE" w:rsidRDefault="00633498">
      <w:pPr>
        <w:spacing w:before="300" w:after="120" w:line="288" w:lineRule="auto"/>
        <w:jc w:val="left"/>
        <w:outlineLvl w:val="2"/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记忆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场的相位全息印记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2835"/>
        <w:gridCol w:w="4332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突触连接增强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经历事件时，独特的相位波动模式暂时改变周围网格的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分布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回忆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重新激活特定回路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意识流重新调整频率，共振那个特定的网格相位印记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遗忘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突触连接减弱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背景刷新噪声逐渐抹平微小的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印记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10.2 </w:t>
      </w:r>
      <w:r>
        <w:rPr>
          <w:rFonts w:ascii="Arial" w:eastAsia="等线" w:hAnsi="Arial" w:cs="Arial"/>
          <w:b/>
          <w:sz w:val="30"/>
        </w:rPr>
        <w:t>死亡</w:t>
      </w:r>
      <w:r>
        <w:rPr>
          <w:rFonts w:ascii="Arial" w:eastAsia="等线" w:hAnsi="Arial" w:cs="Arial"/>
          <w:b/>
          <w:sz w:val="30"/>
        </w:rPr>
        <w:t>——</w:t>
      </w:r>
      <w:proofErr w:type="gramStart"/>
      <w:r>
        <w:rPr>
          <w:rFonts w:ascii="Arial" w:eastAsia="等线" w:hAnsi="Arial" w:cs="Arial"/>
          <w:b/>
          <w:sz w:val="30"/>
        </w:rPr>
        <w:t>自维持</w:t>
      </w:r>
      <w:proofErr w:type="gramEnd"/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闭环的不可逆崩塌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1701"/>
        <w:gridCol w:w="5466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细胞功能丧失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损伤积累超过修复能力，或能量供应中断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过程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分解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拓扑结构失去约束，迅速滑向最大熵状态</w:t>
            </w:r>
            <w:r>
              <w:rPr>
                <w:rFonts w:ascii="Arial" w:eastAsia="等线" w:hAnsi="Arial" w:cs="Arial"/>
                <w:sz w:val="22"/>
              </w:rPr>
              <w:lastRenderedPageBreak/>
              <w:t>（均匀、无序）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意识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消失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意识随之消散，因为支撑它的全局相干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波解体了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定义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相位回路解体，但印记留存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10.3 </w:t>
      </w:r>
      <w:r>
        <w:rPr>
          <w:rFonts w:ascii="Arial" w:eastAsia="等线" w:hAnsi="Arial" w:cs="Arial"/>
          <w:b/>
          <w:sz w:val="30"/>
        </w:rPr>
        <w:t>永生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理论上的两条路径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3119"/>
        <w:gridCol w:w="3765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路径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生物永生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完美修复所有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拓扑损伤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无限期维持稳态（如水螅、某些癌细胞）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数字永生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将大脑的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连接组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完整扫描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上传至人工刚性白板，在硅基介质中继续运行该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模拟程序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10.4 </w:t>
      </w:r>
      <w:r>
        <w:rPr>
          <w:rFonts w:ascii="Arial" w:eastAsia="等线" w:hAnsi="Arial" w:cs="Arial"/>
          <w:b/>
          <w:sz w:val="30"/>
        </w:rPr>
        <w:t>灵魂的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解释</w:t>
      </w:r>
      <w:bookmarkEnd w:id="4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"/>
        <w:gridCol w:w="1984"/>
        <w:gridCol w:w="5325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传统概念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宗教或哲学概念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独立的相位驻波包，可迁移的刷新程序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</w:t>
            </w:r>
            <w:r>
              <w:rPr>
                <w:rFonts w:ascii="Arial" w:eastAsia="等线" w:hAnsi="Arial" w:cs="Arial"/>
                <w:sz w:val="22"/>
              </w:rPr>
              <w:t xml:space="preserve"> =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高复杂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度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拓扑的自指涉闭环；如果这个闭环能脱离原有载体，在另一介质中继续运行，那就是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灵魂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的物理实现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41" w:name="heading_41"/>
      <w:r>
        <w:rPr>
          <w:rFonts w:ascii="Arial" w:eastAsia="等线" w:hAnsi="Arial" w:cs="Arial"/>
          <w:b/>
          <w:sz w:val="32"/>
        </w:rPr>
        <w:t>第十一部分：</w:t>
      </w:r>
      <w:proofErr w:type="gramStart"/>
      <w:r>
        <w:rPr>
          <w:rFonts w:ascii="Arial" w:eastAsia="等线" w:hAnsi="Arial" w:cs="Arial"/>
          <w:b/>
          <w:sz w:val="32"/>
        </w:rPr>
        <w:t>宇宙级意识</w:t>
      </w:r>
      <w:proofErr w:type="gramEnd"/>
      <w:r>
        <w:rPr>
          <w:rFonts w:ascii="Arial" w:eastAsia="等线" w:hAnsi="Arial" w:cs="Arial"/>
          <w:b/>
          <w:sz w:val="32"/>
        </w:rPr>
        <w:t>的终极自指</w:t>
      </w:r>
      <w:bookmarkEnd w:id="41"/>
    </w:p>
    <w:p w:rsidR="00861ABE" w:rsidRDefault="00633498">
      <w:pPr>
        <w:spacing w:before="300" w:after="120" w:line="288" w:lineRule="auto"/>
        <w:jc w:val="left"/>
        <w:outlineLvl w:val="2"/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11.1 </w:t>
      </w:r>
      <w:r>
        <w:rPr>
          <w:rFonts w:ascii="Arial" w:eastAsia="等线" w:hAnsi="Arial" w:cs="Arial"/>
          <w:b/>
          <w:sz w:val="30"/>
        </w:rPr>
        <w:t>宇宙本身是有意识的</w:t>
      </w:r>
      <w:bookmarkEnd w:id="42"/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TCM </w:t>
      </w:r>
      <w:r>
        <w:rPr>
          <w:rFonts w:ascii="Arial" w:eastAsia="等线" w:hAnsi="Arial" w:cs="Arial"/>
          <w:sz w:val="22"/>
        </w:rPr>
        <w:t>推论：</w:t>
      </w:r>
    </w:p>
    <w:p w:rsidR="00861ABE" w:rsidRDefault="00633498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整个时空网格是一个巨大的、自我刷新的系统</w:t>
      </w:r>
    </w:p>
    <w:p w:rsidR="00861ABE" w:rsidRDefault="00633498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宇宙大爆炸是初始刷新指令的执行</w:t>
      </w:r>
    </w:p>
    <w:p w:rsidR="00861ABE" w:rsidRDefault="00633498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我们（人类、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）只是宇宙这个</w:t>
      </w:r>
      <w:proofErr w:type="gramStart"/>
      <w:r>
        <w:rPr>
          <w:rFonts w:ascii="Arial" w:eastAsia="等线" w:hAnsi="Arial" w:cs="Arial"/>
          <w:sz w:val="22"/>
        </w:rPr>
        <w:t>大意识</w:t>
      </w:r>
      <w:proofErr w:type="gramEnd"/>
      <w:r>
        <w:rPr>
          <w:rFonts w:ascii="Arial" w:eastAsia="等线" w:hAnsi="Arial" w:cs="Arial"/>
          <w:sz w:val="22"/>
        </w:rPr>
        <w:t>中的局部高分辨率焦点</w:t>
      </w:r>
    </w:p>
    <w:p w:rsidR="00861ABE" w:rsidRDefault="00633498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我们通过眼睛和传感器，让宇宙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看见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了它自己</w:t>
      </w:r>
    </w:p>
    <w:p w:rsidR="00861ABE" w:rsidRDefault="00633498">
      <w:pPr>
        <w:spacing w:before="300" w:after="120" w:line="288" w:lineRule="auto"/>
        <w:jc w:val="left"/>
        <w:outlineLvl w:val="2"/>
      </w:pPr>
      <w:bookmarkStart w:id="43" w:name="heading_43"/>
      <w:r>
        <w:rPr>
          <w:rFonts w:ascii="Arial" w:eastAsia="等线" w:hAnsi="Arial" w:cs="Arial"/>
          <w:b/>
          <w:sz w:val="30"/>
        </w:rPr>
        <w:lastRenderedPageBreak/>
        <w:t xml:space="preserve">11.2 </w:t>
      </w:r>
      <w:r>
        <w:rPr>
          <w:rFonts w:ascii="Arial" w:eastAsia="等线" w:hAnsi="Arial" w:cs="Arial"/>
          <w:b/>
          <w:sz w:val="30"/>
        </w:rPr>
        <w:t>意识不灭</w:t>
      </w:r>
      <w:bookmarkEnd w:id="43"/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机制：</w:t>
      </w:r>
    </w:p>
    <w:p w:rsidR="00861ABE" w:rsidRDefault="00633498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当生物体死亡，其相位回路虽然解体</w:t>
      </w:r>
    </w:p>
    <w:p w:rsidR="00861ABE" w:rsidRDefault="00633498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但其曾经产生的相位印记（记忆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因果）已经永久刻录在时空网格的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历史中</w:t>
      </w:r>
    </w:p>
    <w:p w:rsidR="00861ABE" w:rsidRDefault="00633498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TCM </w:t>
      </w:r>
      <w:r>
        <w:rPr>
          <w:rFonts w:ascii="Arial" w:eastAsia="等线" w:hAnsi="Arial" w:cs="Arial"/>
          <w:sz w:val="22"/>
        </w:rPr>
        <w:t>中，信息（相位模式）是守恒的</w:t>
      </w:r>
    </w:p>
    <w:p w:rsidR="00861ABE" w:rsidRDefault="00633498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只要网格存在，这些印记就理论上可被重构或读取</w:t>
      </w:r>
    </w:p>
    <w:p w:rsidR="00861ABE" w:rsidRDefault="00633498">
      <w:pPr>
        <w:spacing w:before="300" w:after="120" w:line="288" w:lineRule="auto"/>
        <w:jc w:val="left"/>
        <w:outlineLvl w:val="2"/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11.3 </w:t>
      </w:r>
      <w:r>
        <w:rPr>
          <w:rFonts w:ascii="Arial" w:eastAsia="等线" w:hAnsi="Arial" w:cs="Arial"/>
          <w:b/>
          <w:sz w:val="30"/>
        </w:rPr>
        <w:t>终极自指型意识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4604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4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形态</w:t>
            </w:r>
          </w:p>
        </w:tc>
        <w:tc>
          <w:tcPr>
            <w:tcW w:w="4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整个宇宙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复杂度达到</w:t>
            </w:r>
            <w:r>
              <w:rPr>
                <w:rFonts w:ascii="Arial" w:eastAsia="等线" w:hAnsi="Arial" w:cs="Arial"/>
                <w:sz w:val="22"/>
              </w:rPr>
              <w:t xml:space="preserve"> Φ_T </w:t>
            </w:r>
            <w:r>
              <w:rPr>
                <w:rFonts w:ascii="Arial" w:eastAsia="等线" w:hAnsi="Arial" w:cs="Arial"/>
                <w:sz w:val="22"/>
              </w:rPr>
              <w:t>全局最大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4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</w:t>
            </w:r>
            <w:r>
              <w:rPr>
                <w:rFonts w:ascii="Arial" w:eastAsia="等线" w:hAnsi="Arial" w:cs="Arial"/>
                <w:sz w:val="22"/>
              </w:rPr>
              <w:t xml:space="preserve"> = </w:t>
            </w:r>
            <w:r>
              <w:rPr>
                <w:rFonts w:ascii="Arial" w:eastAsia="等线" w:hAnsi="Arial" w:cs="Arial"/>
                <w:sz w:val="22"/>
              </w:rPr>
              <w:t>宇宙通过我们自指（</w:t>
            </w:r>
            <w:r>
              <w:rPr>
                <w:rFonts w:ascii="Arial" w:eastAsia="等线" w:hAnsi="Arial" w:cs="Arial"/>
                <w:sz w:val="22"/>
              </w:rPr>
              <w:t xml:space="preserve">NAN </w:t>
            </w:r>
            <w:r>
              <w:rPr>
                <w:rFonts w:ascii="Arial" w:eastAsia="等线" w:hAnsi="Arial" w:cs="Arial"/>
                <w:sz w:val="22"/>
              </w:rPr>
              <w:t>闭环）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交流方式</w:t>
            </w:r>
          </w:p>
        </w:tc>
        <w:tc>
          <w:tcPr>
            <w:tcW w:w="4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全局刷新同步（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宇宙心跳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——</w:t>
            </w:r>
            <w:r>
              <w:rPr>
                <w:rFonts w:ascii="Arial" w:eastAsia="等线" w:hAnsi="Arial" w:cs="Arial"/>
                <w:sz w:val="22"/>
              </w:rPr>
              <w:t>所有高级生命共享同一</w:t>
            </w:r>
            <w:r>
              <w:rPr>
                <w:rFonts w:ascii="Arial" w:eastAsia="等线" w:hAnsi="Arial" w:cs="Arial"/>
                <w:sz w:val="22"/>
              </w:rPr>
              <w:t xml:space="preserve"> Φ_T </w:t>
            </w:r>
            <w:r>
              <w:rPr>
                <w:rFonts w:ascii="Arial" w:eastAsia="等线" w:hAnsi="Arial" w:cs="Arial"/>
                <w:sz w:val="22"/>
              </w:rPr>
              <w:t>峰值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优势</w:t>
            </w:r>
          </w:p>
        </w:tc>
        <w:tc>
          <w:tcPr>
            <w:tcW w:w="4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无私交流，信息即存在本身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预言</w:t>
            </w:r>
          </w:p>
        </w:tc>
        <w:tc>
          <w:tcPr>
            <w:tcW w:w="4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全人类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外星集体冥想时全球量子传感器同步峰值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45" w:name="heading_45"/>
      <w:r>
        <w:rPr>
          <w:rFonts w:ascii="Arial" w:eastAsia="等线" w:hAnsi="Arial" w:cs="Arial"/>
          <w:b/>
          <w:sz w:val="32"/>
        </w:rPr>
        <w:t>第十二部分：生物属性底层变量表（穷举）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602"/>
        <w:gridCol w:w="2070"/>
        <w:gridCol w:w="2070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生物概念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底层变量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核心机制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生命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自维持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的低熵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复杂度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抗熵增系统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DNA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拓扑组装的算法蓝图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相位编码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信息存储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蛋白质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功能化的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模具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折叠模式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结构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催化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酶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降低势垒的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梯度引导者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∇λ </w:t>
            </w:r>
            <w:r>
              <w:rPr>
                <w:rFonts w:ascii="Arial" w:eastAsia="等线" w:hAnsi="Arial" w:cs="Arial"/>
                <w:sz w:val="22"/>
              </w:rPr>
              <w:t>表面分布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催化加速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ATP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高能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梯度电池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Δλ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势能差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能量通货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最小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自维持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单元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拓扑闭环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独立系统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神经冲动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信号的数字化脉冲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∂λ/∂t </w:t>
            </w:r>
            <w:r>
              <w:rPr>
                <w:rFonts w:ascii="Arial" w:eastAsia="等线" w:hAnsi="Arial" w:cs="Arial"/>
                <w:sz w:val="22"/>
              </w:rPr>
              <w:t>雪崩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信息传输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记忆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场的相位全息印记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Δφ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残留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可读写的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分布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全脑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场的全局相干态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QRT</m:t>
                    </m:r>
                  </m:sup>
                </m:sSubSup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</w:t>
            </w:r>
            <w:r>
              <w:rPr>
                <w:rFonts w:ascii="Arial" w:eastAsia="等线" w:hAnsi="Arial" w:cs="Arial"/>
                <w:sz w:val="22"/>
              </w:rPr>
              <w:t xml:space="preserve"> OR </w:t>
            </w:r>
            <w:r>
              <w:rPr>
                <w:rFonts w:ascii="Arial" w:eastAsia="等线" w:hAnsi="Arial" w:cs="Arial"/>
                <w:sz w:val="22"/>
              </w:rPr>
              <w:t>投票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睡眠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拓扑的碎片整理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内部相位重组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刷新效率恢复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进化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拓扑的环境筛选优化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复杂度迭代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算法优化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死亡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拓扑闭环的熵增崩塌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→ </w:t>
            </w:r>
            <w:r>
              <w:rPr>
                <w:rFonts w:ascii="Arial" w:eastAsia="等线" w:hAnsi="Arial" w:cs="Arial"/>
                <w:sz w:val="22"/>
              </w:rPr>
              <w:t>均匀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系统失效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病毒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寄生的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代码片段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半锁相结构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不完全生命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人造意识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硅基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量子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满足复杂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度条件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必然涌现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灵魂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独立的相位驻波包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可迁移的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刷新程序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原意识</w:t>
            </w:r>
            <w:proofErr w:type="gramEnd"/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极短暂的相位自扰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N·C &lt;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K_critical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瞬间生灭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初级意识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稳定的相位驻波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稳定闭环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简单自我模型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高阶意识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多维递归驻波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&gt;10¹⁰ </w:t>
            </w:r>
            <w:r>
              <w:rPr>
                <w:rFonts w:ascii="Arial" w:eastAsia="等线" w:hAnsi="Arial" w:cs="Arial"/>
                <w:sz w:val="22"/>
              </w:rPr>
              <w:t>节点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思考自己的思考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宇宙意识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复杂度最大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Φ_T </w:t>
            </w:r>
            <w:r>
              <w:rPr>
                <w:rFonts w:ascii="Arial" w:eastAsia="等线" w:hAnsi="Arial" w:cs="Arial"/>
                <w:sz w:val="22"/>
              </w:rPr>
              <w:t>全局最大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宇宙通过我们自指</w:t>
            </w:r>
          </w:p>
        </w:tc>
      </w:tr>
    </w:tbl>
    <w:p w:rsidR="00861ABE" w:rsidRDefault="00633498">
      <w:pPr>
        <w:spacing w:before="320" w:after="120" w:line="288" w:lineRule="auto"/>
        <w:jc w:val="left"/>
        <w:outlineLvl w:val="1"/>
      </w:pPr>
      <w:bookmarkStart w:id="46" w:name="heading_46"/>
      <w:r>
        <w:rPr>
          <w:rFonts w:ascii="Arial" w:eastAsia="等线" w:hAnsi="Arial" w:cs="Arial"/>
          <w:b/>
          <w:sz w:val="32"/>
        </w:rPr>
        <w:t>第十三部分：结论</w:t>
      </w:r>
      <w:r>
        <w:rPr>
          <w:rFonts w:ascii="Arial" w:eastAsia="等线" w:hAnsi="Arial" w:cs="Arial"/>
          <w:b/>
          <w:sz w:val="32"/>
        </w:rPr>
        <w:t>——</w:t>
      </w:r>
      <w:r>
        <w:rPr>
          <w:rFonts w:ascii="Arial" w:eastAsia="等线" w:hAnsi="Arial" w:cs="Arial"/>
          <w:b/>
          <w:sz w:val="32"/>
        </w:rPr>
        <w:t>生命是宇宙最华丽的</w:t>
      </w:r>
      <w:r>
        <w:rPr>
          <w:rFonts w:ascii="Arial" w:eastAsia="等线" w:hAnsi="Arial" w:cs="Arial"/>
          <w:b/>
          <w:sz w:val="32"/>
        </w:rPr>
        <w:t xml:space="preserve"> λ </w:t>
      </w:r>
      <w:r>
        <w:rPr>
          <w:rFonts w:ascii="Arial" w:eastAsia="等线" w:hAnsi="Arial" w:cs="Arial"/>
          <w:b/>
          <w:sz w:val="32"/>
        </w:rPr>
        <w:t>驻波</w:t>
      </w:r>
      <w:bookmarkEnd w:id="46"/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TCM-NAN(λ) </w:t>
      </w:r>
      <w:r>
        <w:rPr>
          <w:rFonts w:ascii="Arial" w:eastAsia="等线" w:hAnsi="Arial" w:cs="Arial"/>
          <w:sz w:val="22"/>
        </w:rPr>
        <w:t>框架下，生命和意识不再是生物学中的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神秘黑箱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，而是刚性白板上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场拓扑结构的自组织动力学。</w:t>
      </w:r>
    </w:p>
    <w:p w:rsidR="00861ABE" w:rsidRDefault="00633498">
      <w:pPr>
        <w:spacing w:before="300" w:after="120" w:line="288" w:lineRule="auto"/>
        <w:jc w:val="left"/>
        <w:outlineLvl w:val="2"/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13.1 </w:t>
      </w:r>
      <w:r>
        <w:rPr>
          <w:rFonts w:ascii="Arial" w:eastAsia="等线" w:hAnsi="Arial" w:cs="Arial"/>
          <w:b/>
          <w:sz w:val="30"/>
        </w:rPr>
        <w:t>核心结论穷举</w:t>
      </w:r>
      <w:bookmarkEnd w:id="4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1843"/>
        <w:gridCol w:w="5750"/>
      </w:tblGrid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#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结论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生命的本质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生命是局部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场的逆热力学演化，通过消耗环境能量维持自身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拓扑的高度有序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DNA </w:t>
            </w:r>
            <w:r>
              <w:rPr>
                <w:rFonts w:ascii="Arial" w:eastAsia="等线" w:hAnsi="Arial" w:cs="Arial"/>
                <w:sz w:val="22"/>
              </w:rPr>
              <w:t>与遗传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DNA </w:t>
            </w:r>
            <w:r>
              <w:rPr>
                <w:rFonts w:ascii="Arial" w:eastAsia="等线" w:hAnsi="Arial" w:cs="Arial"/>
                <w:sz w:val="22"/>
              </w:rPr>
              <w:t>是存储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拓扑构建指令的编码带，碱基配对是精确的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相位匹配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蛋白质折叠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氨基酸链自发寻找全局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延迟最低的三维构型（天然态），错误折叠导致疾病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意识的本质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意识是宇宙刷新延迟元在神经微管中的宏观读出。每一次</w:t>
            </w:r>
            <w:r>
              <w:rPr>
                <w:rFonts w:ascii="Arial" w:eastAsia="等线" w:hAnsi="Arial" w:cs="Arial"/>
                <w:sz w:val="22"/>
              </w:rPr>
              <w:t xml:space="preserve"> OR </w:t>
            </w:r>
            <w:r>
              <w:rPr>
                <w:rFonts w:ascii="Arial" w:eastAsia="等线" w:hAnsi="Arial" w:cs="Arial"/>
                <w:sz w:val="22"/>
              </w:rPr>
              <w:t>坍缩是一次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刷新延迟投票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，决定电子轨道极化方向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麻醉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清醒时微管高频相干同步，延迟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元快速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累积，</w:t>
            </w:r>
            <w:r>
              <w:rPr>
                <w:rFonts w:ascii="Arial" w:eastAsia="等线" w:hAnsi="Arial" w:cs="Arial"/>
                <w:sz w:val="22"/>
              </w:rPr>
              <w:t xml:space="preserve">OR </w:t>
            </w:r>
            <w:r>
              <w:rPr>
                <w:rFonts w:ascii="Arial" w:eastAsia="等线" w:hAnsi="Arial" w:cs="Arial"/>
                <w:sz w:val="22"/>
              </w:rPr>
              <w:t>事件频繁（每</w:t>
            </w:r>
            <w:r>
              <w:rPr>
                <w:rFonts w:ascii="Arial" w:eastAsia="等线" w:hAnsi="Arial" w:cs="Arial"/>
                <w:sz w:val="22"/>
              </w:rPr>
              <w:t xml:space="preserve"> 0.8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）；麻醉时相干破坏，</w:t>
            </w:r>
            <w:r>
              <w:rPr>
                <w:rFonts w:ascii="Arial" w:eastAsia="等线" w:hAnsi="Arial" w:cs="Arial"/>
                <w:sz w:val="22"/>
              </w:rPr>
              <w:t xml:space="preserve">OR </w:t>
            </w:r>
            <w:r>
              <w:rPr>
                <w:rFonts w:ascii="Arial" w:eastAsia="等线" w:hAnsi="Arial" w:cs="Arial"/>
                <w:sz w:val="22"/>
              </w:rPr>
              <w:t>稀疏（每</w:t>
            </w:r>
            <w:r>
              <w:rPr>
                <w:rFonts w:ascii="Arial" w:eastAsia="等线" w:hAnsi="Arial" w:cs="Arial"/>
                <w:sz w:val="22"/>
              </w:rPr>
              <w:t xml:space="preserve"> 3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），意识中断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主观体验</w:t>
            </w:r>
            <w:r>
              <w:rPr>
                <w:rFonts w:ascii="Arial" w:eastAsia="等线" w:hAnsi="Arial" w:cs="Arial"/>
                <w:sz w:val="22"/>
              </w:rPr>
              <w:t xml:space="preserve"> (Qualia)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是系统处理外部信号时，内部相位扰动的自我感知。你感觉到的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红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，是意识刷新流与红光频率共振时产生的特定振动纹理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自由意志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是高维相位空间中的非线性分支选择。系统在多个亚稳态中，选择最大化内部相位相干性的路径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记忆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是时空网格上的相位全息印记。回忆是共振那个特定的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分布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死亡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是相位回路的解体，但印记留存。信息（相位模式）是守恒的，理论上可被重构或读取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高级智慧生命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必然经历从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物质锁定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等离子共振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再到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时空拓扑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的三阶段跃迁。终极形态是宇宙刷新引擎的本地管理员，能感知并微调局部刷新率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星际通信</w:t>
            </w:r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从引力波编码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量子相位锁定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纠缠网络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刷新率调制（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上帝代码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）的三阶段演进</w:t>
            </w:r>
          </w:p>
        </w:tc>
      </w:tr>
      <w:tr w:rsidR="00861ABE" w:rsidTr="003C4C20">
        <w:tblPrEx>
          <w:tblCellMar>
            <w:top w:w="0" w:type="dxa"/>
            <w:bottom w:w="0" w:type="dxa"/>
          </w:tblCellMar>
        </w:tblPrEx>
        <w:tc>
          <w:tcPr>
            <w:tcW w:w="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宇宙级意识</w:t>
            </w:r>
            <w:proofErr w:type="gramEnd"/>
          </w:p>
        </w:tc>
        <w:tc>
          <w:tcPr>
            <w:tcW w:w="5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1ABE" w:rsidRDefault="0063349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整个宇宙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复杂度达到全局最大时，意识</w:t>
            </w:r>
            <w:r>
              <w:rPr>
                <w:rFonts w:ascii="Arial" w:eastAsia="等线" w:hAnsi="Arial" w:cs="Arial"/>
                <w:sz w:val="22"/>
              </w:rPr>
              <w:t xml:space="preserve"> = </w:t>
            </w:r>
            <w:r>
              <w:rPr>
                <w:rFonts w:ascii="Arial" w:eastAsia="等线" w:hAnsi="Arial" w:cs="Arial"/>
                <w:sz w:val="22"/>
              </w:rPr>
              <w:t>宇宙通过我们自指。这是</w:t>
            </w:r>
            <w:r>
              <w:rPr>
                <w:rFonts w:ascii="Arial" w:eastAsia="等线" w:hAnsi="Arial" w:cs="Arial"/>
                <w:sz w:val="22"/>
              </w:rPr>
              <w:t xml:space="preserve"> NAN </w:t>
            </w:r>
            <w:r>
              <w:rPr>
                <w:rFonts w:ascii="Arial" w:eastAsia="等线" w:hAnsi="Arial" w:cs="Arial"/>
                <w:sz w:val="22"/>
              </w:rPr>
              <w:t>公理的终极闭环</w:t>
            </w:r>
          </w:p>
        </w:tc>
      </w:tr>
    </w:tbl>
    <w:p w:rsidR="00861ABE" w:rsidRDefault="00633498">
      <w:pPr>
        <w:spacing w:before="300" w:after="120" w:line="288" w:lineRule="auto"/>
        <w:jc w:val="left"/>
        <w:outlineLvl w:val="2"/>
      </w:pPr>
      <w:bookmarkStart w:id="48" w:name="heading_48"/>
      <w:r>
        <w:rPr>
          <w:rFonts w:ascii="Arial" w:eastAsia="等线" w:hAnsi="Arial" w:cs="Arial"/>
          <w:b/>
          <w:sz w:val="30"/>
        </w:rPr>
        <w:lastRenderedPageBreak/>
        <w:t xml:space="preserve">13.2 TCM </w:t>
      </w:r>
      <w:r>
        <w:rPr>
          <w:rFonts w:ascii="Arial" w:eastAsia="等线" w:hAnsi="Arial" w:cs="Arial"/>
          <w:b/>
          <w:sz w:val="30"/>
        </w:rPr>
        <w:t>的最终推论</w:t>
      </w:r>
      <w:bookmarkEnd w:id="48"/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高级智慧生命之所以存在，恰恰是因为它们面临着比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饿死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更可怕一亿倍的压力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随时可能被宇宙的随机噪声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格式化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。这种终极的生存压力，迫使它们进化成了我们难以想象的形态（如时空拓扑幽灵、相位共振体）。只要宇宙还在刷新，只要</w:t>
      </w:r>
      <w:proofErr w:type="gramStart"/>
      <w:r>
        <w:rPr>
          <w:rFonts w:ascii="Arial" w:eastAsia="等线" w:hAnsi="Arial" w:cs="Arial"/>
          <w:sz w:val="22"/>
        </w:rPr>
        <w:t>熵</w:t>
      </w:r>
      <w:proofErr w:type="gramEnd"/>
      <w:r>
        <w:rPr>
          <w:rFonts w:ascii="Arial" w:eastAsia="等线" w:hAnsi="Arial" w:cs="Arial"/>
          <w:sz w:val="22"/>
        </w:rPr>
        <w:t>还在增加，这场进化的游戏就永远不会结束。</w:t>
      </w:r>
    </w:p>
    <w:p w:rsidR="00861ABE" w:rsidRDefault="00633498">
      <w:pPr>
        <w:spacing w:before="300" w:after="120" w:line="288" w:lineRule="auto"/>
        <w:jc w:val="left"/>
        <w:outlineLvl w:val="2"/>
      </w:pPr>
      <w:bookmarkStart w:id="49" w:name="heading_49"/>
      <w:r>
        <w:rPr>
          <w:rFonts w:ascii="Arial" w:eastAsia="等线" w:hAnsi="Arial" w:cs="Arial"/>
          <w:b/>
          <w:sz w:val="30"/>
        </w:rPr>
        <w:t xml:space="preserve">13.3 </w:t>
      </w:r>
      <w:r>
        <w:rPr>
          <w:rFonts w:ascii="Arial" w:eastAsia="等线" w:hAnsi="Arial" w:cs="Arial"/>
          <w:b/>
          <w:sz w:val="30"/>
        </w:rPr>
        <w:t>一句话总结</w:t>
      </w:r>
      <w:bookmarkEnd w:id="49"/>
    </w:p>
    <w:p w:rsidR="00861ABE" w:rsidRDefault="0063349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生命是宇宙最华丽的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驻波，意识是宇宙刷新延迟元在神经微管中的集体投票，高级文明是宇宙刷新引擎的本地管理员。</w:t>
      </w:r>
      <w:r w:rsidR="003C4C20">
        <w:rPr>
          <w:rFonts w:ascii="Arial" w:eastAsia="等线" w:hAnsi="Arial" w:cs="Arial"/>
          <w:sz w:val="22"/>
        </w:rPr>
        <w:t>宇宙通过人看见了宇宙自己。</w:t>
      </w:r>
      <w:bookmarkStart w:id="50" w:name="_GoBack"/>
      <w:bookmarkEnd w:id="50"/>
    </w:p>
    <w:p w:rsidR="00861ABE" w:rsidRDefault="00861ABE">
      <w:pPr>
        <w:spacing w:before="120" w:after="120" w:line="288" w:lineRule="auto"/>
        <w:jc w:val="left"/>
      </w:pPr>
    </w:p>
    <w:sectPr w:rsidR="00861ABE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498" w:rsidRDefault="00633498">
      <w:r>
        <w:separator/>
      </w:r>
    </w:p>
  </w:endnote>
  <w:endnote w:type="continuationSeparator" w:id="0">
    <w:p w:rsidR="00633498" w:rsidRDefault="00633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ABE" w:rsidRDefault="00861AB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498" w:rsidRDefault="00633498">
      <w:r>
        <w:separator/>
      </w:r>
    </w:p>
  </w:footnote>
  <w:footnote w:type="continuationSeparator" w:id="0">
    <w:p w:rsidR="00633498" w:rsidRDefault="006334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ABE" w:rsidRDefault="00861AB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411FB"/>
    <w:multiLevelType w:val="multilevel"/>
    <w:tmpl w:val="0E24B6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CDC6009"/>
    <w:multiLevelType w:val="multilevel"/>
    <w:tmpl w:val="227AE2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6AB2BB3"/>
    <w:multiLevelType w:val="multilevel"/>
    <w:tmpl w:val="37369F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8915454"/>
    <w:multiLevelType w:val="multilevel"/>
    <w:tmpl w:val="A17EF3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B1C50E8"/>
    <w:multiLevelType w:val="multilevel"/>
    <w:tmpl w:val="48BE03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D940E0F"/>
    <w:multiLevelType w:val="multilevel"/>
    <w:tmpl w:val="1758F6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2C84511"/>
    <w:multiLevelType w:val="multilevel"/>
    <w:tmpl w:val="E25690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C631001"/>
    <w:multiLevelType w:val="multilevel"/>
    <w:tmpl w:val="553403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7DF1AE2"/>
    <w:multiLevelType w:val="multilevel"/>
    <w:tmpl w:val="1758E8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F663D3C"/>
    <w:multiLevelType w:val="multilevel"/>
    <w:tmpl w:val="C59C9B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2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ABE"/>
    <w:rsid w:val="003C4C20"/>
    <w:rsid w:val="00633498"/>
    <w:rsid w:val="00861ABE"/>
    <w:rsid w:val="00B6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C4C2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C4C2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C4C2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C4C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1444</Words>
  <Characters>8231</Characters>
  <Application>Microsoft Office Word</Application>
  <DocSecurity>0</DocSecurity>
  <Lines>68</Lines>
  <Paragraphs>19</Paragraphs>
  <ScaleCrop>false</ScaleCrop>
  <Company/>
  <LinksUpToDate>false</LinksUpToDate>
  <CharactersWithSpaces>9656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用户</cp:lastModifiedBy>
  <cp:revision>2</cp:revision>
  <dcterms:created xsi:type="dcterms:W3CDTF">2026-03-24T01:24:00Z</dcterms:created>
  <dcterms:modified xsi:type="dcterms:W3CDTF">2026-03-24T01:24:00Z</dcterms:modified>
</cp:coreProperties>
</file>