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72" w:rsidRDefault="00B10572" w:rsidP="00B10572">
      <w:pPr>
        <w:jc w:val="center"/>
        <w:rPr>
          <w:b/>
          <w:noProof/>
          <w:lang w:eastAsia="es-CO"/>
        </w:rPr>
      </w:pPr>
      <w:r>
        <w:rPr>
          <w:b/>
          <w:noProof/>
          <w:lang w:eastAsia="es-CO"/>
        </w:rPr>
        <w:t>MANUAL DE INSTALACIÓN HERRAMIENTA QUE IMPLEMENTA EL MÉTODO PARA IDENTIFICAR DEFECTOS Y SUS CAUSAS EN MODELOS DE CARACTERÍSTICAS</w:t>
      </w:r>
    </w:p>
    <w:p w:rsidR="004B702F" w:rsidRPr="00B10572" w:rsidRDefault="004B702F" w:rsidP="00B10572">
      <w:pPr>
        <w:pStyle w:val="Prrafodelista"/>
        <w:numPr>
          <w:ilvl w:val="0"/>
          <w:numId w:val="3"/>
        </w:numPr>
        <w:jc w:val="both"/>
        <w:rPr>
          <w:b/>
          <w:noProof/>
          <w:lang w:eastAsia="es-CO"/>
        </w:rPr>
      </w:pPr>
      <w:r w:rsidRPr="00B10572">
        <w:rPr>
          <w:b/>
          <w:noProof/>
          <w:lang w:eastAsia="es-CO"/>
        </w:rPr>
        <w:t>Introducción</w:t>
      </w:r>
    </w:p>
    <w:p w:rsidR="004B702F" w:rsidRDefault="004B702F" w:rsidP="004B702F">
      <w:pPr>
        <w:jc w:val="both"/>
        <w:rPr>
          <w:noProof/>
          <w:lang w:eastAsia="es-CO"/>
        </w:rPr>
      </w:pPr>
      <w:r>
        <w:rPr>
          <w:noProof/>
          <w:lang w:eastAsia="es-CO"/>
        </w:rPr>
        <w:t xml:space="preserve">Este tutorial explica cómo usar  el .jar </w:t>
      </w:r>
      <w:r w:rsidRPr="004B702F">
        <w:rPr>
          <w:b/>
          <w:i/>
          <w:noProof/>
          <w:lang w:eastAsia="es-CO"/>
        </w:rPr>
        <w:t>DefectAnalyzer</w:t>
      </w:r>
      <w:r>
        <w:rPr>
          <w:i/>
          <w:noProof/>
          <w:lang w:eastAsia="es-CO"/>
        </w:rPr>
        <w:t>, que</w:t>
      </w:r>
      <w:r>
        <w:rPr>
          <w:noProof/>
          <w:lang w:eastAsia="es-CO"/>
        </w:rPr>
        <w:t xml:space="preserve"> implementa el método propuesto en el artículo “</w:t>
      </w:r>
      <w:r>
        <w:rPr>
          <w:i/>
          <w:noProof/>
          <w:lang w:eastAsia="es-CO"/>
        </w:rPr>
        <w:t xml:space="preserve">Método para Identificar Correcciones de Defectos en Modelos de Líneas de Productos”. </w:t>
      </w:r>
      <w:r>
        <w:rPr>
          <w:noProof/>
          <w:lang w:eastAsia="es-CO"/>
        </w:rPr>
        <w:t xml:space="preserve">Este tutorial usa el IDE de desarrollo ECLIPSE para guiar los pasos de instalación. </w:t>
      </w:r>
    </w:p>
    <w:p w:rsidR="009D2DA2" w:rsidRPr="00B10572" w:rsidRDefault="004B702F" w:rsidP="00B10572">
      <w:pPr>
        <w:pStyle w:val="Prrafodelista"/>
        <w:numPr>
          <w:ilvl w:val="0"/>
          <w:numId w:val="3"/>
        </w:numPr>
        <w:jc w:val="both"/>
        <w:rPr>
          <w:b/>
          <w:noProof/>
          <w:lang w:eastAsia="es-CO"/>
        </w:rPr>
      </w:pPr>
      <w:r w:rsidRPr="00B10572">
        <w:rPr>
          <w:b/>
          <w:noProof/>
          <w:lang w:eastAsia="es-CO"/>
        </w:rPr>
        <w:t>Herramientas requeridas</w:t>
      </w:r>
    </w:p>
    <w:p w:rsidR="009D2DA2" w:rsidRDefault="004B702F" w:rsidP="009D2DA2">
      <w:pPr>
        <w:spacing w:after="0"/>
        <w:jc w:val="both"/>
        <w:rPr>
          <w:b/>
          <w:noProof/>
          <w:lang w:eastAsia="es-CO"/>
        </w:rPr>
      </w:pPr>
      <w:r>
        <w:rPr>
          <w:noProof/>
          <w:lang w:eastAsia="es-CO"/>
        </w:rPr>
        <w:tab/>
        <w:t>JDK Java 6 o superior</w:t>
      </w:r>
    </w:p>
    <w:p w:rsidR="004B702F" w:rsidRPr="009D2DA2" w:rsidRDefault="004B702F" w:rsidP="009D2DA2">
      <w:pPr>
        <w:spacing w:after="0"/>
        <w:jc w:val="both"/>
        <w:rPr>
          <w:b/>
          <w:noProof/>
          <w:lang w:eastAsia="es-CO"/>
        </w:rPr>
      </w:pPr>
      <w:r>
        <w:rPr>
          <w:noProof/>
          <w:lang w:eastAsia="es-CO"/>
        </w:rPr>
        <w:tab/>
        <w:t xml:space="preserve">SWI Prolog </w:t>
      </w:r>
      <w:r w:rsidR="00B10572">
        <w:rPr>
          <w:noProof/>
          <w:lang w:eastAsia="es-CO"/>
        </w:rPr>
        <w:t>( Solver de restricciones)</w:t>
      </w:r>
    </w:p>
    <w:p w:rsidR="004B702F" w:rsidRDefault="004B702F" w:rsidP="009D2DA2">
      <w:pPr>
        <w:spacing w:after="0"/>
        <w:jc w:val="both"/>
        <w:rPr>
          <w:noProof/>
          <w:lang w:eastAsia="es-CO"/>
        </w:rPr>
      </w:pPr>
      <w:r>
        <w:rPr>
          <w:noProof/>
          <w:lang w:eastAsia="es-CO"/>
        </w:rPr>
        <w:tab/>
        <w:t>DefectAnalyzer.jar</w:t>
      </w:r>
    </w:p>
    <w:p w:rsidR="004B702F" w:rsidRDefault="004B702F" w:rsidP="009D2DA2">
      <w:pPr>
        <w:spacing w:after="0"/>
        <w:jc w:val="both"/>
        <w:rPr>
          <w:noProof/>
          <w:lang w:eastAsia="es-CO"/>
        </w:rPr>
      </w:pPr>
    </w:p>
    <w:p w:rsidR="0096071D" w:rsidRPr="00B10572" w:rsidRDefault="0096071D" w:rsidP="00B10572">
      <w:pPr>
        <w:pStyle w:val="Prrafodelista"/>
        <w:numPr>
          <w:ilvl w:val="0"/>
          <w:numId w:val="3"/>
        </w:numPr>
        <w:spacing w:after="0"/>
        <w:jc w:val="both"/>
        <w:rPr>
          <w:b/>
          <w:noProof/>
          <w:lang w:eastAsia="es-CO"/>
        </w:rPr>
      </w:pPr>
      <w:r w:rsidRPr="00B10572">
        <w:rPr>
          <w:b/>
          <w:noProof/>
          <w:lang w:eastAsia="es-CO"/>
        </w:rPr>
        <w:t>Prerrequisitos</w:t>
      </w:r>
    </w:p>
    <w:p w:rsidR="0096071D" w:rsidRPr="0096071D" w:rsidRDefault="0096071D" w:rsidP="009D2DA2">
      <w:pPr>
        <w:spacing w:after="0"/>
        <w:jc w:val="both"/>
        <w:rPr>
          <w:noProof/>
          <w:lang w:eastAsia="es-CO"/>
        </w:rPr>
      </w:pPr>
      <w:r>
        <w:rPr>
          <w:noProof/>
          <w:lang w:eastAsia="es-CO"/>
        </w:rPr>
        <w:t>Para que la herramienta desarrollada funcione correctamente debe instalar en el equipo SWI-Prolog y configurar en el path de sus sistema operativo el directorio bin de swi prolog.</w:t>
      </w:r>
    </w:p>
    <w:p w:rsidR="0096071D" w:rsidRDefault="0096071D" w:rsidP="009D2DA2">
      <w:pPr>
        <w:spacing w:after="0"/>
        <w:jc w:val="both"/>
        <w:rPr>
          <w:noProof/>
          <w:lang w:eastAsia="es-CO"/>
        </w:rPr>
      </w:pPr>
    </w:p>
    <w:p w:rsidR="004B702F" w:rsidRPr="00B10572" w:rsidRDefault="009D2DA2" w:rsidP="00B10572">
      <w:pPr>
        <w:pStyle w:val="Prrafodelista"/>
        <w:numPr>
          <w:ilvl w:val="0"/>
          <w:numId w:val="3"/>
        </w:numPr>
        <w:spacing w:after="0"/>
        <w:jc w:val="both"/>
        <w:rPr>
          <w:b/>
          <w:noProof/>
          <w:lang w:eastAsia="es-CO"/>
        </w:rPr>
      </w:pPr>
      <w:r w:rsidRPr="00B10572">
        <w:rPr>
          <w:b/>
          <w:noProof/>
          <w:lang w:eastAsia="es-CO"/>
        </w:rPr>
        <w:t>Pasos de instalación</w:t>
      </w:r>
    </w:p>
    <w:p w:rsidR="000D0850" w:rsidRPr="009D2DA2" w:rsidRDefault="000D0850" w:rsidP="004B702F">
      <w:pPr>
        <w:spacing w:after="0"/>
        <w:jc w:val="both"/>
        <w:rPr>
          <w:b/>
          <w:noProof/>
          <w:lang w:eastAsia="es-CO"/>
        </w:rPr>
      </w:pPr>
      <w:r>
        <w:rPr>
          <w:b/>
          <w:noProof/>
          <w:lang w:eastAsia="es-CO"/>
        </w:rPr>
        <w:tab/>
      </w:r>
    </w:p>
    <w:p w:rsidR="004B702F" w:rsidRDefault="004B702F" w:rsidP="004B702F">
      <w:pPr>
        <w:pStyle w:val="Prrafodelista"/>
        <w:numPr>
          <w:ilvl w:val="0"/>
          <w:numId w:val="1"/>
        </w:numPr>
        <w:spacing w:after="0"/>
        <w:rPr>
          <w:noProof/>
          <w:lang w:eastAsia="es-CO"/>
        </w:rPr>
      </w:pPr>
      <w:r>
        <w:rPr>
          <w:noProof/>
          <w:lang w:eastAsia="es-CO"/>
        </w:rPr>
        <w:t>Crear un nuevo proyecto Java</w:t>
      </w:r>
    </w:p>
    <w:p w:rsidR="00D144BD" w:rsidRDefault="00D144BD" w:rsidP="00D144BD">
      <w:pPr>
        <w:pStyle w:val="Prrafodelista"/>
        <w:spacing w:after="0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612130" cy="3154667"/>
            <wp:effectExtent l="1905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61" w:rsidRDefault="00B10572"/>
    <w:p w:rsidR="004B702F" w:rsidRDefault="004B702F">
      <w:pPr>
        <w:rPr>
          <w:i/>
        </w:rPr>
      </w:pPr>
      <w:r>
        <w:t xml:space="preserve">2. Adicionar una carpeta </w:t>
      </w:r>
      <w:proofErr w:type="spellStart"/>
      <w:r>
        <w:t>lib</w:t>
      </w:r>
      <w:proofErr w:type="spellEnd"/>
      <w:r>
        <w:t xml:space="preserve"> en el proyecto Java y copiar allí el </w:t>
      </w:r>
      <w:proofErr w:type="spellStart"/>
      <w:r>
        <w:t>jar</w:t>
      </w:r>
      <w:proofErr w:type="spellEnd"/>
      <w:r>
        <w:t xml:space="preserve"> </w:t>
      </w:r>
      <w:proofErr w:type="spellStart"/>
      <w:r>
        <w:rPr>
          <w:i/>
        </w:rPr>
        <w:t>defectAnalyzer</w:t>
      </w:r>
      <w:proofErr w:type="spellEnd"/>
    </w:p>
    <w:p w:rsidR="004B702F" w:rsidRPr="004B702F" w:rsidRDefault="004B702F" w:rsidP="004B702F">
      <w:pPr>
        <w:jc w:val="center"/>
        <w:rPr>
          <w:i/>
        </w:rPr>
      </w:pPr>
      <w:r>
        <w:rPr>
          <w:i/>
          <w:noProof/>
          <w:lang w:eastAsia="es-CO"/>
        </w:rPr>
        <w:lastRenderedPageBreak/>
        <w:drawing>
          <wp:inline distT="0" distB="0" distL="0" distR="0">
            <wp:extent cx="4979035" cy="574421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574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850" w:rsidRDefault="000D0850" w:rsidP="00D144BD">
      <w:pPr>
        <w:pStyle w:val="Prrafodelista"/>
        <w:numPr>
          <w:ilvl w:val="0"/>
          <w:numId w:val="2"/>
        </w:numPr>
      </w:pPr>
      <w:r>
        <w:t xml:space="preserve">Copiar el.jar </w:t>
      </w:r>
      <w:proofErr w:type="spellStart"/>
      <w:r w:rsidR="009126D4">
        <w:rPr>
          <w:i/>
        </w:rPr>
        <w:t>defectAnalyzer</w:t>
      </w:r>
      <w:proofErr w:type="spellEnd"/>
      <w:r w:rsidR="009126D4">
        <w:rPr>
          <w:i/>
        </w:rPr>
        <w:t xml:space="preserve"> </w:t>
      </w:r>
      <w:r w:rsidR="009126D4">
        <w:t xml:space="preserve"> </w:t>
      </w:r>
      <w:r>
        <w:t xml:space="preserve">en la carpeta </w:t>
      </w:r>
      <w:proofErr w:type="spellStart"/>
      <w:r>
        <w:t>lib</w:t>
      </w:r>
      <w:proofErr w:type="spellEnd"/>
      <w:r w:rsidR="009126D4">
        <w:t>.</w:t>
      </w:r>
    </w:p>
    <w:p w:rsidR="000D0850" w:rsidRDefault="000D0850" w:rsidP="000D085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743200" cy="122682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850" w:rsidRDefault="000D0850"/>
    <w:p w:rsidR="004B702F" w:rsidRDefault="009126D4" w:rsidP="00D144BD">
      <w:pPr>
        <w:pStyle w:val="Prrafodelista"/>
        <w:numPr>
          <w:ilvl w:val="0"/>
          <w:numId w:val="2"/>
        </w:numPr>
      </w:pPr>
      <w:r>
        <w:t xml:space="preserve">Configurar </w:t>
      </w:r>
      <w:proofErr w:type="spellStart"/>
      <w:r>
        <w:t>b</w:t>
      </w:r>
      <w:r w:rsidR="004B702F">
        <w:t>uild</w:t>
      </w:r>
      <w:proofErr w:type="spellEnd"/>
      <w:r w:rsidR="004B702F">
        <w:t xml:space="preserve"> </w:t>
      </w:r>
      <w:proofErr w:type="spellStart"/>
      <w:r w:rsidR="004B702F">
        <w:t>path</w:t>
      </w:r>
      <w:proofErr w:type="spellEnd"/>
      <w:r w:rsidR="004B702F">
        <w:t xml:space="preserve"> para inco</w:t>
      </w:r>
      <w:r w:rsidR="00A14BCB">
        <w:t>r</w:t>
      </w:r>
      <w:r w:rsidR="004B702F">
        <w:t>porar la librería del código fuente</w:t>
      </w:r>
      <w:r>
        <w:t>.</w:t>
      </w:r>
    </w:p>
    <w:p w:rsidR="004B702F" w:rsidRDefault="004B702F">
      <w:r>
        <w:rPr>
          <w:noProof/>
          <w:lang w:eastAsia="es-CO"/>
        </w:rPr>
        <w:lastRenderedPageBreak/>
        <w:drawing>
          <wp:inline distT="0" distB="0" distL="0" distR="0">
            <wp:extent cx="5612130" cy="315574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17" w:rsidRDefault="008C3E17"/>
    <w:p w:rsidR="004B702F" w:rsidRDefault="008C3E17">
      <w:r>
        <w:rPr>
          <w:noProof/>
          <w:lang w:eastAsia="es-CO"/>
        </w:rPr>
        <w:drawing>
          <wp:inline distT="0" distB="0" distL="0" distR="0">
            <wp:extent cx="5612130" cy="4253911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5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17" w:rsidRDefault="008C3E17" w:rsidP="008C3E17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3970020" cy="456057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56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CB" w:rsidRDefault="00A14BCB" w:rsidP="008C3E17">
      <w:pPr>
        <w:jc w:val="center"/>
      </w:pPr>
    </w:p>
    <w:p w:rsidR="006A68B2" w:rsidRDefault="006A68B2" w:rsidP="008C3E17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4253911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5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72" w:rsidRPr="00B10572" w:rsidRDefault="00A14BCB" w:rsidP="00D144BD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color w:val="000000"/>
          <w:szCs w:val="20"/>
        </w:rPr>
      </w:pPr>
      <w:r>
        <w:t>Cree</w:t>
      </w:r>
      <w:r w:rsidR="0096071D">
        <w:t xml:space="preserve"> en el proyecto</w:t>
      </w:r>
      <w:r>
        <w:t xml:space="preserve"> </w:t>
      </w:r>
      <w:r w:rsidR="00B10572">
        <w:t xml:space="preserve">Java </w:t>
      </w:r>
      <w:r>
        <w:t xml:space="preserve">una clase </w:t>
      </w:r>
      <w:r w:rsidR="00B10572">
        <w:t xml:space="preserve">con el nombre que desee. Asegúrese que la clase tenga un método </w:t>
      </w:r>
      <w:proofErr w:type="spellStart"/>
      <w:r w:rsidR="00B10572">
        <w:t>main</w:t>
      </w:r>
      <w:proofErr w:type="spellEnd"/>
      <w:r w:rsidR="00B10572">
        <w:t>.</w:t>
      </w:r>
    </w:p>
    <w:p w:rsidR="00B10572" w:rsidRPr="00B10572" w:rsidRDefault="00B10572" w:rsidP="00B10572">
      <w:pPr>
        <w:jc w:val="center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noProof/>
          <w:color w:val="000000"/>
          <w:szCs w:val="20"/>
          <w:lang w:eastAsia="es-CO"/>
        </w:rPr>
        <w:lastRenderedPageBreak/>
        <w:drawing>
          <wp:inline distT="0" distB="0" distL="0" distR="0">
            <wp:extent cx="5140960" cy="6055360"/>
            <wp:effectExtent l="19050" t="0" r="254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605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72" w:rsidRDefault="00B10572" w:rsidP="00B10572">
      <w:pPr>
        <w:pStyle w:val="Prrafodelista"/>
        <w:jc w:val="both"/>
      </w:pPr>
    </w:p>
    <w:p w:rsidR="00A14BCB" w:rsidRPr="00D144BD" w:rsidRDefault="00D144BD" w:rsidP="00B10572">
      <w:pPr>
        <w:pStyle w:val="Prrafodelista"/>
        <w:jc w:val="both"/>
        <w:rPr>
          <w:rFonts w:ascii="Courier New" w:hAnsi="Courier New" w:cs="Courier New"/>
          <w:color w:val="000000"/>
          <w:szCs w:val="20"/>
        </w:rPr>
      </w:pPr>
      <w:r>
        <w:t>Dentro</w:t>
      </w:r>
      <w:r w:rsidR="00B10572">
        <w:t xml:space="preserve"> del método </w:t>
      </w:r>
      <w:proofErr w:type="spellStart"/>
      <w:r w:rsidR="00B10572">
        <w:t>main</w:t>
      </w:r>
      <w:proofErr w:type="spellEnd"/>
      <w:r w:rsidR="00B10572">
        <w:t>,</w:t>
      </w:r>
      <w:r w:rsidR="00A14BCB">
        <w:t xml:space="preserve"> cree un objeto de la clase </w:t>
      </w:r>
      <w:proofErr w:type="spellStart"/>
      <w:r w:rsidR="00A14BCB" w:rsidRPr="00D144BD">
        <w:rPr>
          <w:rFonts w:ascii="Courier New" w:hAnsi="Courier New" w:cs="Courier New"/>
        </w:rPr>
        <w:t>MainDefectAnalyzer</w:t>
      </w:r>
      <w:proofErr w:type="spellEnd"/>
      <w:r>
        <w:rPr>
          <w:rFonts w:ascii="Courier New" w:hAnsi="Courier New" w:cs="Courier New"/>
        </w:rPr>
        <w:t xml:space="preserve"> </w:t>
      </w:r>
      <w:r w:rsidR="00A14BCB" w:rsidRPr="00A14BCB">
        <w:t>e invoque al método</w:t>
      </w:r>
      <w:r w:rsidR="00A14BCB" w:rsidRPr="00D144BD">
        <w:rPr>
          <w:rFonts w:ascii="Courier New" w:hAnsi="Courier New" w:cs="Courier New"/>
        </w:rPr>
        <w:t xml:space="preserve"> </w:t>
      </w:r>
      <w:proofErr w:type="spellStart"/>
      <w:r w:rsidR="00A14BCB" w:rsidRPr="00D144BD">
        <w:rPr>
          <w:rFonts w:ascii="Courier New" w:hAnsi="Courier New" w:cs="Courier New"/>
          <w:color w:val="000000"/>
          <w:szCs w:val="20"/>
          <w:highlight w:val="lightGray"/>
        </w:rPr>
        <w:t>analyzeSplotFM</w:t>
      </w:r>
      <w:proofErr w:type="spellEnd"/>
      <w:r w:rsidR="00A14BCB" w:rsidRPr="00D144BD">
        <w:rPr>
          <w:rFonts w:ascii="Courier New" w:hAnsi="Courier New" w:cs="Courier New"/>
          <w:color w:val="000000"/>
          <w:szCs w:val="20"/>
        </w:rPr>
        <w:t xml:space="preserve">. </w:t>
      </w:r>
      <w:r w:rsidR="00A14BCB" w:rsidRPr="00D144BD">
        <w:rPr>
          <w:rFonts w:cs="Consolas"/>
          <w:color w:val="000000"/>
          <w:szCs w:val="20"/>
        </w:rPr>
        <w:t xml:space="preserve">Este método se encarga de llamar las funcionalidades que identifican los defectos </w:t>
      </w:r>
      <w:r w:rsidR="00B10572">
        <w:rPr>
          <w:rFonts w:cs="Consolas"/>
          <w:color w:val="000000"/>
          <w:szCs w:val="20"/>
        </w:rPr>
        <w:t>semánticos y</w:t>
      </w:r>
      <w:r w:rsidR="00A14BCB" w:rsidRPr="00D144BD">
        <w:rPr>
          <w:rFonts w:cs="Consolas"/>
          <w:color w:val="000000"/>
          <w:szCs w:val="20"/>
        </w:rPr>
        <w:t xml:space="preserve"> sus correcciones. Si el análisis fue correcto</w:t>
      </w:r>
      <w:r>
        <w:rPr>
          <w:rFonts w:cs="Consolas"/>
          <w:color w:val="000000"/>
          <w:szCs w:val="20"/>
        </w:rPr>
        <w:t>,</w:t>
      </w:r>
      <w:r w:rsidR="00A14BCB" w:rsidRPr="00D144BD">
        <w:rPr>
          <w:rFonts w:cs="Consolas"/>
          <w:color w:val="000000"/>
          <w:szCs w:val="20"/>
        </w:rPr>
        <w:t xml:space="preserve"> entonces los</w:t>
      </w:r>
      <w:r w:rsidR="00A14BCB" w:rsidRPr="00D144BD">
        <w:rPr>
          <w:rFonts w:ascii="Consolas" w:hAnsi="Consolas" w:cs="Consolas"/>
          <w:color w:val="000000"/>
          <w:szCs w:val="20"/>
        </w:rPr>
        <w:t xml:space="preserve"> </w:t>
      </w:r>
      <w:r w:rsidR="00A14BCB" w:rsidRPr="00D144BD">
        <w:rPr>
          <w:rFonts w:cs="Consolas"/>
          <w:color w:val="000000"/>
          <w:szCs w:val="20"/>
        </w:rPr>
        <w:t>resultados se exportan en un archivo.xls</w:t>
      </w:r>
      <w:r w:rsidR="00A14BCB" w:rsidRPr="00D144BD"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="00A14BCB" w:rsidRPr="00D144BD">
        <w:rPr>
          <w:rFonts w:cs="Consolas"/>
          <w:color w:val="000000"/>
          <w:szCs w:val="20"/>
        </w:rPr>
        <w:t>Los parámetros que recibe el método</w:t>
      </w:r>
      <w:r w:rsidR="00A14BCB" w:rsidRPr="00D144BD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A14BCB" w:rsidRPr="00D144BD">
        <w:rPr>
          <w:rFonts w:ascii="Courier New" w:hAnsi="Courier New" w:cs="Courier New"/>
          <w:color w:val="000000"/>
          <w:szCs w:val="20"/>
          <w:highlight w:val="lightGray"/>
        </w:rPr>
        <w:t>analyzeSplotFM</w:t>
      </w:r>
      <w:proofErr w:type="spellEnd"/>
      <w:r w:rsidR="00A14BCB" w:rsidRPr="00D144BD">
        <w:rPr>
          <w:rFonts w:ascii="Courier New" w:hAnsi="Courier New" w:cs="Courier New"/>
          <w:color w:val="000000"/>
          <w:szCs w:val="20"/>
        </w:rPr>
        <w:t xml:space="preserve"> </w:t>
      </w:r>
      <w:r w:rsidR="00A14BCB" w:rsidRPr="00D144BD">
        <w:rPr>
          <w:rFonts w:cs="Courier New"/>
          <w:color w:val="000000"/>
          <w:szCs w:val="20"/>
        </w:rPr>
        <w:t>son</w:t>
      </w:r>
      <w:r w:rsidR="00A14BCB" w:rsidRPr="00D144BD">
        <w:rPr>
          <w:rFonts w:ascii="Courier New" w:hAnsi="Courier New" w:cs="Courier New"/>
          <w:color w:val="000000"/>
          <w:szCs w:val="20"/>
        </w:rPr>
        <w:t>:</w:t>
      </w:r>
    </w:p>
    <w:p w:rsidR="00A14BCB" w:rsidRPr="00D144BD" w:rsidRDefault="00A14BCB" w:rsidP="00D144B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</w:rPr>
      </w:pPr>
      <w:proofErr w:type="spellStart"/>
      <w:proofErr w:type="gramStart"/>
      <w:r w:rsidRPr="00D144BD">
        <w:rPr>
          <w:rFonts w:ascii="Courier New" w:hAnsi="Courier New" w:cs="Courier New"/>
          <w:color w:val="000000"/>
          <w:szCs w:val="20"/>
        </w:rPr>
        <w:t>modelName</w:t>
      </w:r>
      <w:proofErr w:type="spellEnd"/>
      <w:proofErr w:type="gramEnd"/>
      <w:r w:rsidRPr="00D144BD">
        <w:rPr>
          <w:rFonts w:ascii="Courier New" w:hAnsi="Courier New" w:cs="Courier New"/>
          <w:color w:val="000000"/>
          <w:szCs w:val="20"/>
        </w:rPr>
        <w:t>: Nombre del modelo de características a analizar</w:t>
      </w:r>
    </w:p>
    <w:p w:rsidR="00A14BCB" w:rsidRPr="00D144BD" w:rsidRDefault="00A14BCB" w:rsidP="00D144B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</w:rPr>
      </w:pPr>
      <w:proofErr w:type="spellStart"/>
      <w:proofErr w:type="gramStart"/>
      <w:r w:rsidRPr="00D144BD">
        <w:rPr>
          <w:rFonts w:ascii="Courier New" w:hAnsi="Courier New" w:cs="Courier New"/>
          <w:color w:val="000000"/>
          <w:szCs w:val="20"/>
        </w:rPr>
        <w:t>modelPath</w:t>
      </w:r>
      <w:proofErr w:type="spellEnd"/>
      <w:proofErr w:type="gramEnd"/>
      <w:r w:rsidRPr="00D144BD">
        <w:rPr>
          <w:rFonts w:ascii="Courier New" w:hAnsi="Courier New" w:cs="Courier New"/>
          <w:color w:val="000000"/>
          <w:szCs w:val="20"/>
        </w:rPr>
        <w:t>: Ruta completa del modelo a analizar</w:t>
      </w:r>
    </w:p>
    <w:p w:rsidR="00A14BCB" w:rsidRDefault="00A14BCB" w:rsidP="00D144BD">
      <w:pPr>
        <w:ind w:left="708"/>
        <w:rPr>
          <w:rFonts w:ascii="Courier New" w:hAnsi="Courier New" w:cs="Courier New"/>
          <w:color w:val="000000"/>
          <w:szCs w:val="20"/>
        </w:rPr>
      </w:pPr>
      <w:proofErr w:type="spellStart"/>
      <w:proofErr w:type="gramStart"/>
      <w:r w:rsidRPr="00D144BD">
        <w:rPr>
          <w:rFonts w:ascii="Courier New" w:hAnsi="Courier New" w:cs="Courier New"/>
          <w:color w:val="000000"/>
          <w:szCs w:val="20"/>
        </w:rPr>
        <w:t>outputDirectoryPath</w:t>
      </w:r>
      <w:proofErr w:type="spellEnd"/>
      <w:proofErr w:type="gramEnd"/>
      <w:r w:rsidRPr="00D144BD">
        <w:rPr>
          <w:rFonts w:ascii="Courier New" w:hAnsi="Courier New" w:cs="Courier New"/>
          <w:color w:val="000000"/>
          <w:szCs w:val="20"/>
        </w:rPr>
        <w:t>: Ruta completa del directorio en el que se  guardarán los resultados del análisis.</w:t>
      </w:r>
    </w:p>
    <w:p w:rsidR="00D144BD" w:rsidRDefault="00D144BD" w:rsidP="00D144BD">
      <w:pPr>
        <w:ind w:left="708"/>
        <w:jc w:val="both"/>
        <w:rPr>
          <w:rFonts w:cs="Courier New"/>
          <w:color w:val="000000"/>
          <w:szCs w:val="20"/>
        </w:rPr>
      </w:pPr>
      <w:r w:rsidRPr="00D144BD">
        <w:rPr>
          <w:rFonts w:cs="Courier New"/>
          <w:color w:val="000000"/>
          <w:szCs w:val="20"/>
        </w:rPr>
        <w:lastRenderedPageBreak/>
        <w:t>A continuación, se presenta un ejemplo del código que podría usarse para invocar la herramienta. En este código, el nombre del modelo a analizar, la ruta del modelo y el directorio de salida se piden por consola</w:t>
      </w:r>
      <w:r>
        <w:rPr>
          <w:rFonts w:cs="Courier New"/>
          <w:color w:val="000000"/>
          <w:szCs w:val="20"/>
        </w:rPr>
        <w:t xml:space="preserve"> (líneas 14-22). Luego, se crea un objeto de la clase </w:t>
      </w:r>
      <w:proofErr w:type="spellStart"/>
      <w:r w:rsidRPr="00D144BD">
        <w:rPr>
          <w:rFonts w:ascii="Courier New" w:hAnsi="Courier New" w:cs="Courier New"/>
        </w:rPr>
        <w:t>MainDefectAnalyzer</w:t>
      </w:r>
      <w:proofErr w:type="spellEnd"/>
      <w:r>
        <w:rPr>
          <w:rFonts w:ascii="Courier New" w:hAnsi="Courier New" w:cs="Courier New"/>
        </w:rPr>
        <w:t xml:space="preserve"> </w:t>
      </w:r>
      <w:r w:rsidRPr="00D144BD">
        <w:rPr>
          <w:rFonts w:cs="Courier New"/>
          <w:color w:val="000000"/>
          <w:szCs w:val="20"/>
        </w:rPr>
        <w:t>y se invoca al método</w:t>
      </w:r>
      <w:r>
        <w:rPr>
          <w:rFonts w:ascii="Courier New" w:hAnsi="Courier New" w:cs="Courier New"/>
        </w:rPr>
        <w:t xml:space="preserve"> </w:t>
      </w:r>
      <w:proofErr w:type="spellStart"/>
      <w:r w:rsidRPr="00D144BD">
        <w:rPr>
          <w:rFonts w:ascii="Courier New" w:hAnsi="Courier New" w:cs="Courier New"/>
          <w:color w:val="000000"/>
          <w:szCs w:val="20"/>
          <w:highlight w:val="lightGray"/>
        </w:rPr>
        <w:t>analyzeSplotFM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</w:t>
      </w:r>
      <w:r w:rsidR="009126D4">
        <w:rPr>
          <w:rFonts w:ascii="Courier New" w:hAnsi="Courier New" w:cs="Courier New"/>
          <w:color w:val="000000"/>
          <w:szCs w:val="20"/>
        </w:rPr>
        <w:t>(</w:t>
      </w:r>
      <w:r w:rsidR="009126D4" w:rsidRPr="009126D4">
        <w:rPr>
          <w:rFonts w:cs="Courier New"/>
          <w:color w:val="000000"/>
          <w:szCs w:val="20"/>
        </w:rPr>
        <w:t>líneas</w:t>
      </w:r>
      <w:r w:rsidRPr="009126D4">
        <w:rPr>
          <w:rFonts w:cs="Courier New"/>
          <w:color w:val="000000"/>
          <w:szCs w:val="20"/>
        </w:rPr>
        <w:t xml:space="preserve"> </w:t>
      </w:r>
      <w:r w:rsidR="009126D4" w:rsidRPr="009126D4">
        <w:rPr>
          <w:rFonts w:cs="Courier New"/>
          <w:color w:val="000000"/>
          <w:szCs w:val="20"/>
        </w:rPr>
        <w:t>24 y 25</w:t>
      </w:r>
      <w:r w:rsidR="009126D4">
        <w:rPr>
          <w:rFonts w:ascii="Courier New" w:hAnsi="Courier New" w:cs="Courier New"/>
          <w:color w:val="000000"/>
          <w:szCs w:val="20"/>
        </w:rPr>
        <w:t>).</w:t>
      </w:r>
    </w:p>
    <w:p w:rsidR="00A14BCB" w:rsidRPr="00A14BCB" w:rsidRDefault="00D144BD" w:rsidP="008C3E17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191117" cy="3158795"/>
            <wp:effectExtent l="171450" t="133350" r="352433" b="3083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457" cy="3159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4BCB" w:rsidRPr="00A14BCB">
        <w:t xml:space="preserve"> </w:t>
      </w:r>
    </w:p>
    <w:sectPr w:rsidR="00A14BCB" w:rsidRPr="00A14BCB" w:rsidSect="00F03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94ECA"/>
    <w:multiLevelType w:val="hybridMultilevel"/>
    <w:tmpl w:val="B9B6F0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7066D"/>
    <w:multiLevelType w:val="hybridMultilevel"/>
    <w:tmpl w:val="2C5653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939B1"/>
    <w:multiLevelType w:val="hybridMultilevel"/>
    <w:tmpl w:val="29C0FC6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4B702F"/>
    <w:rsid w:val="000D0850"/>
    <w:rsid w:val="0012616B"/>
    <w:rsid w:val="001E05B8"/>
    <w:rsid w:val="0020367A"/>
    <w:rsid w:val="00226823"/>
    <w:rsid w:val="002F5EC7"/>
    <w:rsid w:val="002F6B2B"/>
    <w:rsid w:val="00372A5D"/>
    <w:rsid w:val="00377D67"/>
    <w:rsid w:val="00455311"/>
    <w:rsid w:val="004B702F"/>
    <w:rsid w:val="004C6633"/>
    <w:rsid w:val="0050400A"/>
    <w:rsid w:val="00587B0E"/>
    <w:rsid w:val="005974F1"/>
    <w:rsid w:val="00613CED"/>
    <w:rsid w:val="00671FC0"/>
    <w:rsid w:val="006748A9"/>
    <w:rsid w:val="00677F03"/>
    <w:rsid w:val="00697F34"/>
    <w:rsid w:val="006A68B2"/>
    <w:rsid w:val="006F3E3C"/>
    <w:rsid w:val="007270C3"/>
    <w:rsid w:val="007C1896"/>
    <w:rsid w:val="007E3871"/>
    <w:rsid w:val="008C3E17"/>
    <w:rsid w:val="008E09F2"/>
    <w:rsid w:val="009126D4"/>
    <w:rsid w:val="00947D5A"/>
    <w:rsid w:val="0096071D"/>
    <w:rsid w:val="0096331F"/>
    <w:rsid w:val="009D2DA2"/>
    <w:rsid w:val="009E371E"/>
    <w:rsid w:val="00A14254"/>
    <w:rsid w:val="00A14BCB"/>
    <w:rsid w:val="00A442FE"/>
    <w:rsid w:val="00AA7CAA"/>
    <w:rsid w:val="00B10572"/>
    <w:rsid w:val="00B2710B"/>
    <w:rsid w:val="00BA431E"/>
    <w:rsid w:val="00BA7C76"/>
    <w:rsid w:val="00BF6993"/>
    <w:rsid w:val="00C03906"/>
    <w:rsid w:val="00C05CAD"/>
    <w:rsid w:val="00C07ABF"/>
    <w:rsid w:val="00C163B5"/>
    <w:rsid w:val="00D144BD"/>
    <w:rsid w:val="00D20454"/>
    <w:rsid w:val="00D8192F"/>
    <w:rsid w:val="00D8497A"/>
    <w:rsid w:val="00E56783"/>
    <w:rsid w:val="00EC2072"/>
    <w:rsid w:val="00F03100"/>
    <w:rsid w:val="00F0359D"/>
    <w:rsid w:val="00F7764D"/>
    <w:rsid w:val="00F84D0D"/>
    <w:rsid w:val="00FB05FE"/>
    <w:rsid w:val="00FF3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9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0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70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CAAA3E5-A93F-45AD-B5BF-931D80794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7</cp:revision>
  <dcterms:created xsi:type="dcterms:W3CDTF">2014-04-27T15:33:00Z</dcterms:created>
  <dcterms:modified xsi:type="dcterms:W3CDTF">2014-04-27T18:26:00Z</dcterms:modified>
</cp:coreProperties>
</file>