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C97" w:rsidRDefault="00C55C97"/>
    <w:p w:rsidR="00C55C97" w:rsidRDefault="00C55C97" w:rsidP="00C55C97">
      <w:pPr>
        <w:jc w:val="center"/>
      </w:pPr>
      <w:r>
        <w:t>Defectos introducidos en el modelo de características de sitios web</w:t>
      </w:r>
    </w:p>
    <w:tbl>
      <w:tblPr>
        <w:tblW w:w="0" w:type="auto"/>
        <w:jc w:val="center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9"/>
        <w:gridCol w:w="3903"/>
        <w:gridCol w:w="2201"/>
      </w:tblGrid>
      <w:tr w:rsidR="00C55C97" w:rsidRPr="00B91846" w:rsidTr="00891990">
        <w:trPr>
          <w:trHeight w:val="397"/>
          <w:tblHeader/>
          <w:jc w:val="center"/>
        </w:trPr>
        <w:tc>
          <w:tcPr>
            <w:tcW w:w="1839" w:type="dxa"/>
            <w:tcBorders>
              <w:left w:val="dotted" w:sz="4" w:space="0" w:color="BFBFBF" w:themeColor="background1" w:themeShade="BF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55C97" w:rsidRPr="00B91846" w:rsidRDefault="00C55C97" w:rsidP="00891990">
            <w:pPr>
              <w:spacing w:after="0"/>
              <w:jc w:val="center"/>
              <w:rPr>
                <w:rStyle w:val="Textoennegrita"/>
                <w:rFonts w:cs="Arial"/>
                <w:b/>
                <w:sz w:val="18"/>
                <w:szCs w:val="18"/>
              </w:rPr>
            </w:pPr>
            <w:r w:rsidRPr="00B91846">
              <w:rPr>
                <w:rStyle w:val="Textoennegrita"/>
                <w:rFonts w:cs="Arial"/>
                <w:b/>
                <w:sz w:val="18"/>
                <w:szCs w:val="18"/>
              </w:rPr>
              <w:t>Tipo de defecto</w:t>
            </w:r>
          </w:p>
        </w:tc>
        <w:tc>
          <w:tcPr>
            <w:tcW w:w="3903" w:type="dxa"/>
            <w:tcBorders>
              <w:left w:val="nil"/>
              <w:bottom w:val="doub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C55C97" w:rsidRPr="00B91846" w:rsidRDefault="00C55C97" w:rsidP="00891990">
            <w:pPr>
              <w:spacing w:after="0"/>
              <w:jc w:val="center"/>
              <w:rPr>
                <w:rStyle w:val="Textoennegrita"/>
                <w:rFonts w:cs="Arial"/>
                <w:b/>
                <w:sz w:val="18"/>
                <w:szCs w:val="18"/>
              </w:rPr>
            </w:pPr>
            <w:r w:rsidRPr="00B91846">
              <w:rPr>
                <w:rStyle w:val="Textoennegrita"/>
                <w:rFonts w:cs="Arial"/>
                <w:b/>
                <w:sz w:val="18"/>
                <w:szCs w:val="18"/>
              </w:rPr>
              <w:t>Defectos en el modelo</w:t>
            </w:r>
          </w:p>
        </w:tc>
        <w:tc>
          <w:tcPr>
            <w:tcW w:w="2201" w:type="dxa"/>
            <w:tcBorders>
              <w:left w:val="nil"/>
              <w:bottom w:val="double" w:sz="4" w:space="0" w:color="auto"/>
              <w:right w:val="dotted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C55C97" w:rsidRPr="00B91846" w:rsidRDefault="00C55C97" w:rsidP="00891990">
            <w:pPr>
              <w:spacing w:after="0"/>
              <w:jc w:val="center"/>
              <w:rPr>
                <w:rStyle w:val="Textoennegrita"/>
                <w:rFonts w:cs="Arial"/>
                <w:b/>
                <w:sz w:val="18"/>
                <w:szCs w:val="18"/>
              </w:rPr>
            </w:pPr>
            <w:r w:rsidRPr="00B91846">
              <w:rPr>
                <w:rStyle w:val="Textoennegrita"/>
                <w:rFonts w:cs="Arial"/>
                <w:b/>
                <w:sz w:val="18"/>
                <w:szCs w:val="18"/>
              </w:rPr>
              <w:t>Cantidad de defectos</w:t>
            </w:r>
          </w:p>
        </w:tc>
      </w:tr>
      <w:tr w:rsidR="00C55C97" w:rsidRPr="00B91846" w:rsidTr="00891990">
        <w:trPr>
          <w:trHeight w:val="721"/>
          <w:jc w:val="center"/>
        </w:trPr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Características muertas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  <w:lang w:eastAsia="es-CO"/>
              </w:rPr>
            </w:pPr>
            <w:r w:rsidRPr="00B91846">
              <w:rPr>
                <w:i/>
                <w:color w:val="000000"/>
                <w:sz w:val="18"/>
                <w:szCs w:val="18"/>
                <w:lang w:eastAsia="es-CO"/>
              </w:rPr>
              <w:t>ASP</w:t>
            </w:r>
            <w:r w:rsidRPr="00B91846">
              <w:rPr>
                <w:color w:val="000000"/>
                <w:sz w:val="18"/>
                <w:szCs w:val="18"/>
                <w:lang w:eastAsia="es-CO"/>
              </w:rPr>
              <w:t xml:space="preserve">, </w:t>
            </w:r>
            <w:r w:rsidRPr="00B91846">
              <w:rPr>
                <w:sz w:val="18"/>
                <w:szCs w:val="18"/>
              </w:rPr>
              <w:t xml:space="preserve">Base de datos, </w:t>
            </w:r>
            <w:r w:rsidRPr="00B91846">
              <w:rPr>
                <w:color w:val="000000"/>
                <w:sz w:val="18"/>
                <w:szCs w:val="18"/>
                <w:lang w:eastAsia="es-CO"/>
              </w:rPr>
              <w:t>Búsquedas, Dinámico,</w:t>
            </w:r>
            <w:r w:rsidRPr="00B91846">
              <w:rPr>
                <w:sz w:val="18"/>
                <w:szCs w:val="18"/>
              </w:rPr>
              <w:t xml:space="preserve"> </w:t>
            </w:r>
            <w:r w:rsidRPr="00B91846">
              <w:rPr>
                <w:color w:val="000000"/>
                <w:sz w:val="18"/>
                <w:szCs w:val="18"/>
                <w:lang w:eastAsia="es-CO"/>
              </w:rPr>
              <w:t>Estadísticas, HTTPS, JSP, Minutos, PHP, Segundos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91846">
              <w:rPr>
                <w:color w:val="000000"/>
                <w:sz w:val="18"/>
                <w:szCs w:val="18"/>
                <w:lang w:eastAsia="es-CO"/>
              </w:rPr>
              <w:t>10</w:t>
            </w:r>
          </w:p>
        </w:tc>
      </w:tr>
      <w:tr w:rsidR="00C55C97" w:rsidRPr="00B91846" w:rsidTr="00891990">
        <w:trPr>
          <w:trHeight w:val="836"/>
          <w:jc w:val="center"/>
        </w:trPr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Características falsas opcionales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color w:val="000000"/>
                <w:sz w:val="18"/>
                <w:szCs w:val="18"/>
                <w:lang w:eastAsia="es-CO"/>
              </w:rPr>
              <w:t>Archivo, Flash, FTP, Milisegundos, Protocolos, Servicios adicionales, Registro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55C97" w:rsidRPr="00B91846" w:rsidRDefault="00C55C97" w:rsidP="0089199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18"/>
                <w:szCs w:val="18"/>
                <w:lang w:eastAsia="es-CO"/>
              </w:rPr>
            </w:pPr>
            <w:r w:rsidRPr="00B91846">
              <w:rPr>
                <w:color w:val="000000"/>
                <w:sz w:val="18"/>
                <w:szCs w:val="18"/>
                <w:lang w:eastAsia="es-CO"/>
              </w:rPr>
              <w:t>7</w:t>
            </w:r>
          </w:p>
        </w:tc>
      </w:tr>
      <w:tr w:rsidR="00C55C97" w:rsidRPr="00B91846" w:rsidTr="00891990">
        <w:trPr>
          <w:trHeight w:val="858"/>
          <w:jc w:val="center"/>
        </w:trPr>
        <w:tc>
          <w:tcPr>
            <w:tcW w:w="18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Falso modelo de línea de productos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Si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--</w:t>
            </w:r>
          </w:p>
        </w:tc>
      </w:tr>
      <w:tr w:rsidR="00C55C97" w:rsidRPr="00B91846" w:rsidTr="00891990">
        <w:trPr>
          <w:trHeight w:val="349"/>
          <w:jc w:val="center"/>
        </w:trPr>
        <w:tc>
          <w:tcPr>
            <w:tcW w:w="18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Redundancias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D25</w:t>
            </w:r>
          </w:p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Dependencia: Archivo -  FTP</w:t>
            </w:r>
          </w:p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D26</w:t>
            </w:r>
          </w:p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 xml:space="preserve">Dependencia: Contenido - Protocolos </w:t>
            </w:r>
          </w:p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D28</w:t>
            </w:r>
          </w:p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Dependencia: Servicios Adicionales - Rendimiento</w:t>
            </w:r>
          </w:p>
        </w:tc>
        <w:tc>
          <w:tcPr>
            <w:tcW w:w="22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55C97" w:rsidRPr="00B91846" w:rsidRDefault="00C55C97" w:rsidP="008919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B91846">
              <w:rPr>
                <w:sz w:val="18"/>
                <w:szCs w:val="18"/>
              </w:rPr>
              <w:t>3</w:t>
            </w:r>
          </w:p>
        </w:tc>
      </w:tr>
    </w:tbl>
    <w:p w:rsidR="00186D61" w:rsidRDefault="00C55C97"/>
    <w:sectPr w:rsidR="00186D61" w:rsidSect="00F03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C55C97"/>
    <w:rsid w:val="0012616B"/>
    <w:rsid w:val="001E05B8"/>
    <w:rsid w:val="0020367A"/>
    <w:rsid w:val="00226823"/>
    <w:rsid w:val="002F5EC7"/>
    <w:rsid w:val="002F6B2B"/>
    <w:rsid w:val="00372A5D"/>
    <w:rsid w:val="00377D67"/>
    <w:rsid w:val="00455311"/>
    <w:rsid w:val="004C6633"/>
    <w:rsid w:val="0050400A"/>
    <w:rsid w:val="00587B0E"/>
    <w:rsid w:val="005974F1"/>
    <w:rsid w:val="00613CED"/>
    <w:rsid w:val="00671FC0"/>
    <w:rsid w:val="006748A9"/>
    <w:rsid w:val="00677F03"/>
    <w:rsid w:val="00697F34"/>
    <w:rsid w:val="006F3E3C"/>
    <w:rsid w:val="007270C3"/>
    <w:rsid w:val="007C1896"/>
    <w:rsid w:val="007E3871"/>
    <w:rsid w:val="008E09F2"/>
    <w:rsid w:val="00947D5A"/>
    <w:rsid w:val="0096331F"/>
    <w:rsid w:val="009E371E"/>
    <w:rsid w:val="00A14254"/>
    <w:rsid w:val="00A442FE"/>
    <w:rsid w:val="00AA7CAA"/>
    <w:rsid w:val="00B2710B"/>
    <w:rsid w:val="00BA431E"/>
    <w:rsid w:val="00BA7C76"/>
    <w:rsid w:val="00BF6993"/>
    <w:rsid w:val="00C03906"/>
    <w:rsid w:val="00C05CAD"/>
    <w:rsid w:val="00C07ABF"/>
    <w:rsid w:val="00C163B5"/>
    <w:rsid w:val="00C55C97"/>
    <w:rsid w:val="00D20454"/>
    <w:rsid w:val="00D8192F"/>
    <w:rsid w:val="00D8497A"/>
    <w:rsid w:val="00E56783"/>
    <w:rsid w:val="00EC2072"/>
    <w:rsid w:val="00F03100"/>
    <w:rsid w:val="00F0359D"/>
    <w:rsid w:val="00F7764D"/>
    <w:rsid w:val="00F84D0D"/>
    <w:rsid w:val="00FB05FE"/>
    <w:rsid w:val="00FF3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C97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aliases w:val="Texto de la tesis"/>
    <w:basedOn w:val="Fuentedeprrafopredeter"/>
    <w:qFormat/>
    <w:rsid w:val="00C55C97"/>
    <w:rPr>
      <w:rFonts w:ascii="Arial" w:hAnsi="Arial"/>
      <w:bC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7DBBF98-62CF-4622-84AA-14D71F85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> 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2014-04-27T18:33:00Z</dcterms:created>
  <dcterms:modified xsi:type="dcterms:W3CDTF">2014-04-27T18:34:00Z</dcterms:modified>
</cp:coreProperties>
</file>