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4C60E" w14:textId="77777777" w:rsidR="0019672C" w:rsidRDefault="0019672C" w:rsidP="0019672C">
      <w:pPr>
        <w:ind w:left="720" w:hanging="360"/>
        <w:jc w:val="center"/>
        <w:rPr>
          <w:b/>
          <w:bCs/>
        </w:rPr>
      </w:pPr>
      <w:r w:rsidRPr="00EE4AD8">
        <w:rPr>
          <w:b/>
          <w:bCs/>
        </w:rPr>
        <w:t>Ejercicios listas de listas</w:t>
      </w:r>
      <w:r>
        <w:rPr>
          <w:b/>
          <w:bCs/>
        </w:rPr>
        <w:t xml:space="preserve"> </w:t>
      </w:r>
    </w:p>
    <w:p w14:paraId="29CF10BB" w14:textId="23616CFA" w:rsidR="0019672C" w:rsidRDefault="0019672C" w:rsidP="0019672C">
      <w:pPr>
        <w:ind w:left="720" w:hanging="360"/>
        <w:jc w:val="center"/>
        <w:rPr>
          <w:b/>
          <w:bCs/>
        </w:rPr>
      </w:pPr>
      <w:r>
        <w:rPr>
          <w:b/>
          <w:bCs/>
        </w:rPr>
        <w:t>Nivel 2</w:t>
      </w:r>
    </w:p>
    <w:p w14:paraId="6B9E68EB" w14:textId="2DB816A3" w:rsidR="00991A6E" w:rsidRPr="00EE4AD8" w:rsidRDefault="00991A6E" w:rsidP="0019672C">
      <w:pPr>
        <w:ind w:left="720" w:hanging="360"/>
        <w:jc w:val="center"/>
        <w:rPr>
          <w:b/>
          <w:bCs/>
        </w:rPr>
      </w:pPr>
      <w:r>
        <w:rPr>
          <w:b/>
          <w:bCs/>
        </w:rPr>
        <w:t>[Crear listas y listas de listas ]</w:t>
      </w:r>
      <w:bookmarkStart w:id="0" w:name="_GoBack"/>
      <w:bookmarkEnd w:id="0"/>
    </w:p>
    <w:p w14:paraId="42BDB1BB" w14:textId="1800F7C8" w:rsidR="0019672C" w:rsidRPr="00834BB9" w:rsidRDefault="004D223E" w:rsidP="0019672C">
      <w:pPr>
        <w:pStyle w:val="ListParagraph"/>
        <w:numPr>
          <w:ilvl w:val="0"/>
          <w:numId w:val="1"/>
        </w:numPr>
        <w:jc w:val="both"/>
      </w:pPr>
      <w:r w:rsidRPr="00834BB9">
        <w:rPr>
          <w:noProof/>
        </w:rPr>
        <mc:AlternateContent>
          <mc:Choice Requires="wpi">
            <w:drawing>
              <wp:anchor distT="0" distB="0" distL="114300" distR="114300" simplePos="0" relativeHeight="251954176" behindDoc="0" locked="0" layoutInCell="1" allowOverlap="1" wp14:anchorId="0BC2C0E3" wp14:editId="3F33EA21">
                <wp:simplePos x="0" y="0"/>
                <wp:positionH relativeFrom="column">
                  <wp:posOffset>1159570</wp:posOffset>
                </wp:positionH>
                <wp:positionV relativeFrom="paragraph">
                  <wp:posOffset>1649610</wp:posOffset>
                </wp:positionV>
                <wp:extent cx="360" cy="360"/>
                <wp:effectExtent l="38100" t="19050" r="57150" b="57150"/>
                <wp:wrapNone/>
                <wp:docPr id="289" name="Ink 289"/>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48AE8664" id="Ink 289" o:spid="_x0000_s1026" type="#_x0000_t75" style="position:absolute;margin-left:90.6pt;margin-top:129.2pt;width:1.45pt;height:1.45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">
                <v:imagedata r:id="rId36" o:title=""/>
              </v:shape>
            </w:pict>
          </mc:Fallback>
        </mc:AlternateContent>
      </w:r>
      <w:r w:rsidR="005F1565" w:rsidRPr="00834BB9">
        <w:rPr>
          <w:noProof/>
        </w:rPr>
        <mc:AlternateContent>
          <mc:Choice Requires="wpi">
            <w:drawing>
              <wp:anchor distT="0" distB="0" distL="114300" distR="114300" simplePos="0" relativeHeight="251741184" behindDoc="0" locked="0" layoutInCell="1" allowOverlap="1" wp14:anchorId="25999355" wp14:editId="078AF309">
                <wp:simplePos x="0" y="0"/>
                <wp:positionH relativeFrom="column">
                  <wp:posOffset>1120915</wp:posOffset>
                </wp:positionH>
                <wp:positionV relativeFrom="paragraph">
                  <wp:posOffset>222285</wp:posOffset>
                </wp:positionV>
                <wp:extent cx="360" cy="360"/>
                <wp:effectExtent l="38100" t="38100" r="57150" b="57150"/>
                <wp:wrapNone/>
                <wp:docPr id="81" name="Ink 81"/>
                <wp:cNvGraphicFramePr/>
                <a:graphic xmlns:a="http://schemas.openxmlformats.org/drawingml/2006/main">
                  <a:graphicData uri="http://schemas.microsoft.com/office/word/2010/wordprocessingInk">
                    <w14:contentPart bwMode="auto" r:id="rId37">
                      <w14:nvContentPartPr>
                        <w14:cNvContentPartPr/>
                      </w14:nvContentPartPr>
                      <w14:xfrm>
                        <a:off x="0" y="0"/>
                        <a:ext cx="360" cy="360"/>
                      </w14:xfrm>
                    </w14:contentPart>
                  </a:graphicData>
                </a:graphic>
                <wp14:sizeRelH relativeFrom="margin">
                  <wp14:pctWidth>0</wp14:pctWidth>
                </wp14:sizeRelH>
                <wp14:sizeRelV relativeFrom="margin">
                  <wp14:pctHeight>0</wp14:pctHeight>
                </wp14:sizeRelV>
              </wp:anchor>
            </w:drawing>
          </mc:Choice>
          <mc:Fallback>
            <w:pict>
              <v:shape w14:anchorId="5F0BDBAA" id="Ink 81" o:spid="_x0000_s1026" type="#_x0000_t75" style="position:absolute;margin-left:86.85pt;margin-top:16.1pt;width:2.9pt;height:2.9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">
                <v:imagedata r:id="rId41" o:title=""/>
              </v:shape>
            </w:pict>
          </mc:Fallback>
        </mc:AlternateContent>
      </w:r>
      <w:r w:rsidR="005F1565" w:rsidRPr="00834BB9">
        <w:rPr>
          <w:noProof/>
        </w:rPr>
        <mc:AlternateContent>
          <mc:Choice Requires="aink">
            <w:drawing>
              <wp:anchor distT="0" distB="0" distL="114300" distR="114300" simplePos="0" relativeHeight="251716608" behindDoc="0" locked="0" layoutInCell="1" allowOverlap="1" wp14:anchorId="3D52CB63" wp14:editId="1D267F9B">
                <wp:simplePos x="0" y="0"/>
                <wp:positionH relativeFrom="column">
                  <wp:posOffset>-207645</wp:posOffset>
                </wp:positionH>
                <wp:positionV relativeFrom="paragraph">
                  <wp:posOffset>419775</wp:posOffset>
                </wp:positionV>
                <wp:extent cx="61200" cy="40680"/>
                <wp:effectExtent l="57150" t="38100" r="15240" b="54610"/>
                <wp:wrapNone/>
                <wp:docPr id="57" name="Ink 57"/>
                <wp:cNvGraphicFramePr/>
                <a:graphic xmlns:a="http://schemas.openxmlformats.org/drawingml/2006/main">
                  <a:graphicData uri="http://schemas.microsoft.com/office/word/2010/wordprocessingInk">
                    <w14:contentPart bwMode="auto" r:id="rId42">
                      <w14:nvContentPartPr>
                        <w14:cNvContentPartPr/>
                      </w14:nvContentPartPr>
                      <w14:xfrm>
                        <a:off x="0" y="0"/>
                        <a:ext cx="61200" cy="40680"/>
                      </w14:xfrm>
                    </w14:contentPart>
                  </a:graphicData>
                </a:graphic>
                <wp14:sizeRelH relativeFrom="margin">
                  <wp14:pctWidth>0</wp14:pctWidth>
                </wp14:sizeRelH>
                <wp14:sizeRelV relativeFrom="margin">
                  <wp14:pctHeight>0</wp14:pctHeight>
                </wp14:sizeRelV>
              </wp:anchor>
            </w:drawing>
          </mc:Choice>
          <mc:Fallback>
            <w:drawing>
              <wp:anchor distT="0" distB="0" distL="114300" distR="114300" simplePos="0" relativeHeight="251716608" behindDoc="0" locked="0" layoutInCell="1" allowOverlap="1" wp14:anchorId="3D52CB63" wp14:editId="1D267F9B">
                <wp:simplePos x="0" y="0"/>
                <wp:positionH relativeFrom="column">
                  <wp:posOffset>-207645</wp:posOffset>
                </wp:positionH>
                <wp:positionV relativeFrom="paragraph">
                  <wp:posOffset>419775</wp:posOffset>
                </wp:positionV>
                <wp:extent cx="61200" cy="40680"/>
                <wp:effectExtent l="57150" t="38100" r="15240" b="54610"/>
                <wp:wrapNone/>
                <wp:docPr id="57" name="Ink 57"/>
                <wp:cNvGraphicFramePr/>
                <a:graphic xmlns:a="http://schemas.openxmlformats.org/drawingml/2006/main">
                  <a:graphicData uri="http://schemas.openxmlformats.org/drawingml/2006/picture">
                    <pic:pic xmlns:pic="http://schemas.openxmlformats.org/drawingml/2006/picture">
                      <pic:nvPicPr>
                        <pic:cNvPr id="57" name="Ink 57"/>
                        <pic:cNvPicPr/>
                      </pic:nvPicPr>
                      <pic:blipFill>
                        <a:blip r:embed="rId43"/>
                        <a:stretch>
                          <a:fillRect/>
                        </a:stretch>
                      </pic:blipFill>
                      <pic:spPr>
                        <a:xfrm>
                          <a:off x="0" y="0"/>
                          <a:ext cx="96840" cy="76320"/>
                        </a:xfrm>
                        <a:prstGeom prst="rect">
                          <a:avLst/>
                        </a:prstGeom>
                      </pic:spPr>
                    </pic:pic>
                  </a:graphicData>
                </a:graphic>
                <wp14:sizeRelH relativeFrom="margin">
                  <wp14:pctWidth>0</wp14:pctWidth>
                </wp14:sizeRelH>
                <wp14:sizeRelV relativeFrom="margin">
                  <wp14:pctHeight>0</wp14:pctHeight>
                </wp14:sizeRelV>
              </wp:anchor>
            </w:drawing>
          </mc:Fallback>
        </mc:AlternateContent>
      </w:r>
      <w:r w:rsidR="0019672C" w:rsidRPr="00834BB9">
        <w:t>Dada la siguiente matriz de números naturales, desarrolle los ejercicios propuestos.</w:t>
      </w:r>
    </w:p>
    <w:tbl>
      <w:tblPr>
        <w:tblW w:w="0" w:type="auto"/>
        <w:jc w:val="center"/>
        <w:tblBorders>
          <w:top w:val="single" w:sz="8" w:space="0" w:color="00000A"/>
          <w:left w:val="single" w:sz="8" w:space="0" w:color="00000A"/>
          <w:bottom w:val="single" w:sz="4" w:space="0" w:color="00000A"/>
          <w:right w:val="single" w:sz="4" w:space="0" w:color="00000A"/>
          <w:insideH w:val="single" w:sz="4" w:space="0" w:color="00000A"/>
          <w:insideV w:val="single" w:sz="4" w:space="0" w:color="00000A"/>
        </w:tblBorders>
        <w:tblCellMar>
          <w:left w:w="60" w:type="dxa"/>
          <w:right w:w="70" w:type="dxa"/>
        </w:tblCellMar>
        <w:tblLook w:val="04A0" w:firstRow="1" w:lastRow="0" w:firstColumn="1" w:lastColumn="0" w:noHBand="0" w:noVBand="1"/>
      </w:tblPr>
      <w:tblGrid>
        <w:gridCol w:w="1036"/>
        <w:gridCol w:w="1037"/>
        <w:gridCol w:w="969"/>
        <w:gridCol w:w="1037"/>
      </w:tblGrid>
      <w:tr w:rsidR="0019672C" w:rsidRPr="00834BB9" w14:paraId="4B5B0365" w14:textId="77777777" w:rsidTr="00C962B4">
        <w:trPr>
          <w:trHeight w:val="626"/>
          <w:jc w:val="center"/>
        </w:trPr>
        <w:tc>
          <w:tcPr>
            <w:tcW w:w="1036" w:type="dxa"/>
            <w:tcBorders>
              <w:top w:val="single" w:sz="8" w:space="0" w:color="00000A"/>
              <w:left w:val="single" w:sz="8" w:space="0" w:color="00000A"/>
              <w:bottom w:val="single" w:sz="4" w:space="0" w:color="00000A"/>
              <w:right w:val="single" w:sz="4" w:space="0" w:color="00000A"/>
            </w:tcBorders>
            <w:shd w:val="clear" w:color="auto" w:fill="FFFFFF"/>
            <w:tcMar>
              <w:left w:w="60" w:type="dxa"/>
            </w:tcMar>
            <w:vAlign w:val="center"/>
          </w:tcPr>
          <w:p w14:paraId="02581D7E" w14:textId="77777777"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1</w:t>
            </w:r>
          </w:p>
        </w:tc>
        <w:tc>
          <w:tcPr>
            <w:tcW w:w="1037" w:type="dxa"/>
            <w:tcBorders>
              <w:top w:val="single" w:sz="8" w:space="0" w:color="00000A"/>
              <w:left w:val="nil"/>
              <w:bottom w:val="single" w:sz="4" w:space="0" w:color="00000A"/>
              <w:right w:val="single" w:sz="4" w:space="0" w:color="00000A"/>
            </w:tcBorders>
            <w:shd w:val="clear" w:color="auto" w:fill="FFFFFF"/>
            <w:vAlign w:val="center"/>
          </w:tcPr>
          <w:p w14:paraId="097013FD" w14:textId="77777777"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4</w:t>
            </w:r>
          </w:p>
        </w:tc>
        <w:tc>
          <w:tcPr>
            <w:tcW w:w="969" w:type="dxa"/>
            <w:tcBorders>
              <w:top w:val="single" w:sz="8" w:space="0" w:color="00000A"/>
              <w:left w:val="nil"/>
              <w:bottom w:val="single" w:sz="4" w:space="0" w:color="00000A"/>
              <w:right w:val="single" w:sz="4" w:space="0" w:color="00000A"/>
            </w:tcBorders>
            <w:shd w:val="clear" w:color="auto" w:fill="FFFFFF"/>
            <w:vAlign w:val="center"/>
          </w:tcPr>
          <w:p w14:paraId="2BBB80A5" w14:textId="77777777"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6</w:t>
            </w:r>
          </w:p>
        </w:tc>
        <w:tc>
          <w:tcPr>
            <w:tcW w:w="1037" w:type="dxa"/>
            <w:tcBorders>
              <w:top w:val="single" w:sz="8" w:space="0" w:color="00000A"/>
              <w:left w:val="nil"/>
              <w:bottom w:val="single" w:sz="4" w:space="0" w:color="00000A"/>
              <w:right w:val="single" w:sz="8" w:space="0" w:color="00000A"/>
            </w:tcBorders>
            <w:shd w:val="clear" w:color="auto" w:fill="FFFFFF"/>
            <w:vAlign w:val="center"/>
          </w:tcPr>
          <w:p w14:paraId="5342F919" w14:textId="77777777"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2</w:t>
            </w:r>
          </w:p>
        </w:tc>
      </w:tr>
      <w:tr w:rsidR="0019672C" w:rsidRPr="00834BB9" w14:paraId="16C045B6" w14:textId="77777777" w:rsidTr="00C962B4">
        <w:trPr>
          <w:trHeight w:val="626"/>
          <w:jc w:val="center"/>
        </w:trPr>
        <w:tc>
          <w:tcPr>
            <w:tcW w:w="1036" w:type="dxa"/>
            <w:tcBorders>
              <w:top w:val="nil"/>
              <w:left w:val="single" w:sz="8" w:space="0" w:color="00000A"/>
              <w:bottom w:val="single" w:sz="4" w:space="0" w:color="00000A"/>
              <w:right w:val="single" w:sz="4" w:space="0" w:color="00000A"/>
            </w:tcBorders>
            <w:shd w:val="clear" w:color="auto" w:fill="FFFFFF"/>
            <w:tcMar>
              <w:left w:w="60" w:type="dxa"/>
            </w:tcMar>
            <w:vAlign w:val="center"/>
          </w:tcPr>
          <w:p w14:paraId="7D9E0A9C" w14:textId="52DD89EC"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12</w:t>
            </w:r>
          </w:p>
        </w:tc>
        <w:tc>
          <w:tcPr>
            <w:tcW w:w="1037" w:type="dxa"/>
            <w:tcBorders>
              <w:top w:val="nil"/>
              <w:left w:val="nil"/>
              <w:bottom w:val="single" w:sz="4" w:space="0" w:color="00000A"/>
              <w:right w:val="single" w:sz="4" w:space="0" w:color="00000A"/>
            </w:tcBorders>
            <w:shd w:val="clear" w:color="auto" w:fill="FFFFFF"/>
            <w:vAlign w:val="center"/>
          </w:tcPr>
          <w:p w14:paraId="330A0978" w14:textId="1521F3B4"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16</w:t>
            </w:r>
          </w:p>
        </w:tc>
        <w:tc>
          <w:tcPr>
            <w:tcW w:w="969" w:type="dxa"/>
            <w:tcBorders>
              <w:top w:val="nil"/>
              <w:left w:val="nil"/>
              <w:bottom w:val="single" w:sz="4" w:space="0" w:color="00000A"/>
              <w:right w:val="single" w:sz="4" w:space="0" w:color="00000A"/>
            </w:tcBorders>
            <w:shd w:val="clear" w:color="auto" w:fill="FFFFFF"/>
            <w:vAlign w:val="center"/>
          </w:tcPr>
          <w:p w14:paraId="231A11BE" w14:textId="34083EC0"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1</w:t>
            </w:r>
          </w:p>
        </w:tc>
        <w:tc>
          <w:tcPr>
            <w:tcW w:w="1037" w:type="dxa"/>
            <w:tcBorders>
              <w:top w:val="nil"/>
              <w:left w:val="nil"/>
              <w:bottom w:val="single" w:sz="4" w:space="0" w:color="00000A"/>
              <w:right w:val="single" w:sz="8" w:space="0" w:color="00000A"/>
            </w:tcBorders>
            <w:shd w:val="clear" w:color="auto" w:fill="FFFFFF"/>
            <w:vAlign w:val="center"/>
          </w:tcPr>
          <w:p w14:paraId="3A277500" w14:textId="528EFF1B"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5</w:t>
            </w:r>
          </w:p>
        </w:tc>
      </w:tr>
      <w:tr w:rsidR="0019672C" w:rsidRPr="00834BB9" w14:paraId="44A23E6E" w14:textId="77777777" w:rsidTr="00C962B4">
        <w:trPr>
          <w:trHeight w:val="626"/>
          <w:jc w:val="center"/>
        </w:trPr>
        <w:tc>
          <w:tcPr>
            <w:tcW w:w="1036" w:type="dxa"/>
            <w:tcBorders>
              <w:top w:val="nil"/>
              <w:left w:val="single" w:sz="8" w:space="0" w:color="00000A"/>
              <w:bottom w:val="single" w:sz="4" w:space="0" w:color="00000A"/>
              <w:right w:val="single" w:sz="4" w:space="0" w:color="00000A"/>
            </w:tcBorders>
            <w:shd w:val="clear" w:color="auto" w:fill="FFFFFF"/>
            <w:tcMar>
              <w:left w:w="60" w:type="dxa"/>
            </w:tcMar>
            <w:vAlign w:val="center"/>
          </w:tcPr>
          <w:p w14:paraId="693F203F" w14:textId="15E2780C"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7</w:t>
            </w:r>
          </w:p>
        </w:tc>
        <w:tc>
          <w:tcPr>
            <w:tcW w:w="1037" w:type="dxa"/>
            <w:tcBorders>
              <w:top w:val="nil"/>
              <w:left w:val="nil"/>
              <w:bottom w:val="single" w:sz="4" w:space="0" w:color="00000A"/>
              <w:right w:val="single" w:sz="4" w:space="0" w:color="00000A"/>
            </w:tcBorders>
            <w:shd w:val="clear" w:color="auto" w:fill="FFFFFF"/>
            <w:vAlign w:val="center"/>
          </w:tcPr>
          <w:p w14:paraId="35C4F584" w14:textId="212EB53D"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11</w:t>
            </w:r>
          </w:p>
        </w:tc>
        <w:tc>
          <w:tcPr>
            <w:tcW w:w="969" w:type="dxa"/>
            <w:tcBorders>
              <w:top w:val="nil"/>
              <w:left w:val="nil"/>
              <w:bottom w:val="single" w:sz="4" w:space="0" w:color="00000A"/>
              <w:right w:val="single" w:sz="4" w:space="0" w:color="00000A"/>
            </w:tcBorders>
            <w:shd w:val="clear" w:color="auto" w:fill="FFFFFF"/>
            <w:vAlign w:val="center"/>
          </w:tcPr>
          <w:p w14:paraId="600BA09E" w14:textId="77777777"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8</w:t>
            </w:r>
          </w:p>
        </w:tc>
        <w:tc>
          <w:tcPr>
            <w:tcW w:w="1037" w:type="dxa"/>
            <w:tcBorders>
              <w:top w:val="nil"/>
              <w:left w:val="nil"/>
              <w:bottom w:val="single" w:sz="4" w:space="0" w:color="00000A"/>
              <w:right w:val="single" w:sz="8" w:space="0" w:color="00000A"/>
            </w:tcBorders>
            <w:shd w:val="clear" w:color="auto" w:fill="FFFFFF"/>
            <w:vAlign w:val="center"/>
          </w:tcPr>
          <w:p w14:paraId="391DBB2B" w14:textId="77777777"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6</w:t>
            </w:r>
          </w:p>
        </w:tc>
      </w:tr>
      <w:tr w:rsidR="0019672C" w:rsidRPr="00834BB9" w14:paraId="39DA964A" w14:textId="77777777" w:rsidTr="00C962B4">
        <w:trPr>
          <w:trHeight w:val="658"/>
          <w:jc w:val="center"/>
        </w:trPr>
        <w:tc>
          <w:tcPr>
            <w:tcW w:w="1036" w:type="dxa"/>
            <w:tcBorders>
              <w:top w:val="nil"/>
              <w:left w:val="single" w:sz="8" w:space="0" w:color="00000A"/>
              <w:bottom w:val="single" w:sz="8" w:space="0" w:color="00000A"/>
              <w:right w:val="single" w:sz="4" w:space="0" w:color="00000A"/>
            </w:tcBorders>
            <w:shd w:val="clear" w:color="auto" w:fill="FFFFFF"/>
            <w:tcMar>
              <w:left w:w="60" w:type="dxa"/>
            </w:tcMar>
            <w:vAlign w:val="center"/>
          </w:tcPr>
          <w:p w14:paraId="1F41EBB0" w14:textId="77777777"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15</w:t>
            </w:r>
          </w:p>
        </w:tc>
        <w:tc>
          <w:tcPr>
            <w:tcW w:w="1037" w:type="dxa"/>
            <w:tcBorders>
              <w:top w:val="nil"/>
              <w:left w:val="nil"/>
              <w:bottom w:val="single" w:sz="8" w:space="0" w:color="00000A"/>
              <w:right w:val="single" w:sz="4" w:space="0" w:color="00000A"/>
            </w:tcBorders>
            <w:shd w:val="clear" w:color="auto" w:fill="FFFFFF"/>
            <w:vAlign w:val="center"/>
          </w:tcPr>
          <w:p w14:paraId="3EFB7DBA" w14:textId="77777777"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4</w:t>
            </w:r>
          </w:p>
        </w:tc>
        <w:tc>
          <w:tcPr>
            <w:tcW w:w="969" w:type="dxa"/>
            <w:tcBorders>
              <w:top w:val="nil"/>
              <w:left w:val="nil"/>
              <w:bottom w:val="single" w:sz="8" w:space="0" w:color="00000A"/>
              <w:right w:val="single" w:sz="4" w:space="0" w:color="00000A"/>
            </w:tcBorders>
            <w:shd w:val="clear" w:color="auto" w:fill="FFFFFF"/>
            <w:vAlign w:val="center"/>
          </w:tcPr>
          <w:p w14:paraId="51132AA7" w14:textId="77777777"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9</w:t>
            </w:r>
          </w:p>
        </w:tc>
        <w:tc>
          <w:tcPr>
            <w:tcW w:w="1037" w:type="dxa"/>
            <w:tcBorders>
              <w:top w:val="nil"/>
              <w:left w:val="nil"/>
              <w:bottom w:val="single" w:sz="8" w:space="0" w:color="00000A"/>
              <w:right w:val="single" w:sz="8" w:space="0" w:color="00000A"/>
            </w:tcBorders>
            <w:shd w:val="clear" w:color="auto" w:fill="FFFFFF"/>
            <w:vAlign w:val="center"/>
          </w:tcPr>
          <w:p w14:paraId="67581997" w14:textId="77777777" w:rsidR="0019672C" w:rsidRPr="00834BB9" w:rsidRDefault="0019672C" w:rsidP="00C962B4">
            <w:pPr>
              <w:spacing w:after="0" w:line="240" w:lineRule="auto"/>
              <w:jc w:val="center"/>
              <w:rPr>
                <w:rFonts w:eastAsia="Times New Roman" w:cs="Times New Roman"/>
                <w:b/>
                <w:color w:val="000000"/>
                <w:sz w:val="30"/>
                <w:lang w:eastAsia="es-CO"/>
              </w:rPr>
            </w:pPr>
            <w:r w:rsidRPr="00834BB9">
              <w:rPr>
                <w:rFonts w:eastAsia="Times New Roman" w:cs="Times New Roman"/>
                <w:b/>
                <w:color w:val="000000"/>
                <w:sz w:val="30"/>
                <w:lang w:eastAsia="es-CO"/>
              </w:rPr>
              <w:t>10</w:t>
            </w:r>
          </w:p>
        </w:tc>
      </w:tr>
    </w:tbl>
    <w:p w14:paraId="11C465F5" w14:textId="6874BA4B" w:rsidR="0019672C" w:rsidRPr="00834BB9" w:rsidRDefault="00BA42AE" w:rsidP="0019672C">
      <w:pPr>
        <w:jc w:val="both"/>
      </w:pPr>
      <w:r w:rsidRPr="00834BB9">
        <w:rPr>
          <w:noProof/>
        </w:rPr>
        <mc:AlternateContent>
          <mc:Choice Requires="wpi">
            <w:drawing>
              <wp:anchor distT="0" distB="0" distL="114300" distR="114300" simplePos="0" relativeHeight="251994112" behindDoc="0" locked="0" layoutInCell="1" allowOverlap="1" wp14:anchorId="611BCCAD" wp14:editId="5B8B8958">
                <wp:simplePos x="0" y="0"/>
                <wp:positionH relativeFrom="column">
                  <wp:posOffset>3398055</wp:posOffset>
                </wp:positionH>
                <wp:positionV relativeFrom="paragraph">
                  <wp:posOffset>239154</wp:posOffset>
                </wp:positionV>
                <wp:extent cx="360" cy="360"/>
                <wp:effectExtent l="0" t="0" r="0" b="0"/>
                <wp:wrapNone/>
                <wp:docPr id="377" name="Ink 377"/>
                <wp:cNvGraphicFramePr/>
                <a:graphic xmlns:a="http://schemas.openxmlformats.org/drawingml/2006/main">
                  <a:graphicData uri="http://schemas.microsoft.com/office/word/2010/wordprocessingInk">
                    <w14:contentPart bwMode="auto" r:id="rId44">
                      <w14:nvContentPartPr>
                        <w14:cNvContentPartPr/>
                      </w14:nvContentPartPr>
                      <w14:xfrm>
                        <a:off x="0" y="0"/>
                        <a:ext cx="360" cy="360"/>
                      </w14:xfrm>
                    </w14:contentPart>
                  </a:graphicData>
                </a:graphic>
              </wp:anchor>
            </w:drawing>
          </mc:Choice>
          <mc:Fallback>
            <w:pict>
              <v:shape w14:anchorId="1129147B" id="Ink 377" o:spid="_x0000_s1026" type="#_x0000_t75" style="position:absolute;margin-left:266.85pt;margin-top:18.15pt;width:1.45pt;height:1.45pt;z-index:251994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">
                <v:imagedata r:id="rId56" o:title=""/>
              </v:shape>
            </w:pict>
          </mc:Fallback>
        </mc:AlternateContent>
      </w:r>
    </w:p>
    <w:p w14:paraId="1A5BC8DF" w14:textId="2816C7D4" w:rsidR="005720CF" w:rsidRPr="00834BB9" w:rsidRDefault="005720CF" w:rsidP="0019672C">
      <w:pPr>
        <w:pStyle w:val="ListParagraph"/>
        <w:numPr>
          <w:ilvl w:val="0"/>
          <w:numId w:val="2"/>
        </w:numPr>
        <w:jc w:val="both"/>
      </w:pPr>
      <w:r w:rsidRPr="00834BB9">
        <w:t>Cree una función que imprima la diagonal de la matriz.</w:t>
      </w:r>
    </w:p>
    <w:p w14:paraId="36883003" w14:textId="3CB8D8A3" w:rsidR="0019672C" w:rsidRPr="00834BB9" w:rsidRDefault="0019672C" w:rsidP="0019672C">
      <w:pPr>
        <w:pStyle w:val="ListParagraph"/>
        <w:numPr>
          <w:ilvl w:val="0"/>
          <w:numId w:val="2"/>
        </w:numPr>
        <w:jc w:val="both"/>
      </w:pPr>
      <w:r w:rsidRPr="00834BB9">
        <w:t>Cree una función que dada una matriz, retorne el menor elemento de toda la matriz.</w:t>
      </w:r>
    </w:p>
    <w:p w14:paraId="21A6ABEC" w14:textId="3381C7DA" w:rsidR="0019672C" w:rsidRPr="00834BB9" w:rsidRDefault="0019672C" w:rsidP="0019672C">
      <w:pPr>
        <w:pStyle w:val="ListParagraph"/>
        <w:numPr>
          <w:ilvl w:val="0"/>
          <w:numId w:val="2"/>
        </w:numPr>
        <w:jc w:val="both"/>
      </w:pPr>
      <w:r w:rsidRPr="00834BB9">
        <w:t>Cree una función que dada una matriz retorne el mayor elemento de toda la matriz.</w:t>
      </w:r>
    </w:p>
    <w:p w14:paraId="121E457E" w14:textId="77777777" w:rsidR="0019672C" w:rsidRPr="00834BB9" w:rsidRDefault="0019672C" w:rsidP="0019672C">
      <w:pPr>
        <w:pStyle w:val="ListParagraph"/>
        <w:numPr>
          <w:ilvl w:val="0"/>
          <w:numId w:val="2"/>
        </w:numPr>
        <w:jc w:val="both"/>
      </w:pPr>
      <w:r w:rsidRPr="00834BB9">
        <w:t>Cree un procedimiento que dada una matriz y un valor a buscar, diga cuantas veces se encuentra dicho valor dentro de la matriz.</w:t>
      </w:r>
    </w:p>
    <w:p w14:paraId="2E5CB490" w14:textId="6FE622B8" w:rsidR="0019672C" w:rsidRPr="00834BB9" w:rsidRDefault="0019672C" w:rsidP="0019672C">
      <w:pPr>
        <w:pStyle w:val="ListParagraph"/>
        <w:numPr>
          <w:ilvl w:val="0"/>
          <w:numId w:val="2"/>
        </w:numPr>
        <w:jc w:val="both"/>
      </w:pPr>
      <w:r w:rsidRPr="00834BB9">
        <w:t>Cree un procedimiento que dada una matriz, muestre el promedio de los elementos de la matriz.</w:t>
      </w:r>
    </w:p>
    <w:p w14:paraId="6D8A4E4A" w14:textId="1F9F57A8" w:rsidR="005720CF" w:rsidRPr="00834BB9" w:rsidRDefault="005720CF" w:rsidP="0019672C">
      <w:pPr>
        <w:pStyle w:val="ListParagraph"/>
        <w:numPr>
          <w:ilvl w:val="0"/>
          <w:numId w:val="2"/>
        </w:numPr>
        <w:jc w:val="both"/>
      </w:pPr>
      <w:r w:rsidRPr="00834BB9">
        <w:t>Cree una función que dada una matriz sume todos los elementos de la matriz</w:t>
      </w:r>
    </w:p>
    <w:p w14:paraId="003DBC43" w14:textId="70EF93A0" w:rsidR="005720CF" w:rsidRPr="00834BB9" w:rsidRDefault="005720CF" w:rsidP="005720CF">
      <w:pPr>
        <w:pStyle w:val="ListParagraph"/>
        <w:numPr>
          <w:ilvl w:val="0"/>
          <w:numId w:val="2"/>
        </w:numPr>
        <w:jc w:val="both"/>
      </w:pPr>
      <w:r w:rsidRPr="00834BB9">
        <w:t xml:space="preserve">Cree una función que dada una matriz sume todos los elementos que sean mayores a </w:t>
      </w:r>
      <w:r w:rsidR="00FF533D" w:rsidRPr="00834BB9">
        <w:t xml:space="preserve">10 </w:t>
      </w:r>
      <w:r w:rsidRPr="00834BB9">
        <w:t>de la matriz</w:t>
      </w:r>
    </w:p>
    <w:p w14:paraId="3587BE39" w14:textId="0D80AD46" w:rsidR="0019672C" w:rsidRPr="005720CF" w:rsidRDefault="0019672C" w:rsidP="0019672C">
      <w:pPr>
        <w:pStyle w:val="ListParagraph"/>
        <w:numPr>
          <w:ilvl w:val="0"/>
          <w:numId w:val="2"/>
        </w:numPr>
        <w:jc w:val="both"/>
        <w:rPr>
          <w:color w:val="000000" w:themeColor="text1"/>
        </w:rPr>
      </w:pPr>
      <w:r w:rsidRPr="00834BB9">
        <w:rPr>
          <w:color w:val="000000" w:themeColor="text1"/>
        </w:rPr>
        <w:t>Cree una función que dada una matriz y un valor y con la intención de encontrar los elementos que sean mayores al valor dado, retorne una nueva lista de listas en la cual se muestre para cada sublista la posición de la fila de dónde se encuentra el valor encontrado, y cuál fue ese valor enc</w:t>
      </w:r>
      <w:r w:rsidRPr="005720CF">
        <w:rPr>
          <w:color w:val="000000" w:themeColor="text1"/>
        </w:rPr>
        <w:t>ontrado.</w:t>
      </w:r>
    </w:p>
    <w:p w14:paraId="3399563E" w14:textId="77777777" w:rsidR="0019672C" w:rsidRDefault="0019672C" w:rsidP="0019672C">
      <w:pPr>
        <w:ind w:left="360"/>
        <w:jc w:val="both"/>
      </w:pPr>
      <w:r>
        <w:t xml:space="preserve">Ejemplo: para la matriz de referencia de este punto, y el valor dado 14, la nueva lista de listas, debería mostrar: </w:t>
      </w:r>
    </w:p>
    <w:p w14:paraId="1C8E5195" w14:textId="77777777" w:rsidR="0019672C" w:rsidRDefault="0019672C" w:rsidP="0019672C">
      <w:pPr>
        <w:jc w:val="center"/>
      </w:pPr>
      <w:r>
        <w:t>Resultado = [[1,16],[0,15]]</w:t>
      </w:r>
    </w:p>
    <w:p w14:paraId="1ADC786E" w14:textId="14DCC3AD" w:rsidR="0019672C" w:rsidRDefault="0019672C" w:rsidP="0019672C">
      <w:pPr>
        <w:jc w:val="center"/>
      </w:pPr>
      <w:r>
        <w:t>Note que, la posición que se da en la lista resultante es la posición con relación a cada sublista.</w:t>
      </w:r>
    </w:p>
    <w:p w14:paraId="711182B7" w14:textId="7048433A" w:rsidR="005720CF" w:rsidRPr="005720CF" w:rsidRDefault="00BA42AE" w:rsidP="005720CF">
      <w:pPr>
        <w:pStyle w:val="ListParagraph"/>
        <w:numPr>
          <w:ilvl w:val="0"/>
          <w:numId w:val="1"/>
        </w:numPr>
        <w:suppressAutoHyphens w:val="0"/>
        <w:spacing w:line="254" w:lineRule="auto"/>
        <w:jc w:val="both"/>
      </w:pPr>
      <w:r>
        <w:rPr>
          <w:noProof/>
        </w:rPr>
        <mc:AlternateContent>
          <mc:Choice Requires="wpi">
            <w:drawing>
              <wp:anchor distT="0" distB="0" distL="114300" distR="114300" simplePos="0" relativeHeight="251995136" behindDoc="0" locked="0" layoutInCell="1" allowOverlap="1" wp14:anchorId="1F47F132" wp14:editId="6B006C79">
                <wp:simplePos x="0" y="0"/>
                <wp:positionH relativeFrom="column">
                  <wp:posOffset>575295</wp:posOffset>
                </wp:positionH>
                <wp:positionV relativeFrom="paragraph">
                  <wp:posOffset>69972</wp:posOffset>
                </wp:positionV>
                <wp:extent cx="360" cy="360"/>
                <wp:effectExtent l="38100" t="38100" r="57150" b="57150"/>
                <wp:wrapNone/>
                <wp:docPr id="378" name="Ink 378"/>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5F46BB64" id="Ink 378" o:spid="_x0000_s1026" type="#_x0000_t75" style="position:absolute;margin-left:44.6pt;margin-top:4.8pt;width:1.45pt;height:1.4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">
                <v:imagedata r:id="rId56" o:title=""/>
              </v:shape>
            </w:pict>
          </mc:Fallback>
        </mc:AlternateContent>
      </w:r>
      <w:r w:rsidR="005720CF" w:rsidRPr="005720CF">
        <w:t>Una matriz es espejo de otra, cuando los elementos de cada posición de la primera matriz son exactamente iguales a los elementos de cada posición de la segunda matriz. Realice una función que recibe 2 matrices por parámetro y responde verdadero si son espejo o falso si no lo son. Debe validar que las 2 matrices sean del mismo tamaño.</w:t>
      </w:r>
    </w:p>
    <w:p w14:paraId="47D09AEB" w14:textId="77777777" w:rsidR="005720CF" w:rsidRPr="005720CF" w:rsidRDefault="005720CF" w:rsidP="005720CF">
      <w:pPr>
        <w:pStyle w:val="ListParagraph"/>
        <w:jc w:val="both"/>
        <w:rPr>
          <w:sz w:val="16"/>
        </w:rPr>
      </w:pPr>
    </w:p>
    <w:p w14:paraId="28D40DB4" w14:textId="77777777" w:rsidR="005720CF" w:rsidRPr="005720CF" w:rsidRDefault="005720CF" w:rsidP="005720CF">
      <w:pPr>
        <w:pStyle w:val="ListParagraph"/>
        <w:numPr>
          <w:ilvl w:val="0"/>
          <w:numId w:val="1"/>
        </w:numPr>
        <w:spacing w:line="254" w:lineRule="auto"/>
        <w:jc w:val="both"/>
      </w:pPr>
      <w:r w:rsidRPr="005720CF">
        <w:t>Una matriz identidad es una matriz cuadrada que presenta en su diagonal principal números 1 y en el resto posiciones números 0. Realice un programa que toma una matriz y responde verdadero si es una matriz identidad o 0 si no lo es. Debe validar que la matriz sea cuadrada.</w:t>
      </w:r>
    </w:p>
    <w:p w14:paraId="744B7047" w14:textId="77777777" w:rsidR="005720CF" w:rsidRPr="005720CF" w:rsidRDefault="005720CF" w:rsidP="0019672C">
      <w:pPr>
        <w:jc w:val="center"/>
      </w:pPr>
    </w:p>
    <w:p w14:paraId="515A58DC" w14:textId="77777777" w:rsidR="0047231A" w:rsidRDefault="0047231A"/>
    <w:sectPr w:rsidR="0047231A">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2619BC"/>
    <w:multiLevelType w:val="multilevel"/>
    <w:tmpl w:val="F760D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17608DA"/>
    <w:multiLevelType w:val="multilevel"/>
    <w:tmpl w:val="91A03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724168BC"/>
    <w:multiLevelType w:val="multilevel"/>
    <w:tmpl w:val="6926510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72C"/>
    <w:rsid w:val="000C01EC"/>
    <w:rsid w:val="0019672C"/>
    <w:rsid w:val="00230145"/>
    <w:rsid w:val="0047231A"/>
    <w:rsid w:val="004D223E"/>
    <w:rsid w:val="005720CF"/>
    <w:rsid w:val="005F1565"/>
    <w:rsid w:val="006C20E9"/>
    <w:rsid w:val="007A5CD1"/>
    <w:rsid w:val="00834BB9"/>
    <w:rsid w:val="00991A6E"/>
    <w:rsid w:val="00BA42AE"/>
    <w:rsid w:val="00D640E1"/>
    <w:rsid w:val="00DC4378"/>
    <w:rsid w:val="00E231F5"/>
    <w:rsid w:val="00FF533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ECE47"/>
  <w15:chartTrackingRefBased/>
  <w15:docId w15:val="{74748A3D-5C17-40A9-BA38-456C1C9EB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19672C"/>
    <w:pPr>
      <w:suppressAutoHyphens/>
      <w:spacing w:line="256" w:lineRule="auto"/>
    </w:pPr>
    <w:rPr>
      <w:rFonts w:ascii="Calibri" w:eastAsia="Droid Sans Fallback"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6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611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2" Type="http://schemas.openxmlformats.org/officeDocument/2006/relationships/customXml" Target="ink/ink3.xml"/><Relationship Id="rId59" Type="http://schemas.openxmlformats.org/officeDocument/2006/relationships/theme" Target="theme/theme1.xml"/><Relationship Id="rId2" Type="http://schemas.openxmlformats.org/officeDocument/2006/relationships/styles" Target="styles.xml"/><Relationship Id="rId41" Type="http://schemas.openxmlformats.org/officeDocument/2006/relationships/image" Target="media/image18.png"/><Relationship Id="rId1" Type="http://schemas.openxmlformats.org/officeDocument/2006/relationships/numbering" Target="numbering.xml"/><Relationship Id="rId37" Type="http://schemas.openxmlformats.org/officeDocument/2006/relationships/customXml" Target="ink/ink2.xml"/><Relationship Id="rId58" Type="http://schemas.openxmlformats.org/officeDocument/2006/relationships/fontTable" Target="fontTable.xml"/><Relationship Id="rId5" Type="http://schemas.openxmlformats.org/officeDocument/2006/relationships/customXml" Target="ink/ink1.xml"/><Relationship Id="rId36" Type="http://schemas.openxmlformats.org/officeDocument/2006/relationships/image" Target="media/image16.png"/><Relationship Id="rId57" Type="http://schemas.openxmlformats.org/officeDocument/2006/relationships/customXml" Target="ink/ink5.xml"/><Relationship Id="rId44" Type="http://schemas.openxmlformats.org/officeDocument/2006/relationships/customXml" Target="ink/ink4.xml"/><Relationship Id="rId4" Type="http://schemas.openxmlformats.org/officeDocument/2006/relationships/webSettings" Target="webSettings.xml"/><Relationship Id="rId43" Type="http://schemas.openxmlformats.org/officeDocument/2006/relationships/image" Target="media/image19.png"/><Relationship Id="rId56" Type="http://schemas.openxmlformats.org/officeDocument/2006/relationships/image" Target="media/image2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5T14:18:23.658"/>
    </inkml:context>
    <inkml:brush xml:id="br0">
      <inkml:brushProperty name="width" value="0.05" units="cm"/>
      <inkml:brushProperty name="height" value="0.05" units="cm"/>
    </inkml:brush>
  </inkml:definitions>
  <inkml:trace contextRef="#ctx0" brushRef="#br0">4043 296 2609 0 0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5T14:16:15.701"/>
    </inkml:context>
    <inkml:brush xml:id="br0">
      <inkml:brushProperty name="width" value="0.1" units="cm"/>
      <inkml:brushProperty name="height" value="0.1" units="cm"/>
      <inkml:brushProperty name="color" value="#66CC00"/>
    </inkml:brush>
  </inkml:definitions>
  <inkml:trace contextRef="#ctx0" brushRef="#br0">206 210 4338 0 0,'0'0'-1073'0'0,"0"0"-1472"0"0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0-04-15T14:16:01.672"/>
    </inkml:context>
    <inkml:brush xml:id="br0">
      <inkml:brushProperty name="width" value="0.2" units="cm"/>
      <inkml:brushProperty name="height" value="1.2" units="cm"/>
      <inkml:brushProperty name="color" value="#FF0066"/>
      <inkml:brushProperty name="inkEffects" value="pencil"/>
    </inkml:brush>
  </inkml:definitions>
  <inkml:trace contextRef="#ctx0" brushRef="#br0">0 479 2257 192839 68510,'0'0'6051'-621'-970,"0"0"-5843"621"970,0 0-240 0 0,0 0 64 0 0,0 0 48 0 0,0 0 352 0 0,0-5-64 0 0,2-3-272 2364-199,3 0-32-1633 1156,2 0-368-731-957,5 0-672 0 0,2 0-289 0 0,3-1 113 0 0,4-1 15 0 0,1-1-480 0 0,2-1-1456 0 0,0-1 3073 0 0,-3 1-32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5T15:38:30.927"/>
    </inkml:context>
    <inkml:brush xml:id="br0">
      <inkml:brushProperty name="width" value="0.05" units="cm"/>
      <inkml:brushProperty name="height" value="0.05" units="cm"/>
      <inkml:brushProperty name="color" value="#FFC114"/>
      <inkml:brushProperty name="ignorePressure" value="1"/>
    </inkml:brush>
  </inkml:definitions>
  <inkml:trace contextRef="#ctx0" brushRef="#br0">0 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0-04-15T15:38:42.129"/>
    </inkml:context>
    <inkml:brush xml:id="br0">
      <inkml:brushProperty name="width" value="0.05" units="cm"/>
      <inkml:brushProperty name="height" value="0.05" units="cm"/>
      <inkml:brushProperty name="color" value="#FFC114"/>
      <inkml:brushProperty name="ignorePressure" value="1"/>
    </inkml:brush>
  </inkml:definitions>
  <inkml:trace contextRef="#ctx0" brushRef="#br0">1 0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2</Pages>
  <Words>304</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Luisa Fernanda Rincon Perez</dc:creator>
  <cp:keywords/>
  <dc:description/>
  <cp:lastModifiedBy>Luisa Fernanda Rincon Perez</cp:lastModifiedBy>
  <cp:revision>8</cp:revision>
  <dcterms:created xsi:type="dcterms:W3CDTF">2020-04-13T04:55:00Z</dcterms:created>
  <dcterms:modified xsi:type="dcterms:W3CDTF">2020-04-22T04:07:00Z</dcterms:modified>
</cp:coreProperties>
</file>